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D5A4" w14:textId="1A8BA2E3" w:rsidR="009967B2" w:rsidRDefault="009967B2" w:rsidP="009967B2">
      <w:pPr>
        <w:pStyle w:val="CoverTitle"/>
      </w:pPr>
      <w:r>
        <w:t>Introduction to Google Earth Engine</w:t>
      </w:r>
    </w:p>
    <w:p w14:paraId="79F49BAE" w14:textId="2A07ACDD" w:rsidR="009967B2" w:rsidRDefault="009967B2" w:rsidP="009967B2">
      <w:pPr>
        <w:jc w:val="center"/>
      </w:pPr>
      <w:r w:rsidRPr="009967B2">
        <w:rPr>
          <w:noProof/>
        </w:rPr>
        <w:drawing>
          <wp:inline distT="0" distB="0" distL="0" distR="0" wp14:anchorId="037F552F" wp14:editId="55C55F94">
            <wp:extent cx="1535502" cy="1535502"/>
            <wp:effectExtent l="0" t="0" r="7620" b="7620"/>
            <wp:docPr id="1026" name="Picture 2" descr="https://pbs.twimg.com/media/CIrGLQZVAAA3N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pbs.twimg.com/media/CIrGLQZVAAA3N4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239" cy="1537239"/>
                    </a:xfrm>
                    <a:prstGeom prst="rect">
                      <a:avLst/>
                    </a:prstGeom>
                    <a:noFill/>
                  </pic:spPr>
                </pic:pic>
              </a:graphicData>
            </a:graphic>
          </wp:inline>
        </w:drawing>
      </w:r>
    </w:p>
    <w:p w14:paraId="0FF09ACB" w14:textId="5C4DB46C" w:rsidR="009967B2" w:rsidRDefault="009967B2" w:rsidP="009967B2">
      <w:pPr>
        <w:pStyle w:val="ListA1"/>
      </w:pPr>
      <w:r>
        <w:t>Introduction</w:t>
      </w:r>
    </w:p>
    <w:p w14:paraId="269D6399" w14:textId="674A5249" w:rsidR="009967B2" w:rsidRDefault="009967B2" w:rsidP="009967B2">
      <w:r>
        <w:t>Hello,</w:t>
      </w:r>
    </w:p>
    <w:p w14:paraId="6F42A4B1" w14:textId="73137C6A" w:rsidR="00AE6C33" w:rsidRDefault="00437431" w:rsidP="009967B2">
      <w:r>
        <w:t>Thanks for joining in the webinar today.</w:t>
      </w:r>
      <w:r w:rsidR="00AE6C33">
        <w:t xml:space="preserve"> My name is Warren </w:t>
      </w:r>
      <w:proofErr w:type="gramStart"/>
      <w:r w:rsidR="00AE6C33">
        <w:t>Scott</w:t>
      </w:r>
      <w:proofErr w:type="gramEnd"/>
      <w:r w:rsidR="00AE6C33">
        <w:t xml:space="preserve"> and I am a trainer with the Geospatial Technology and Applications Center (GTAC). In this quick presentation and demo, you will learn what Google Earth Engine is, how to conduct geospatial analyses as well as how to access data.</w:t>
      </w:r>
    </w:p>
    <w:p w14:paraId="4C60FA72" w14:textId="789E6C66" w:rsidR="0065482C" w:rsidRDefault="0065482C" w:rsidP="009967B2">
      <w:pPr>
        <w:rPr>
          <w:rStyle w:val="CovertextChar"/>
        </w:rPr>
      </w:pPr>
      <w:r>
        <w:rPr>
          <w:rStyle w:val="CovertextChar"/>
        </w:rPr>
        <w:t xml:space="preserve">OK, </w:t>
      </w:r>
      <w:proofErr w:type="gramStart"/>
      <w:r>
        <w:rPr>
          <w:rStyle w:val="CovertextChar"/>
        </w:rPr>
        <w:t>let’s</w:t>
      </w:r>
      <w:proofErr w:type="gramEnd"/>
      <w:r>
        <w:rPr>
          <w:rStyle w:val="CovertextChar"/>
        </w:rPr>
        <w:t xml:space="preserve"> get started.</w:t>
      </w:r>
    </w:p>
    <w:p w14:paraId="48406BA6" w14:textId="77777777" w:rsidR="00C53A89" w:rsidRDefault="00C53A89" w:rsidP="0065482C">
      <w:pPr>
        <w:pStyle w:val="ListA2"/>
        <w:rPr>
          <w:rStyle w:val="CovertextChar"/>
        </w:rPr>
      </w:pPr>
      <w:r>
        <w:rPr>
          <w:rStyle w:val="CovertextChar"/>
        </w:rPr>
        <w:t xml:space="preserve">What is </w:t>
      </w:r>
      <w:r w:rsidR="009967B2" w:rsidRPr="00282DE4">
        <w:rPr>
          <w:rStyle w:val="CovertextChar"/>
        </w:rPr>
        <w:t>Earth Engine</w:t>
      </w:r>
      <w:r>
        <w:rPr>
          <w:rStyle w:val="CovertextChar"/>
        </w:rPr>
        <w:t>?</w:t>
      </w:r>
    </w:p>
    <w:p w14:paraId="7F02B0C8" w14:textId="3109E5B3" w:rsidR="009967B2" w:rsidRDefault="00C53A89" w:rsidP="009967B2">
      <w:pPr>
        <w:rPr>
          <w:rStyle w:val="CovertextChar"/>
        </w:rPr>
      </w:pPr>
      <w:r>
        <w:rPr>
          <w:rStyle w:val="CovertextChar"/>
        </w:rPr>
        <w:t>It</w:t>
      </w:r>
      <w:r w:rsidR="009967B2" w:rsidRPr="00282DE4">
        <w:rPr>
          <w:rStyle w:val="CovertextChar"/>
        </w:rPr>
        <w:t xml:space="preserve"> is a cloud-based </w:t>
      </w:r>
      <w:r w:rsidR="009967B2">
        <w:rPr>
          <w:rStyle w:val="CovertextChar"/>
        </w:rPr>
        <w:t xml:space="preserve">geospatial processing </w:t>
      </w:r>
      <w:r w:rsidR="009967B2" w:rsidRPr="00282DE4">
        <w:rPr>
          <w:rStyle w:val="CovertextChar"/>
        </w:rPr>
        <w:t xml:space="preserve">platform for executing large-scale </w:t>
      </w:r>
      <w:r w:rsidR="009967B2">
        <w:rPr>
          <w:rStyle w:val="CovertextChar"/>
        </w:rPr>
        <w:t xml:space="preserve">environmental data </w:t>
      </w:r>
      <w:r w:rsidR="009967B2" w:rsidRPr="00282DE4">
        <w:rPr>
          <w:rStyle w:val="CovertextChar"/>
        </w:rPr>
        <w:t>analysis</w:t>
      </w:r>
      <w:r w:rsidR="006C7D1E">
        <w:rPr>
          <w:rStyle w:val="CovertextChar"/>
        </w:rPr>
        <w:t>.</w:t>
      </w:r>
      <w:r w:rsidR="009967B2">
        <w:rPr>
          <w:rStyle w:val="CovertextChar"/>
        </w:rPr>
        <w:t xml:space="preserve"> Applications of environmental analyses in Earth Engine include detecting deforestation, classifying land cover, and urban mapping.</w:t>
      </w:r>
    </w:p>
    <w:p w14:paraId="2544DE72" w14:textId="210F1BB0" w:rsidR="009967B2" w:rsidRDefault="00C53A89" w:rsidP="009967B2">
      <w:r>
        <w:rPr>
          <w:rStyle w:val="CovertextChar"/>
        </w:rPr>
        <w:t>T</w:t>
      </w:r>
      <w:r w:rsidR="009967B2">
        <w:rPr>
          <w:rStyle w:val="CovertextChar"/>
        </w:rPr>
        <w:t xml:space="preserve">hree aspects </w:t>
      </w:r>
      <w:r w:rsidR="00437431">
        <w:rPr>
          <w:rStyle w:val="CovertextChar"/>
        </w:rPr>
        <w:t xml:space="preserve">of Earth Engine make it </w:t>
      </w:r>
      <w:r>
        <w:rPr>
          <w:rStyle w:val="CovertextChar"/>
        </w:rPr>
        <w:t xml:space="preserve">quite </w:t>
      </w:r>
      <w:r w:rsidR="009967B2">
        <w:rPr>
          <w:rStyle w:val="CovertextChar"/>
        </w:rPr>
        <w:t>powerful</w:t>
      </w:r>
      <w:r w:rsidR="00437431">
        <w:rPr>
          <w:rStyle w:val="CovertextChar"/>
        </w:rPr>
        <w:t xml:space="preserve"> as a geospatial processing tool</w:t>
      </w:r>
      <w:r w:rsidR="009967B2">
        <w:rPr>
          <w:rStyle w:val="CovertextChar"/>
        </w:rPr>
        <w:t xml:space="preserve">. The first is its extensive </w:t>
      </w:r>
      <w:r>
        <w:rPr>
          <w:rStyle w:val="CovertextChar"/>
        </w:rPr>
        <w:t xml:space="preserve">public </w:t>
      </w:r>
      <w:r w:rsidR="009967B2">
        <w:rPr>
          <w:rStyle w:val="CovertextChar"/>
        </w:rPr>
        <w:t xml:space="preserve">data catalog, the second is the </w:t>
      </w:r>
      <w:r w:rsidR="009967B2" w:rsidRPr="00282DE4">
        <w:rPr>
          <w:rStyle w:val="CovertextChar"/>
        </w:rPr>
        <w:t>processing power</w:t>
      </w:r>
      <w:r w:rsidR="009967B2">
        <w:rPr>
          <w:rStyle w:val="CovertextChar"/>
        </w:rPr>
        <w:t xml:space="preserve"> of the computation engine</w:t>
      </w:r>
      <w:r w:rsidR="009967B2" w:rsidRPr="00282DE4">
        <w:rPr>
          <w:rStyle w:val="CovertextChar"/>
        </w:rPr>
        <w:t xml:space="preserve">, </w:t>
      </w:r>
      <w:r w:rsidR="009967B2">
        <w:rPr>
          <w:rStyle w:val="CovertextChar"/>
        </w:rPr>
        <w:t>and the third is its interactive development platforms</w:t>
      </w:r>
      <w:r w:rsidR="009967B2" w:rsidRPr="00282DE4">
        <w:rPr>
          <w:rStyle w:val="CovertextChar"/>
        </w:rPr>
        <w:t xml:space="preserve">. </w:t>
      </w:r>
    </w:p>
    <w:p w14:paraId="5E168392" w14:textId="77777777" w:rsidR="009967B2" w:rsidRPr="00802523" w:rsidRDefault="009967B2" w:rsidP="009967B2">
      <w:pPr>
        <w:pStyle w:val="ListA2"/>
      </w:pPr>
      <w:r w:rsidRPr="00802523">
        <w:t>Data Catalog</w:t>
      </w:r>
    </w:p>
    <w:p w14:paraId="20C24ECF" w14:textId="77777777" w:rsidR="009967B2" w:rsidRDefault="009967B2" w:rsidP="009967B2">
      <w:r>
        <w:t xml:space="preserve">In the data catalog, there is over 40 years of current and historical imagery and data in the Earth Engine data library. Available data sets include </w:t>
      </w:r>
    </w:p>
    <w:p w14:paraId="59561BB6" w14:textId="77777777" w:rsidR="009967B2" w:rsidRDefault="009967B2" w:rsidP="009967B2">
      <w:pPr>
        <w:pStyle w:val="ListParagraph"/>
        <w:numPr>
          <w:ilvl w:val="0"/>
          <w:numId w:val="32"/>
        </w:numPr>
      </w:pPr>
      <w:r w:rsidRPr="00437431">
        <w:rPr>
          <w:b/>
        </w:rPr>
        <w:t>Imagery</w:t>
      </w:r>
      <w:r>
        <w:t xml:space="preserve"> – these imagery sets include both raw and pre-processed, georeferenced data products that are ready for use. Examples include NAIP, comprehensive Landsat archive, and MODIS data and ancillary products such as global composites and max NDVI.</w:t>
      </w:r>
    </w:p>
    <w:p w14:paraId="5771FE04" w14:textId="60A6D2F3" w:rsidR="009967B2" w:rsidRDefault="00437431" w:rsidP="009967B2">
      <w:pPr>
        <w:pStyle w:val="ListParagraph"/>
        <w:numPr>
          <w:ilvl w:val="0"/>
          <w:numId w:val="32"/>
        </w:numPr>
      </w:pPr>
      <w:r w:rsidRPr="00437431">
        <w:rPr>
          <w:b/>
        </w:rPr>
        <w:t>G</w:t>
      </w:r>
      <w:r w:rsidR="009967B2" w:rsidRPr="00437431">
        <w:rPr>
          <w:b/>
        </w:rPr>
        <w:t>eophysical data</w:t>
      </w:r>
      <w:r>
        <w:t xml:space="preserve"> – </w:t>
      </w:r>
      <w:r w:rsidR="009967B2">
        <w:t>such as digital elevation models, surface temperature, and land cover</w:t>
      </w:r>
    </w:p>
    <w:p w14:paraId="4B2AC4AE" w14:textId="705CCCD9" w:rsidR="009967B2" w:rsidRDefault="00437431" w:rsidP="009967B2">
      <w:pPr>
        <w:pStyle w:val="ListParagraph"/>
        <w:numPr>
          <w:ilvl w:val="0"/>
          <w:numId w:val="32"/>
        </w:numPr>
      </w:pPr>
      <w:r>
        <w:rPr>
          <w:b/>
        </w:rPr>
        <w:t>C</w:t>
      </w:r>
      <w:r w:rsidRPr="00437431">
        <w:rPr>
          <w:b/>
        </w:rPr>
        <w:t>limate and weather</w:t>
      </w:r>
      <w:r>
        <w:t xml:space="preserve"> –</w:t>
      </w:r>
      <w:r w:rsidR="009967B2">
        <w:t xml:space="preserve"> NASA’s TOMS atmospheric data and –  forecast weather and climate model data</w:t>
      </w:r>
    </w:p>
    <w:p w14:paraId="42C83043" w14:textId="332B86D0" w:rsidR="009967B2" w:rsidRDefault="009967B2" w:rsidP="009967B2">
      <w:pPr>
        <w:pStyle w:val="ListParagraph"/>
        <w:numPr>
          <w:ilvl w:val="0"/>
          <w:numId w:val="32"/>
        </w:numPr>
      </w:pPr>
      <w:r w:rsidRPr="00437431">
        <w:rPr>
          <w:b/>
        </w:rPr>
        <w:t>Demographic data</w:t>
      </w:r>
      <w:r w:rsidR="00437431">
        <w:t xml:space="preserve"> –</w:t>
      </w:r>
      <w:r>
        <w:t xml:space="preserve"> such as population density estimates</w:t>
      </w:r>
    </w:p>
    <w:p w14:paraId="14F04725" w14:textId="7E322BB2" w:rsidR="009967B2" w:rsidRDefault="009967B2" w:rsidP="009967B2">
      <w:r>
        <w:lastRenderedPageBreak/>
        <w:t xml:space="preserve">Users are also able to load in their own data – both imagery and vector files to use for analysis. </w:t>
      </w:r>
    </w:p>
    <w:p w14:paraId="2C125F68" w14:textId="77777777" w:rsidR="00437431" w:rsidRPr="00437431" w:rsidRDefault="009967B2" w:rsidP="009967B2">
      <w:pPr>
        <w:pStyle w:val="ListA2"/>
        <w:rPr>
          <w:b w:val="0"/>
          <w:bCs/>
        </w:rPr>
      </w:pPr>
      <w:r w:rsidRPr="00802523">
        <w:t xml:space="preserve">Computation Engine </w:t>
      </w:r>
    </w:p>
    <w:p w14:paraId="625E1E0A" w14:textId="77777777" w:rsidR="00205F96" w:rsidRPr="00205F96" w:rsidRDefault="00437431" w:rsidP="00205F96">
      <w:pPr>
        <w:ind w:left="360"/>
        <w:rPr>
          <w:i/>
        </w:rPr>
      </w:pPr>
      <w:r w:rsidRPr="00205F96">
        <w:rPr>
          <w:i/>
        </w:rPr>
        <w:t xml:space="preserve">The computation engine is a </w:t>
      </w:r>
      <w:r w:rsidR="009967B2" w:rsidRPr="00205F96">
        <w:rPr>
          <w:i/>
        </w:rPr>
        <w:t>just in time distributed computation model</w:t>
      </w:r>
      <w:r w:rsidRPr="00205F96">
        <w:rPr>
          <w:rStyle w:val="Strong"/>
          <w:i/>
        </w:rPr>
        <w:t xml:space="preserve">, </w:t>
      </w:r>
      <w:r w:rsidR="009967B2" w:rsidRPr="00205F96">
        <w:rPr>
          <w:i/>
        </w:rPr>
        <w:t xml:space="preserve">a cloud-based processing infrastructure that automatically parallelizes analyses on many CPUs across many computers in Google’s data centers. </w:t>
      </w:r>
    </w:p>
    <w:p w14:paraId="7522A203" w14:textId="4FB34E62" w:rsidR="009967B2" w:rsidRPr="00437431" w:rsidRDefault="00205F96" w:rsidP="009967B2">
      <w:pPr>
        <w:rPr>
          <w:b/>
          <w:bCs/>
        </w:rPr>
      </w:pPr>
      <w:r>
        <w:t>This means that the analysi</w:t>
      </w:r>
      <w:r w:rsidR="00437431">
        <w:t xml:space="preserve">s </w:t>
      </w:r>
      <w:r>
        <w:t xml:space="preserve">requests </w:t>
      </w:r>
      <w:r w:rsidR="00437431">
        <w:t xml:space="preserve">are sent out to many different computers; each computer runs the calculations on a small area (small number of pixels) and returns the results. </w:t>
      </w:r>
      <w:r w:rsidR="009967B2">
        <w:t xml:space="preserve">Requests are also efficient – it only computes for the input data of your requested values or to the extent of your screen.  Results are then cached so that multiple requests for the same image or values do not result in re-computation. </w:t>
      </w:r>
      <w:r w:rsidR="00437431">
        <w:t>This results in:</w:t>
      </w:r>
      <w:r w:rsidR="009967B2">
        <w:t xml:space="preserve"> </w:t>
      </w:r>
    </w:p>
    <w:p w14:paraId="4CAE4D37" w14:textId="77777777" w:rsidR="009967B2" w:rsidRDefault="009967B2" w:rsidP="009967B2">
      <w:r>
        <w:t>– unprecedented speed: reduce processing times by orders of magnitude by using the cloud-based computing power</w:t>
      </w:r>
    </w:p>
    <w:p w14:paraId="55D5280C" w14:textId="77777777" w:rsidR="009967B2" w:rsidRDefault="009967B2" w:rsidP="009967B2">
      <w:r>
        <w:t>– Ease of use and lower costs. Online platform with easy access to data, scientific algorithms, computational power.</w:t>
      </w:r>
    </w:p>
    <w:p w14:paraId="6D6E31DE" w14:textId="77777777" w:rsidR="009967B2" w:rsidRPr="00C672DC" w:rsidRDefault="009967B2" w:rsidP="009967B2">
      <w:r>
        <w:t xml:space="preserve">Read more here: </w:t>
      </w:r>
      <w:hyperlink r:id="rId9" w:history="1">
        <w:r w:rsidRPr="002F54B6">
          <w:rPr>
            <w:rStyle w:val="Hyperlink"/>
          </w:rPr>
          <w:t>https://developers.google.com/</w:t>
        </w:r>
        <w:r w:rsidRPr="002F54B6">
          <w:rPr>
            <w:rStyle w:val="Hyperlink"/>
          </w:rPr>
          <w:t>e</w:t>
        </w:r>
        <w:r w:rsidRPr="002F54B6">
          <w:rPr>
            <w:rStyle w:val="Hyperlink"/>
          </w:rPr>
          <w:t>arth-engine/</w:t>
        </w:r>
      </w:hyperlink>
      <w:r>
        <w:t xml:space="preserve"> </w:t>
      </w:r>
    </w:p>
    <w:p w14:paraId="1E551876" w14:textId="77777777" w:rsidR="003A7044" w:rsidRDefault="009967B2" w:rsidP="009967B2">
      <w:pPr>
        <w:pStyle w:val="ListA2"/>
      </w:pPr>
      <w:r w:rsidRPr="00802523">
        <w:t xml:space="preserve">Interactive Development Platforms: </w:t>
      </w:r>
    </w:p>
    <w:p w14:paraId="2CD2DCE5" w14:textId="77777777" w:rsidR="00205F96" w:rsidRDefault="003A7044" w:rsidP="009967B2">
      <w:r>
        <w:t>Earth Engine’s g</w:t>
      </w:r>
      <w:r w:rsidR="009967B2" w:rsidRPr="00802523">
        <w:t xml:space="preserve">eospatial </w:t>
      </w:r>
      <w:r>
        <w:t>p</w:t>
      </w:r>
      <w:r w:rsidR="009967B2" w:rsidRPr="00802523">
        <w:t xml:space="preserve">rocessing </w:t>
      </w:r>
      <w:r>
        <w:t>a</w:t>
      </w:r>
      <w:r w:rsidR="009967B2" w:rsidRPr="00802523">
        <w:t xml:space="preserve">lgorithms and API interface </w:t>
      </w:r>
      <w:r>
        <w:t>enables</w:t>
      </w:r>
      <w:r w:rsidR="009967B2" w:rsidRPr="00802523">
        <w:t xml:space="preserve"> interactive algorithm development.</w:t>
      </w:r>
      <w:r>
        <w:t xml:space="preserve"> These include b</w:t>
      </w:r>
      <w:r w:rsidR="009967B2">
        <w:t>asic spatial analysis operations (overlay, map algebra, vector based extraction of image statistics, etc</w:t>
      </w:r>
      <w:r>
        <w:t>.</w:t>
      </w:r>
      <w:r w:rsidR="009967B2">
        <w:t xml:space="preserve">) and more advanced algorithms such as image classification, terrain modeling, and time series analysis. </w:t>
      </w:r>
    </w:p>
    <w:p w14:paraId="2BF9BEA3" w14:textId="3071081F" w:rsidR="009967B2" w:rsidRDefault="009967B2" w:rsidP="009967B2">
      <w:r>
        <w:t xml:space="preserve">Results can be reported as charts, maps, tables, or image exports. Google Earth Engine algorithms and user-submitted sample scripts – are constantly being added, enhanced, and updated – enabled by an open source environment.  </w:t>
      </w:r>
    </w:p>
    <w:p w14:paraId="27133468" w14:textId="77777777" w:rsidR="009967B2" w:rsidRDefault="009967B2" w:rsidP="009967B2">
      <w:r>
        <w:t xml:space="preserve">Highly interactive algorithm development – a web based IDE for rapid proto-typing and visualization of complex spatial analyses across the world. Read more here: </w:t>
      </w:r>
      <w:hyperlink r:id="rId10" w:history="1">
        <w:r w:rsidRPr="002F54B6">
          <w:rPr>
            <w:rStyle w:val="Hyperlink"/>
          </w:rPr>
          <w:t>https://earthengine.google.com/platform/</w:t>
        </w:r>
      </w:hyperlink>
      <w:r>
        <w:t xml:space="preserve"> </w:t>
      </w:r>
    </w:p>
    <w:p w14:paraId="26CE2E4F" w14:textId="71D7BCA4" w:rsidR="009967B2" w:rsidRDefault="009967B2" w:rsidP="009967B2">
      <w:pPr>
        <w:pStyle w:val="ListA2"/>
      </w:pPr>
      <w:r w:rsidRPr="005F0947">
        <w:t>Two Platforms</w:t>
      </w:r>
      <w:r>
        <w:t xml:space="preserve"> </w:t>
      </w:r>
    </w:p>
    <w:p w14:paraId="4ED34CD6" w14:textId="16606CCC" w:rsidR="009967B2" w:rsidRDefault="006050DD" w:rsidP="009967B2">
      <w:pPr>
        <w:pStyle w:val="ListParagraph"/>
        <w:numPr>
          <w:ilvl w:val="0"/>
          <w:numId w:val="34"/>
        </w:numPr>
      </w:pPr>
      <w:r>
        <w:t>Explorer - a</w:t>
      </w:r>
      <w:r w:rsidR="009967B2" w:rsidRPr="00B56852">
        <w:t xml:space="preserve"> light-weight web app w</w:t>
      </w:r>
      <w:r w:rsidR="009967B2">
        <w:t>ith point and click processing</w:t>
      </w:r>
      <w:r>
        <w:t>.</w:t>
      </w:r>
    </w:p>
    <w:p w14:paraId="1B379A2A" w14:textId="1A561380" w:rsidR="009967B2" w:rsidRPr="00B56852" w:rsidRDefault="006050DD" w:rsidP="009967B2">
      <w:pPr>
        <w:pStyle w:val="ListParagraph"/>
        <w:numPr>
          <w:ilvl w:val="0"/>
          <w:numId w:val="34"/>
        </w:numPr>
      </w:pPr>
      <w:r>
        <w:t xml:space="preserve">Code Editor - </w:t>
      </w:r>
      <w:r w:rsidR="009967B2" w:rsidRPr="00B56852">
        <w:t>an IDE where users can program analysis scripts</w:t>
      </w:r>
      <w:r w:rsidR="009967B2">
        <w:t xml:space="preserve"> in either Ja</w:t>
      </w:r>
      <w:r>
        <w:t>vaScript or python</w:t>
      </w:r>
      <w:r w:rsidR="009967B2">
        <w:t>. This allows the user to</w:t>
      </w:r>
      <w:r w:rsidR="009967B2" w:rsidRPr="00B56852">
        <w:t xml:space="preserve"> tak</w:t>
      </w:r>
      <w:r w:rsidR="009967B2">
        <w:t>e</w:t>
      </w:r>
      <w:r w:rsidR="009967B2" w:rsidRPr="00B56852">
        <w:t xml:space="preserve"> advantage of a larger suite of </w:t>
      </w:r>
      <w:r w:rsidR="009967B2">
        <w:t xml:space="preserve">Earth Engine </w:t>
      </w:r>
      <w:r w:rsidR="009967B2" w:rsidRPr="00B56852">
        <w:t xml:space="preserve">processing algorithms </w:t>
      </w:r>
      <w:r w:rsidR="009967B2">
        <w:t>and methods and create</w:t>
      </w:r>
      <w:r w:rsidR="009967B2" w:rsidRPr="00B56852">
        <w:t xml:space="preserve"> more complicated workflows.</w:t>
      </w:r>
    </w:p>
    <w:p w14:paraId="3F2210BA" w14:textId="46D61EB3" w:rsidR="009967B2" w:rsidRDefault="009967B2" w:rsidP="009967B2">
      <w:r>
        <w:t xml:space="preserve">Both platforms include a mapping window for instant visualization of results and data export capabilities. </w:t>
      </w:r>
      <w:r w:rsidRPr="00B56852">
        <w:t xml:space="preserve">You have to register to access computational power in either </w:t>
      </w:r>
      <w:proofErr w:type="gramStart"/>
      <w:r w:rsidRPr="00B56852">
        <w:t>platform</w:t>
      </w:r>
      <w:r>
        <w:t>;</w:t>
      </w:r>
      <w:proofErr w:type="gramEnd"/>
      <w:r>
        <w:t xml:space="preserve"> although you can visualize data in the Explorer without having an account</w:t>
      </w:r>
      <w:r w:rsidRPr="00B56852">
        <w:t xml:space="preserve">. </w:t>
      </w:r>
    </w:p>
    <w:p w14:paraId="1F648921" w14:textId="77777777" w:rsidR="00B734F7" w:rsidRPr="00B56852" w:rsidRDefault="00B734F7" w:rsidP="009967B2"/>
    <w:p w14:paraId="18E896C0" w14:textId="4C8FE6E0" w:rsidR="009967B2" w:rsidRPr="005F0947" w:rsidRDefault="009967B2" w:rsidP="009967B2">
      <w:pPr>
        <w:pStyle w:val="ListA2"/>
      </w:pPr>
      <w:r>
        <w:lastRenderedPageBreak/>
        <w:t>Registration</w:t>
      </w:r>
      <w:r w:rsidRPr="005F0947">
        <w:t xml:space="preserve"> Process</w:t>
      </w:r>
    </w:p>
    <w:p w14:paraId="2DEBFBCC" w14:textId="77777777" w:rsidR="009967B2" w:rsidRDefault="009967B2" w:rsidP="009967B2">
      <w:pPr>
        <w:pStyle w:val="ListParagraph"/>
        <w:numPr>
          <w:ilvl w:val="0"/>
          <w:numId w:val="33"/>
        </w:numPr>
      </w:pPr>
      <w:r>
        <w:t xml:space="preserve">Sign up for an Evaluator account – may take up to one week to be granted access. You can register here: </w:t>
      </w:r>
      <w:hyperlink r:id="rId11" w:history="1">
        <w:r w:rsidRPr="002F54B6">
          <w:rPr>
            <w:rStyle w:val="Hyperlink"/>
          </w:rPr>
          <w:t>https://earthengine.google.com/signup/</w:t>
        </w:r>
      </w:hyperlink>
      <w:r>
        <w:t xml:space="preserve">. </w:t>
      </w:r>
    </w:p>
    <w:p w14:paraId="1704CCA3" w14:textId="6F7BAA46" w:rsidR="009967B2" w:rsidRDefault="004652C3" w:rsidP="004652C3">
      <w:pPr>
        <w:pStyle w:val="ListA1"/>
        <w:numPr>
          <w:ilvl w:val="0"/>
          <w:numId w:val="0"/>
        </w:numPr>
        <w:ind w:left="360" w:hanging="360"/>
      </w:pPr>
      <w:r>
        <w:t xml:space="preserve">Part 2: </w:t>
      </w:r>
      <w:r w:rsidR="009967B2" w:rsidRPr="00B56852">
        <w:t>Explorer</w:t>
      </w:r>
      <w:r w:rsidR="009967B2">
        <w:t xml:space="preserve"> Demo</w:t>
      </w:r>
    </w:p>
    <w:p w14:paraId="2E2B3EDD" w14:textId="77777777" w:rsidR="009967B2" w:rsidRDefault="009967B2" w:rsidP="009967B2">
      <w:proofErr w:type="gramStart"/>
      <w:r w:rsidRPr="00B56852">
        <w:t>We’ll</w:t>
      </w:r>
      <w:proofErr w:type="gramEnd"/>
      <w:r w:rsidRPr="00B56852">
        <w:t xml:space="preserve"> first explore the capacity of Explorer</w:t>
      </w:r>
      <w:r>
        <w:t>: access and visualize data, simple computations, and data export</w:t>
      </w:r>
      <w:r w:rsidRPr="00B56852">
        <w:t>.</w:t>
      </w:r>
      <w:r>
        <w:t xml:space="preserve"> </w:t>
      </w:r>
    </w:p>
    <w:p w14:paraId="1A4AED97" w14:textId="42163B5E" w:rsidR="006050DD" w:rsidRDefault="006050DD" w:rsidP="009967B2">
      <w:r>
        <w:t xml:space="preserve">Here’s the link to my workspace with the loaded data sets and computations: </w:t>
      </w:r>
      <w:hyperlink r:id="rId12" w:anchor="workspace/eqqRwhqPJ8k" w:history="1">
        <w:r w:rsidRPr="00CA73AF">
          <w:rPr>
            <w:rStyle w:val="Hyperlink"/>
          </w:rPr>
          <w:t>https://explorer.earthengine.google.com/#workspace</w:t>
        </w:r>
        <w:r w:rsidRPr="00CA73AF">
          <w:rPr>
            <w:rStyle w:val="Hyperlink"/>
          </w:rPr>
          <w:t>/</w:t>
        </w:r>
        <w:r w:rsidRPr="00CA73AF">
          <w:rPr>
            <w:rStyle w:val="Hyperlink"/>
          </w:rPr>
          <w:t>eqqRwhqPJ8k</w:t>
        </w:r>
      </w:hyperlink>
      <w:r>
        <w:t xml:space="preserve"> </w:t>
      </w:r>
    </w:p>
    <w:p w14:paraId="4C178039" w14:textId="77777777" w:rsidR="009967B2" w:rsidRDefault="009967B2" w:rsidP="002F1FBC">
      <w:pPr>
        <w:pStyle w:val="ListA3"/>
      </w:pPr>
      <w:r>
        <w:t xml:space="preserve">You can access Explorer here: </w:t>
      </w:r>
      <w:hyperlink r:id="rId13" w:anchor="workspace" w:history="1">
        <w:r w:rsidRPr="001A1609">
          <w:rPr>
            <w:rStyle w:val="Hyperlink"/>
          </w:rPr>
          <w:t>https://explorer.earthengine.google.com/#workspace</w:t>
        </w:r>
      </w:hyperlink>
      <w:r>
        <w:t xml:space="preserve"> </w:t>
      </w:r>
    </w:p>
    <w:p w14:paraId="3C9EDFAD" w14:textId="77777777" w:rsidR="009967B2" w:rsidRPr="00B56852" w:rsidRDefault="009967B2" w:rsidP="002F1FBC">
      <w:pPr>
        <w:pStyle w:val="ListA3"/>
      </w:pPr>
      <w:r>
        <w:t>Make sure you log in if you would like to run computations, save your workspace, or export your data.</w:t>
      </w:r>
    </w:p>
    <w:p w14:paraId="35F7C8F0" w14:textId="77777777" w:rsidR="009967B2" w:rsidRDefault="009967B2" w:rsidP="009A580B">
      <w:pPr>
        <w:pStyle w:val="ListA2"/>
      </w:pPr>
      <w:r>
        <w:t>Data Catalog</w:t>
      </w:r>
    </w:p>
    <w:p w14:paraId="7DE477E6" w14:textId="77777777" w:rsidR="009967B2" w:rsidRDefault="009967B2" w:rsidP="002F1FBC">
      <w:pPr>
        <w:pStyle w:val="ListA3"/>
      </w:pPr>
      <w:r>
        <w:t>There are two buttons in the upper right hand panel that allow you toggle between the data catalog and workspace.</w:t>
      </w:r>
    </w:p>
    <w:p w14:paraId="40D8B528" w14:textId="0779D8C3" w:rsidR="009967B2" w:rsidRDefault="00205F96" w:rsidP="009A580B">
      <w:pPr>
        <w:pStyle w:val="ListA2"/>
      </w:pPr>
      <w:r>
        <w:t xml:space="preserve">Landsat 8 </w:t>
      </w:r>
    </w:p>
    <w:p w14:paraId="2D803D91" w14:textId="77777777" w:rsidR="009967B2" w:rsidRDefault="009967B2" w:rsidP="002F1FBC">
      <w:pPr>
        <w:pStyle w:val="ListA3"/>
      </w:pPr>
      <w:r>
        <w:t>At the top of the webpage there is a search bar where users can search for data available in Earth Engine. All the data that was mentioned in the Datasets page on the Earth Engine website can be accessed and loaded into the workspace from here.</w:t>
      </w:r>
    </w:p>
    <w:p w14:paraId="2BC6B9C5" w14:textId="2AF78633" w:rsidR="009967B2" w:rsidRDefault="009967B2" w:rsidP="002F1FBC">
      <w:pPr>
        <w:pStyle w:val="ListA3"/>
      </w:pPr>
      <w:r>
        <w:t xml:space="preserve">Search for and load the data: </w:t>
      </w:r>
      <w:r w:rsidR="00205F96">
        <w:t>Landsat 8 8 Day composite</w:t>
      </w:r>
      <w:r>
        <w:t>.</w:t>
      </w:r>
    </w:p>
    <w:p w14:paraId="01D18918" w14:textId="77777777" w:rsidR="009967B2" w:rsidRDefault="009967B2" w:rsidP="002F1FBC">
      <w:pPr>
        <w:pStyle w:val="ListA3"/>
      </w:pPr>
      <w:r>
        <w:t xml:space="preserve">Now notice that the data is displayed in the workspace. </w:t>
      </w:r>
    </w:p>
    <w:p w14:paraId="5E851EFB" w14:textId="13BB19C4" w:rsidR="009967B2" w:rsidRDefault="006050DD" w:rsidP="002F1FBC">
      <w:pPr>
        <w:pStyle w:val="ListA3"/>
      </w:pPr>
      <w:r>
        <w:t>E</w:t>
      </w:r>
      <w:r w:rsidR="009967B2">
        <w:t>xplore metadata</w:t>
      </w:r>
      <w:r w:rsidR="004652C3">
        <w:t>/asset details by clicking on the “eye” symbol next to the specific asset in the workspace view</w:t>
      </w:r>
      <w:r>
        <w:t>.</w:t>
      </w:r>
    </w:p>
    <w:p w14:paraId="74E40C12" w14:textId="6BAFFB8F" w:rsidR="00205F96" w:rsidRDefault="00205F96" w:rsidP="002F1FBC">
      <w:pPr>
        <w:pStyle w:val="ListA3"/>
      </w:pPr>
      <w:r>
        <w:t>Change date.</w:t>
      </w:r>
    </w:p>
    <w:p w14:paraId="5AEB2A04" w14:textId="16892CC3" w:rsidR="009967B2" w:rsidRDefault="006050DD" w:rsidP="002F1FBC">
      <w:pPr>
        <w:pStyle w:val="ListA3"/>
      </w:pPr>
      <w:r>
        <w:t>E</w:t>
      </w:r>
      <w:r w:rsidR="009967B2">
        <w:t>xport data</w:t>
      </w:r>
      <w:r>
        <w:t>.</w:t>
      </w:r>
    </w:p>
    <w:p w14:paraId="0AB7BF30" w14:textId="7E126284" w:rsidR="009967B2" w:rsidRDefault="006050DD" w:rsidP="002F1FBC">
      <w:pPr>
        <w:pStyle w:val="ListA3"/>
      </w:pPr>
      <w:r>
        <w:t>S</w:t>
      </w:r>
      <w:r w:rsidR="009967B2">
        <w:t>how the manage workspace.</w:t>
      </w:r>
    </w:p>
    <w:p w14:paraId="462E3ED9" w14:textId="595281E0" w:rsidR="009967B2" w:rsidRDefault="009967B2" w:rsidP="009A580B">
      <w:pPr>
        <w:pStyle w:val="ListA2"/>
      </w:pPr>
      <w:r>
        <w:t>Classification</w:t>
      </w:r>
      <w:r w:rsidR="00205F96">
        <w:t xml:space="preserve"> and Analysis</w:t>
      </w:r>
    </w:p>
    <w:p w14:paraId="1B14BC69" w14:textId="278C28C2" w:rsidR="009967B2" w:rsidRDefault="006050DD" w:rsidP="002F1FBC">
      <w:pPr>
        <w:pStyle w:val="ListA3"/>
      </w:pPr>
      <w:r>
        <w:t>E</w:t>
      </w:r>
      <w:r w:rsidR="009967B2">
        <w:t>xplore NDVI calculations</w:t>
      </w:r>
    </w:p>
    <w:p w14:paraId="058CD626" w14:textId="77777777" w:rsidR="009967B2" w:rsidRPr="00E55F83" w:rsidRDefault="009967B2" w:rsidP="009967B2">
      <w:pPr>
        <w:shd w:val="clear" w:color="auto" w:fill="FFFFCC"/>
        <w:ind w:left="360"/>
        <w:rPr>
          <w:rFonts w:ascii="Consolas" w:hAnsi="Consolas" w:cs="Consolas"/>
        </w:rPr>
      </w:pPr>
      <w:r w:rsidRPr="00E55F83">
        <w:rPr>
          <w:rFonts w:ascii="Consolas" w:hAnsi="Consolas" w:cs="Consolas"/>
        </w:rPr>
        <w:t>img1[5]-img1[4]</w:t>
      </w:r>
      <w:proofErr w:type="gramStart"/>
      <w:r w:rsidRPr="00E55F83">
        <w:rPr>
          <w:rFonts w:ascii="Consolas" w:hAnsi="Consolas" w:cs="Consolas"/>
        </w:rPr>
        <w:t>/( img</w:t>
      </w:r>
      <w:proofErr w:type="gramEnd"/>
      <w:r w:rsidRPr="00E55F83">
        <w:rPr>
          <w:rFonts w:ascii="Consolas" w:hAnsi="Consolas" w:cs="Consolas"/>
        </w:rPr>
        <w:t>1[5]+img1[4])</w:t>
      </w:r>
    </w:p>
    <w:p w14:paraId="070026A8" w14:textId="0C6E6CF6" w:rsidR="009967B2" w:rsidRDefault="006050DD" w:rsidP="002F1FBC">
      <w:pPr>
        <w:pStyle w:val="ListA3"/>
      </w:pPr>
      <w:r>
        <w:t>S</w:t>
      </w:r>
      <w:r w:rsidR="009967B2">
        <w:t>how how to change display – palette.</w:t>
      </w:r>
    </w:p>
    <w:p w14:paraId="2BD7AD03" w14:textId="77777777" w:rsidR="009967B2" w:rsidRDefault="009967B2" w:rsidP="009967B2">
      <w:pPr>
        <w:pStyle w:val="ListParagraph"/>
        <w:numPr>
          <w:ilvl w:val="1"/>
          <w:numId w:val="31"/>
        </w:numPr>
        <w:shd w:val="clear" w:color="auto" w:fill="FFFFFF" w:themeFill="background1"/>
      </w:pPr>
      <w:r>
        <w:t xml:space="preserve">hex colors here: </w:t>
      </w:r>
      <w:hyperlink r:id="rId14" w:history="1">
        <w:r w:rsidRPr="00F85E72">
          <w:rPr>
            <w:rStyle w:val="Hyperlink"/>
          </w:rPr>
          <w:t>http://www.rapidtables.com/web/color/brown-color.htm</w:t>
        </w:r>
      </w:hyperlink>
      <w:r>
        <w:t xml:space="preserve"> </w:t>
      </w:r>
    </w:p>
    <w:p w14:paraId="0C15057D" w14:textId="3C989015" w:rsidR="009967B2" w:rsidRDefault="006050DD" w:rsidP="002F1FBC">
      <w:pPr>
        <w:pStyle w:val="ListA3"/>
      </w:pPr>
      <w:r>
        <w:t>E</w:t>
      </w:r>
      <w:r w:rsidR="009967B2">
        <w:t xml:space="preserve">xport data </w:t>
      </w:r>
      <w:r>
        <w:t>–</w:t>
      </w:r>
      <w:r w:rsidR="009967B2">
        <w:t xml:space="preserve"> </w:t>
      </w:r>
      <w:r>
        <w:t>goes in</w:t>
      </w:r>
      <w:r w:rsidR="009967B2">
        <w:t xml:space="preserve">to </w:t>
      </w:r>
      <w:r>
        <w:t>D</w:t>
      </w:r>
      <w:r w:rsidR="009967B2">
        <w:t>ownloads folder</w:t>
      </w:r>
      <w:r>
        <w:t xml:space="preserve"> on your c drive.</w:t>
      </w:r>
    </w:p>
    <w:p w14:paraId="1D804522" w14:textId="68583637" w:rsidR="009967B2" w:rsidRDefault="006050DD" w:rsidP="002F1FBC">
      <w:pPr>
        <w:pStyle w:val="ListA3"/>
      </w:pPr>
      <w:r>
        <w:t>M</w:t>
      </w:r>
      <w:r w:rsidR="009967B2">
        <w:t xml:space="preserve">anage workspace: </w:t>
      </w:r>
      <w:hyperlink r:id="rId15" w:anchor="workspace/PJUVhFXBkln" w:history="1">
        <w:r w:rsidR="009967B2" w:rsidRPr="00F85E72">
          <w:rPr>
            <w:rStyle w:val="Hyperlink"/>
          </w:rPr>
          <w:t>https://explorer.earthengine.google.com/#workspace/PJUVhFXBkln</w:t>
        </w:r>
      </w:hyperlink>
      <w:r w:rsidR="009967B2">
        <w:t xml:space="preserve"> </w:t>
      </w:r>
    </w:p>
    <w:p w14:paraId="5CE8F015" w14:textId="77777777" w:rsidR="009967B2" w:rsidRPr="00EB68EC" w:rsidRDefault="009967B2" w:rsidP="009A580B">
      <w:pPr>
        <w:pStyle w:val="ListA1"/>
      </w:pPr>
      <w:r>
        <w:t>Code Editor Demo</w:t>
      </w:r>
    </w:p>
    <w:p w14:paraId="6F4F4173" w14:textId="77777777" w:rsidR="009967B2" w:rsidRDefault="009967B2" w:rsidP="009967B2">
      <w:pPr>
        <w:rPr>
          <w:rFonts w:cs="Arial"/>
          <w:color w:val="222222"/>
          <w:shd w:val="clear" w:color="auto" w:fill="FFFFFF"/>
        </w:rPr>
      </w:pPr>
      <w:r w:rsidRPr="00EB68EC">
        <w:rPr>
          <w:rFonts w:cs="Arial"/>
          <w:color w:val="222222"/>
          <w:shd w:val="clear" w:color="auto" w:fill="FFFFFF"/>
        </w:rPr>
        <w:lastRenderedPageBreak/>
        <w:t>In the Code Editor, the API, users can script more complex analysis than what is available in the Explorer – by creatively recombining existing algorithms.</w:t>
      </w:r>
    </w:p>
    <w:p w14:paraId="4E8EC13A" w14:textId="77777777" w:rsidR="009967B2" w:rsidRDefault="009967B2" w:rsidP="002F1FBC">
      <w:r>
        <w:t xml:space="preserve">Open the Code editor at: </w:t>
      </w:r>
      <w:hyperlink r:id="rId16" w:history="1">
        <w:r w:rsidRPr="00123C8E">
          <w:rPr>
            <w:rStyle w:val="Hyperlink"/>
          </w:rPr>
          <w:t>https://code.earthengine.google.com/</w:t>
        </w:r>
      </w:hyperlink>
      <w:r>
        <w:t xml:space="preserve"> </w:t>
      </w:r>
    </w:p>
    <w:p w14:paraId="59F40BF5" w14:textId="027BA520" w:rsidR="00E30B47" w:rsidRDefault="00E30B47" w:rsidP="00E30B47">
      <w:pPr>
        <w:pStyle w:val="ListA2"/>
      </w:pPr>
      <w:r>
        <w:t>Layout</w:t>
      </w:r>
    </w:p>
    <w:p w14:paraId="5597AFDA" w14:textId="77777777" w:rsidR="009967B2" w:rsidRDefault="009967B2" w:rsidP="002F1FBC">
      <w:pPr>
        <w:pStyle w:val="ListA3"/>
      </w:pPr>
      <w:r>
        <w:t xml:space="preserve">Point out the </w:t>
      </w:r>
    </w:p>
    <w:p w14:paraId="3742199C" w14:textId="77777777" w:rsidR="009967B2" w:rsidRDefault="009967B2" w:rsidP="002F1FBC">
      <w:pPr>
        <w:pStyle w:val="ListA4"/>
      </w:pPr>
      <w:r>
        <w:t>Data search bar – this is similar to the one we saw in Explorer</w:t>
      </w:r>
    </w:p>
    <w:p w14:paraId="7DDD4039" w14:textId="77777777" w:rsidR="009967B2" w:rsidRDefault="009967B2" w:rsidP="002F1FBC">
      <w:pPr>
        <w:pStyle w:val="ListA4"/>
      </w:pPr>
      <w:r>
        <w:t xml:space="preserve">Scripts and docs – </w:t>
      </w:r>
    </w:p>
    <w:p w14:paraId="2BF5C0A5" w14:textId="77777777" w:rsidR="009967B2" w:rsidRDefault="009967B2" w:rsidP="002F1FBC">
      <w:pPr>
        <w:pStyle w:val="ListA5"/>
      </w:pPr>
      <w:r>
        <w:t xml:space="preserve">Scripts Manager - a wide variety of preloaded example scripts to provide simple examples of API usage; </w:t>
      </w:r>
    </w:p>
    <w:p w14:paraId="0DEC500A" w14:textId="77777777" w:rsidR="009967B2" w:rsidRDefault="009967B2" w:rsidP="002F1FBC">
      <w:pPr>
        <w:pStyle w:val="ListA5"/>
      </w:pPr>
      <w:r>
        <w:t xml:space="preserve">Shared and your scripts can also be saved here – in the private scripts area; </w:t>
      </w:r>
    </w:p>
    <w:p w14:paraId="3DC737CB" w14:textId="77777777" w:rsidR="009967B2" w:rsidRDefault="009967B2" w:rsidP="002F1FBC">
      <w:pPr>
        <w:pStyle w:val="ListA5"/>
      </w:pPr>
      <w:r>
        <w:t xml:space="preserve">Documentation List – a searchable list of documentation for the predefined GEE object types and methods (functions). </w:t>
      </w:r>
    </w:p>
    <w:p w14:paraId="1EB44E60" w14:textId="77777777" w:rsidR="009967B2" w:rsidRDefault="009967B2" w:rsidP="002F1FBC">
      <w:pPr>
        <w:pStyle w:val="ListA4"/>
      </w:pPr>
      <w:r>
        <w:t xml:space="preserve">Text editor – write and edit code here. Click run to execute script. </w:t>
      </w:r>
    </w:p>
    <w:p w14:paraId="062F745F" w14:textId="77777777" w:rsidR="009967B2" w:rsidRDefault="009967B2" w:rsidP="002F1FBC">
      <w:pPr>
        <w:pStyle w:val="ListA4"/>
      </w:pPr>
      <w:r>
        <w:t>Map output area – visualize the results of your query or analysis</w:t>
      </w:r>
    </w:p>
    <w:p w14:paraId="65901C87" w14:textId="77777777" w:rsidR="009967B2" w:rsidRDefault="009967B2" w:rsidP="002F1FBC">
      <w:pPr>
        <w:pStyle w:val="ListA4"/>
      </w:pPr>
      <w:r>
        <w:t xml:space="preserve">Information panel - inspector, console, and tasks. </w:t>
      </w:r>
    </w:p>
    <w:p w14:paraId="64A353D6" w14:textId="77777777" w:rsidR="009967B2" w:rsidRDefault="009967B2" w:rsidP="002F1FBC">
      <w:pPr>
        <w:pStyle w:val="ListA5"/>
      </w:pPr>
      <w:r>
        <w:t xml:space="preserve">Inspector - locate information about the layers in your map, </w:t>
      </w:r>
    </w:p>
    <w:p w14:paraId="68D42F0D" w14:textId="77777777" w:rsidR="009967B2" w:rsidRDefault="009967B2" w:rsidP="002F1FBC">
      <w:pPr>
        <w:pStyle w:val="ListA5"/>
      </w:pPr>
      <w:r>
        <w:t xml:space="preserve">Console - return messages as the scripts run and record any errors, </w:t>
      </w:r>
    </w:p>
    <w:p w14:paraId="2F1DFEA9" w14:textId="77777777" w:rsidR="009967B2" w:rsidRDefault="009967B2" w:rsidP="002F1FBC">
      <w:pPr>
        <w:pStyle w:val="ListA5"/>
      </w:pPr>
      <w:r>
        <w:t>Manage the exporting of data and results to your google drive.</w:t>
      </w:r>
    </w:p>
    <w:p w14:paraId="5C7A7E69" w14:textId="281829BA" w:rsidR="00E30B47" w:rsidRDefault="00E30B47" w:rsidP="002F1FBC">
      <w:pPr>
        <w:pStyle w:val="ListA3"/>
      </w:pPr>
      <w:r>
        <w:t xml:space="preserve">The </w:t>
      </w:r>
      <w:r w:rsidRPr="00E30B47">
        <w:rPr>
          <w:b/>
        </w:rPr>
        <w:t>Help</w:t>
      </w:r>
      <w:r>
        <w:t xml:space="preserve"> dropdown menu in the upper right hand corner of the screen has many nice documents. The </w:t>
      </w:r>
      <w:r w:rsidRPr="00E30B47">
        <w:rPr>
          <w:b/>
        </w:rPr>
        <w:t>Feature Tour</w:t>
      </w:r>
      <w:r>
        <w:t xml:space="preserve"> is a nice introduction that points out the different panels and features of the Code Editor. </w:t>
      </w:r>
    </w:p>
    <w:p w14:paraId="2CBF5351" w14:textId="77777777" w:rsidR="009967B2" w:rsidRDefault="009967B2" w:rsidP="009A580B">
      <w:pPr>
        <w:pStyle w:val="ListA2"/>
      </w:pPr>
      <w:r>
        <w:t>Text Editor</w:t>
      </w:r>
    </w:p>
    <w:p w14:paraId="42EC0D90" w14:textId="2197CF19" w:rsidR="009967B2" w:rsidRDefault="00CC742F" w:rsidP="002F1FBC">
      <w:pPr>
        <w:pStyle w:val="ListA3"/>
      </w:pPr>
      <w:r>
        <w:t xml:space="preserve">Let’s get started by first running an example script. In the </w:t>
      </w:r>
      <w:r w:rsidRPr="00CC742F">
        <w:rPr>
          <w:b/>
        </w:rPr>
        <w:t>Scripts</w:t>
      </w:r>
      <w:r>
        <w:t xml:space="preserve"> tab in the upper left hand corner, sele</w:t>
      </w:r>
      <w:r w:rsidR="009967B2">
        <w:t xml:space="preserve">ct the </w:t>
      </w:r>
      <w:r w:rsidR="009967B2" w:rsidRPr="0093664C">
        <w:rPr>
          <w:b/>
        </w:rPr>
        <w:t>normalized difference</w:t>
      </w:r>
      <w:r w:rsidR="009967B2">
        <w:t xml:space="preserve"> from the list of </w:t>
      </w:r>
      <w:r w:rsidRPr="00CC742F">
        <w:rPr>
          <w:b/>
        </w:rPr>
        <w:t>E</w:t>
      </w:r>
      <w:r w:rsidR="009967B2" w:rsidRPr="00CC742F">
        <w:rPr>
          <w:b/>
        </w:rPr>
        <w:t>xamples</w:t>
      </w:r>
      <w:r w:rsidR="009967B2">
        <w:t xml:space="preserve"> (under </w:t>
      </w:r>
      <w:r w:rsidR="009967B2" w:rsidRPr="0093664C">
        <w:rPr>
          <w:b/>
        </w:rPr>
        <w:t>Image</w:t>
      </w:r>
      <w:r w:rsidR="009967B2">
        <w:t>).</w:t>
      </w:r>
      <w:r>
        <w:t xml:space="preserve"> You can also search for this in the </w:t>
      </w:r>
      <w:r w:rsidRPr="00CC742F">
        <w:rPr>
          <w:b/>
        </w:rPr>
        <w:t>Filter Scripts…</w:t>
      </w:r>
      <w:r>
        <w:t xml:space="preserve"> search bar.</w:t>
      </w:r>
      <w:r w:rsidR="009967B2">
        <w:t xml:space="preserve"> </w:t>
      </w:r>
    </w:p>
    <w:p w14:paraId="74D11D8F" w14:textId="308C1512" w:rsidR="009967B2" w:rsidRDefault="00CC742F" w:rsidP="002F1FBC">
      <w:pPr>
        <w:pStyle w:val="ListA3"/>
      </w:pPr>
      <w:r>
        <w:t>Let’s quickly look at the</w:t>
      </w:r>
      <w:r w:rsidR="009967B2">
        <w:t xml:space="preserve"> code </w:t>
      </w:r>
      <w:r>
        <w:t>that populates</w:t>
      </w:r>
      <w:r w:rsidR="009967B2">
        <w:t xml:space="preserve"> the </w:t>
      </w:r>
      <w:r>
        <w:t>Text Editor</w:t>
      </w:r>
      <w:r w:rsidR="009967B2">
        <w:t>.</w:t>
      </w:r>
    </w:p>
    <w:p w14:paraId="1567E565" w14:textId="2687958F" w:rsidR="009967B2" w:rsidRDefault="00CC742F" w:rsidP="002F1FBC">
      <w:pPr>
        <w:pStyle w:val="ListA4"/>
      </w:pPr>
      <w:r>
        <w:t xml:space="preserve">You set variables with </w:t>
      </w:r>
      <w:r w:rsidRPr="00CC742F">
        <w:rPr>
          <w:b/>
        </w:rPr>
        <w:t>var</w:t>
      </w:r>
      <w:r>
        <w:t>.</w:t>
      </w:r>
    </w:p>
    <w:p w14:paraId="3A815CCD" w14:textId="34A8EDAD" w:rsidR="00CC742F" w:rsidRDefault="00CC742F" w:rsidP="002F1FBC">
      <w:pPr>
        <w:pStyle w:val="ListA4"/>
      </w:pPr>
      <w:proofErr w:type="spellStart"/>
      <w:proofErr w:type="gramStart"/>
      <w:r w:rsidRPr="00CC742F">
        <w:rPr>
          <w:b/>
        </w:rPr>
        <w:t>ee.Image</w:t>
      </w:r>
      <w:proofErr w:type="spellEnd"/>
      <w:proofErr w:type="gramEnd"/>
      <w:r w:rsidRPr="00CC742F">
        <w:rPr>
          <w:b/>
        </w:rPr>
        <w:t xml:space="preserve"> </w:t>
      </w:r>
      <w:r>
        <w:t>sets up an image as an Earth Engine image object.</w:t>
      </w:r>
    </w:p>
    <w:p w14:paraId="43B43317" w14:textId="737A5BF0" w:rsidR="00CC742F" w:rsidRDefault="00CC742F" w:rsidP="002F1FBC">
      <w:pPr>
        <w:pStyle w:val="ListA4"/>
      </w:pPr>
      <w:r>
        <w:t xml:space="preserve">Palette is set up as a variable holding an array of hexadecimal colors </w:t>
      </w:r>
      <w:r w:rsidR="006050DD">
        <w:t xml:space="preserve">that range from yellow to dark green </w:t>
      </w:r>
      <w:r>
        <w:t xml:space="preserve">– read more </w:t>
      </w:r>
      <w:r w:rsidR="006050DD">
        <w:t xml:space="preserve">about hexadecimal color codes </w:t>
      </w:r>
      <w:r>
        <w:t xml:space="preserve">here </w:t>
      </w:r>
      <w:hyperlink r:id="rId17" w:history="1">
        <w:r w:rsidRPr="00F85E72">
          <w:rPr>
            <w:rStyle w:val="Hyperlink"/>
          </w:rPr>
          <w:t>http://www.rapidtables.com/web/color/brown-color.htm</w:t>
        </w:r>
      </w:hyperlink>
      <w:r>
        <w:t>.</w:t>
      </w:r>
    </w:p>
    <w:p w14:paraId="371CF80D" w14:textId="68968602" w:rsidR="00CC742F" w:rsidRDefault="00CC742F" w:rsidP="002F1FBC">
      <w:pPr>
        <w:pStyle w:val="ListA4"/>
      </w:pPr>
      <w:proofErr w:type="spellStart"/>
      <w:r w:rsidRPr="00CC742F">
        <w:rPr>
          <w:b/>
        </w:rPr>
        <w:t>Map.setCenter</w:t>
      </w:r>
      <w:proofErr w:type="spellEnd"/>
      <w:r>
        <w:t xml:space="preserve"> aligns the map display to an area of interest at a specified zoom level.</w:t>
      </w:r>
    </w:p>
    <w:p w14:paraId="719FF7B4" w14:textId="20EEB3B2" w:rsidR="00CC742F" w:rsidRDefault="00CC742F" w:rsidP="002F1FBC">
      <w:pPr>
        <w:pStyle w:val="ListA4"/>
      </w:pPr>
      <w:proofErr w:type="spellStart"/>
      <w:r w:rsidRPr="00CC742F">
        <w:rPr>
          <w:b/>
        </w:rPr>
        <w:t>Map.addLayer</w:t>
      </w:r>
      <w:proofErr w:type="spellEnd"/>
      <w:r>
        <w:t xml:space="preserve"> adds the </w:t>
      </w:r>
    </w:p>
    <w:p w14:paraId="77D65D68" w14:textId="6D64D1D4" w:rsidR="009967B2" w:rsidRDefault="009967B2" w:rsidP="002F1FBC">
      <w:pPr>
        <w:pStyle w:val="ListA4"/>
      </w:pPr>
      <w:r>
        <w:t xml:space="preserve">Running the normalized difference function – show the function in the docs </w:t>
      </w:r>
    </w:p>
    <w:p w14:paraId="75CA474E" w14:textId="77777777" w:rsidR="009967B2" w:rsidRDefault="009967B2" w:rsidP="002F1FBC">
      <w:pPr>
        <w:pStyle w:val="ListA3"/>
      </w:pPr>
      <w:r>
        <w:t xml:space="preserve">Click </w:t>
      </w:r>
      <w:r w:rsidRPr="0093664C">
        <w:rPr>
          <w:b/>
        </w:rPr>
        <w:t>Run</w:t>
      </w:r>
      <w:r>
        <w:t>.</w:t>
      </w:r>
    </w:p>
    <w:p w14:paraId="6C1E6429" w14:textId="77777777" w:rsidR="009967B2" w:rsidRDefault="009967B2" w:rsidP="002F1FBC">
      <w:pPr>
        <w:pStyle w:val="ListA3"/>
      </w:pPr>
      <w:r>
        <w:t>Adjust layers.</w:t>
      </w:r>
    </w:p>
    <w:p w14:paraId="64F5573A" w14:textId="77777777" w:rsidR="009967B2" w:rsidRDefault="009967B2" w:rsidP="002F1FBC">
      <w:pPr>
        <w:pStyle w:val="ListA3"/>
      </w:pPr>
      <w:r>
        <w:t>Show them the Inspector to ID pixel values.</w:t>
      </w:r>
    </w:p>
    <w:p w14:paraId="33204049" w14:textId="599C1398" w:rsidR="009967B2" w:rsidRDefault="009A580B" w:rsidP="009A580B">
      <w:pPr>
        <w:pStyle w:val="ListA2"/>
      </w:pPr>
      <w:r>
        <w:t>Modify S</w:t>
      </w:r>
      <w:r w:rsidR="009967B2">
        <w:t>cript</w:t>
      </w:r>
    </w:p>
    <w:p w14:paraId="3826057E" w14:textId="5D6034AF" w:rsidR="006050DD" w:rsidRDefault="006050DD" w:rsidP="006050DD">
      <w:r>
        <w:t>Let’s change the script to run on a Landsat image.</w:t>
      </w:r>
    </w:p>
    <w:p w14:paraId="774EFFCA" w14:textId="25657528" w:rsidR="009967B2" w:rsidRDefault="009967B2" w:rsidP="002F1FBC">
      <w:pPr>
        <w:pStyle w:val="ListA3"/>
      </w:pPr>
      <w:r>
        <w:lastRenderedPageBreak/>
        <w:t xml:space="preserve">Setting variables – change the data to </w:t>
      </w:r>
      <w:r w:rsidR="006050DD">
        <w:t>point to the Landsat image.</w:t>
      </w:r>
    </w:p>
    <w:p w14:paraId="0D81A753" w14:textId="77777777" w:rsidR="00DD097B" w:rsidRDefault="00E55F83" w:rsidP="009967B2">
      <w:pPr>
        <w:shd w:val="clear" w:color="auto" w:fill="FFFF99"/>
        <w:rPr>
          <w:rFonts w:ascii="Consolas" w:hAnsi="Consolas" w:cs="Consolas"/>
        </w:rPr>
      </w:pPr>
      <w:r w:rsidRPr="00E55F83">
        <w:rPr>
          <w:rFonts w:ascii="Consolas" w:hAnsi="Consolas" w:cs="Consolas"/>
        </w:rPr>
        <w:br/>
      </w:r>
      <w:r w:rsidR="002F1FBC" w:rsidRPr="00E55F83">
        <w:rPr>
          <w:rFonts w:ascii="Consolas" w:hAnsi="Consolas" w:cs="Consolas"/>
        </w:rPr>
        <w:t xml:space="preserve">// </w:t>
      </w:r>
      <w:r w:rsidR="00DD097B">
        <w:rPr>
          <w:rFonts w:ascii="Consolas" w:hAnsi="Consolas" w:cs="Consolas"/>
        </w:rPr>
        <w:t>Define an image</w:t>
      </w:r>
    </w:p>
    <w:p w14:paraId="4C6D00E1" w14:textId="306AD532" w:rsidR="002F1FBC" w:rsidRPr="00E55F83" w:rsidRDefault="00DD097B" w:rsidP="009967B2">
      <w:pPr>
        <w:shd w:val="clear" w:color="auto" w:fill="FFFF99"/>
        <w:rPr>
          <w:rFonts w:ascii="Consolas" w:hAnsi="Consolas" w:cs="Consolas"/>
        </w:rPr>
      </w:pPr>
      <w:r w:rsidRPr="00DD097B">
        <w:rPr>
          <w:rFonts w:ascii="Consolas" w:hAnsi="Consolas" w:cs="Consolas"/>
        </w:rPr>
        <w:t xml:space="preserve">var LC8_image = </w:t>
      </w:r>
      <w:proofErr w:type="spellStart"/>
      <w:proofErr w:type="gramStart"/>
      <w:r w:rsidRPr="00DD097B">
        <w:rPr>
          <w:rFonts w:ascii="Consolas" w:hAnsi="Consolas" w:cs="Consolas"/>
        </w:rPr>
        <w:t>ee.image</w:t>
      </w:r>
      <w:proofErr w:type="spellEnd"/>
      <w:proofErr w:type="gramEnd"/>
      <w:r w:rsidRPr="00DD097B">
        <w:rPr>
          <w:rFonts w:ascii="Consolas" w:hAnsi="Consolas" w:cs="Consolas"/>
        </w:rPr>
        <w:t>('LC8_L1T/LC81280502014042LGN00');</w:t>
      </w:r>
    </w:p>
    <w:p w14:paraId="49C6BD1A" w14:textId="008BC916" w:rsidR="00E55F83" w:rsidRDefault="00E55F83" w:rsidP="00E55F83">
      <w:pPr>
        <w:pStyle w:val="RSACNote"/>
      </w:pPr>
      <w:r w:rsidRPr="00E55F83">
        <w:rPr>
          <w:b/>
        </w:rPr>
        <w:t>Note</w:t>
      </w:r>
      <w:r>
        <w:t>: if you copy and paste the text from here into the Code Editor, sometimes the font has issues with the quotes – you may have to delete the quotes and retype them in the Code Editor.</w:t>
      </w:r>
    </w:p>
    <w:p w14:paraId="58EF621D" w14:textId="0649FC91" w:rsidR="002F1FBC" w:rsidRDefault="00E55F83" w:rsidP="002F1FBC">
      <w:pPr>
        <w:pStyle w:val="ListA3"/>
      </w:pPr>
      <w:r>
        <w:t>Change the bands to 5 and 4</w:t>
      </w:r>
      <w:r w:rsidR="00DD097B">
        <w:t xml:space="preserve"> creating an NDVI </w:t>
      </w:r>
      <w:proofErr w:type="gramStart"/>
      <w:r w:rsidR="00DD097B">
        <w:t>image</w:t>
      </w:r>
      <w:proofErr w:type="gramEnd"/>
    </w:p>
    <w:p w14:paraId="0D8928C9" w14:textId="1C3584BF" w:rsidR="00DD097B" w:rsidRDefault="00E55F83" w:rsidP="00DD097B">
      <w:pPr>
        <w:pStyle w:val="ListA3"/>
        <w:numPr>
          <w:ilvl w:val="0"/>
          <w:numId w:val="0"/>
        </w:numPr>
        <w:shd w:val="clear" w:color="auto" w:fill="FFFF99"/>
        <w:rPr>
          <w:rFonts w:ascii="Consolas" w:hAnsi="Consolas" w:cs="Consolas"/>
        </w:rPr>
      </w:pPr>
      <w:r w:rsidRPr="00E55F83">
        <w:rPr>
          <w:rFonts w:ascii="Consolas" w:hAnsi="Consolas" w:cs="Consolas"/>
        </w:rPr>
        <w:t>//</w:t>
      </w:r>
      <w:r w:rsidR="00DD097B">
        <w:rPr>
          <w:rFonts w:ascii="Consolas" w:hAnsi="Consolas" w:cs="Consolas"/>
        </w:rPr>
        <w:t>Create NDVI image using normalized difference operator</w:t>
      </w:r>
    </w:p>
    <w:p w14:paraId="760F1489" w14:textId="77777777" w:rsidR="00DD097B" w:rsidRDefault="00DD097B" w:rsidP="00DD097B">
      <w:pPr>
        <w:pStyle w:val="ListA3"/>
        <w:numPr>
          <w:ilvl w:val="0"/>
          <w:numId w:val="0"/>
        </w:numPr>
        <w:shd w:val="clear" w:color="auto" w:fill="FFFF99"/>
        <w:rPr>
          <w:rFonts w:ascii="Consolas" w:hAnsi="Consolas" w:cs="Consolas"/>
        </w:rPr>
      </w:pPr>
    </w:p>
    <w:p w14:paraId="6EF6EF7A" w14:textId="0D122E5C" w:rsidR="00E55F83" w:rsidRPr="00E55F83" w:rsidRDefault="00E55F83" w:rsidP="00DD097B">
      <w:pPr>
        <w:pStyle w:val="ListA3"/>
        <w:numPr>
          <w:ilvl w:val="0"/>
          <w:numId w:val="0"/>
        </w:numPr>
        <w:shd w:val="clear" w:color="auto" w:fill="FFFF99"/>
        <w:rPr>
          <w:rFonts w:ascii="Consolas" w:hAnsi="Consolas" w:cs="Consolas"/>
        </w:rPr>
      </w:pPr>
      <w:r w:rsidRPr="00E55F83">
        <w:rPr>
          <w:rFonts w:ascii="Consolas" w:hAnsi="Consolas" w:cs="Consolas"/>
        </w:rPr>
        <w:t xml:space="preserve">var </w:t>
      </w:r>
      <w:proofErr w:type="spellStart"/>
      <w:r w:rsidRPr="00E55F83">
        <w:rPr>
          <w:rFonts w:ascii="Consolas" w:hAnsi="Consolas" w:cs="Consolas"/>
        </w:rPr>
        <w:t>ndvi</w:t>
      </w:r>
      <w:proofErr w:type="spellEnd"/>
      <w:r w:rsidRPr="00E55F83">
        <w:rPr>
          <w:rFonts w:ascii="Consolas" w:hAnsi="Consolas" w:cs="Consolas"/>
        </w:rPr>
        <w:t xml:space="preserve"> =</w:t>
      </w:r>
      <w:r w:rsidR="00DD097B">
        <w:rPr>
          <w:rFonts w:ascii="Consolas" w:hAnsi="Consolas" w:cs="Consolas"/>
        </w:rPr>
        <w:t xml:space="preserve"> Lc8_</w:t>
      </w:r>
      <w:proofErr w:type="gramStart"/>
      <w:r w:rsidR="00DD097B">
        <w:rPr>
          <w:rFonts w:ascii="Consolas" w:hAnsi="Consolas" w:cs="Consolas"/>
        </w:rPr>
        <w:t>image.normalizedDifference</w:t>
      </w:r>
      <w:proofErr w:type="gramEnd"/>
      <w:r w:rsidRPr="00E55F83">
        <w:rPr>
          <w:rFonts w:ascii="Consolas" w:hAnsi="Consolas" w:cs="Consolas"/>
        </w:rPr>
        <w:t>([</w:t>
      </w:r>
      <w:r w:rsidR="00DD097B">
        <w:rPr>
          <w:rFonts w:ascii="Consolas" w:hAnsi="Consolas" w:cs="Consolas"/>
        </w:rPr>
        <w:t>‘B5</w:t>
      </w:r>
      <w:r w:rsidRPr="00E55F83">
        <w:rPr>
          <w:rFonts w:ascii="Consolas" w:hAnsi="Consolas" w:cs="Consolas"/>
        </w:rPr>
        <w:t>, '</w:t>
      </w:r>
      <w:r w:rsidR="00DD097B">
        <w:rPr>
          <w:rFonts w:ascii="Consolas" w:hAnsi="Consolas" w:cs="Consolas"/>
        </w:rPr>
        <w:t>B4</w:t>
      </w:r>
      <w:r w:rsidRPr="00E55F83">
        <w:rPr>
          <w:rFonts w:ascii="Consolas" w:hAnsi="Consolas" w:cs="Consolas"/>
        </w:rPr>
        <w:t>']);</w:t>
      </w:r>
    </w:p>
    <w:p w14:paraId="0671291B" w14:textId="0A2173E0" w:rsidR="00E55F83" w:rsidRDefault="00E55F83" w:rsidP="00E55F83">
      <w:pPr>
        <w:pStyle w:val="ListA3"/>
      </w:pPr>
      <w:r>
        <w:t>Adjust the centering options for map display.</w:t>
      </w:r>
    </w:p>
    <w:p w14:paraId="3D88DFAA" w14:textId="77777777" w:rsidR="00E55F83" w:rsidRPr="00E55F83" w:rsidRDefault="00E55F83" w:rsidP="00E55F83">
      <w:pPr>
        <w:shd w:val="clear" w:color="auto" w:fill="FFFF99"/>
        <w:rPr>
          <w:rFonts w:ascii="Consolas" w:hAnsi="Consolas" w:cs="Consolas"/>
        </w:rPr>
      </w:pPr>
      <w:r w:rsidRPr="00E55F83">
        <w:rPr>
          <w:rFonts w:ascii="Consolas" w:hAnsi="Consolas" w:cs="Consolas"/>
        </w:rPr>
        <w:t>//</w:t>
      </w:r>
      <w:proofErr w:type="spellStart"/>
      <w:r w:rsidRPr="00E55F83">
        <w:rPr>
          <w:rFonts w:ascii="Consolas" w:hAnsi="Consolas" w:cs="Consolas"/>
        </w:rPr>
        <w:t>Map.setCenter</w:t>
      </w:r>
      <w:proofErr w:type="spellEnd"/>
      <w:r w:rsidRPr="00E55F83">
        <w:rPr>
          <w:rFonts w:ascii="Consolas" w:hAnsi="Consolas" w:cs="Consolas"/>
        </w:rPr>
        <w:t>(-94.84497, 39.01918, 8</w:t>
      </w:r>
      <w:proofErr w:type="gramStart"/>
      <w:r w:rsidRPr="00E55F83">
        <w:rPr>
          <w:rFonts w:ascii="Consolas" w:hAnsi="Consolas" w:cs="Consolas"/>
        </w:rPr>
        <w:t>);</w:t>
      </w:r>
      <w:proofErr w:type="gramEnd"/>
    </w:p>
    <w:p w14:paraId="184D57FD" w14:textId="636580D1" w:rsidR="00E55F83" w:rsidRDefault="00E55F83" w:rsidP="00E55F83">
      <w:pPr>
        <w:shd w:val="clear" w:color="auto" w:fill="FFFF99"/>
        <w:rPr>
          <w:rFonts w:ascii="Consolas" w:hAnsi="Consolas" w:cs="Consolas"/>
        </w:rPr>
      </w:pPr>
      <w:r w:rsidRPr="00E55F83">
        <w:rPr>
          <w:rFonts w:ascii="Consolas" w:hAnsi="Consolas" w:cs="Consolas"/>
        </w:rPr>
        <w:t>//center map on the LC8 image</w:t>
      </w:r>
      <w:r w:rsidRPr="00E55F83">
        <w:rPr>
          <w:rFonts w:ascii="Consolas" w:hAnsi="Consolas" w:cs="Consolas"/>
        </w:rPr>
        <w:br/>
      </w:r>
      <w:proofErr w:type="spellStart"/>
      <w:r w:rsidRPr="00E55F83">
        <w:rPr>
          <w:rFonts w:ascii="Consolas" w:hAnsi="Consolas" w:cs="Consolas"/>
        </w:rPr>
        <w:t>Map.centerObject</w:t>
      </w:r>
      <w:proofErr w:type="spellEnd"/>
      <w:r w:rsidRPr="00E55F83">
        <w:rPr>
          <w:rFonts w:ascii="Consolas" w:hAnsi="Consolas" w:cs="Consolas"/>
        </w:rPr>
        <w:t>(LC8_image</w:t>
      </w:r>
      <w:proofErr w:type="gramStart"/>
      <w:r w:rsidRPr="00E55F83">
        <w:rPr>
          <w:rFonts w:ascii="Consolas" w:hAnsi="Consolas" w:cs="Consolas"/>
        </w:rPr>
        <w:t>);</w:t>
      </w:r>
      <w:proofErr w:type="gramEnd"/>
    </w:p>
    <w:p w14:paraId="069E03CE" w14:textId="77777777" w:rsidR="00E55F83" w:rsidRDefault="00E55F83" w:rsidP="00E55F83">
      <w:pPr>
        <w:pStyle w:val="ListA3"/>
      </w:pPr>
      <w:r>
        <w:t xml:space="preserve">Update the export process. </w:t>
      </w:r>
    </w:p>
    <w:p w14:paraId="6BC3CCB3" w14:textId="35705343" w:rsidR="00E55F83" w:rsidRDefault="00E55F83" w:rsidP="00E55F83">
      <w:pPr>
        <w:pStyle w:val="ListA4"/>
      </w:pPr>
      <w:r>
        <w:t>Change the image variable name to the referring to the Landsat image.</w:t>
      </w:r>
    </w:p>
    <w:p w14:paraId="31370749" w14:textId="6C057F74" w:rsidR="00E55F83" w:rsidRDefault="00E55F83" w:rsidP="00E55F83">
      <w:pPr>
        <w:pStyle w:val="ListA4"/>
      </w:pPr>
      <w:r>
        <w:t>Change the band names to match the Landsat bands.</w:t>
      </w:r>
    </w:p>
    <w:p w14:paraId="67D83210" w14:textId="56A34D6F" w:rsidR="00E55F83" w:rsidRDefault="00E55F83" w:rsidP="00E55F83">
      <w:pPr>
        <w:pStyle w:val="ListA4"/>
      </w:pPr>
      <w:r>
        <w:t>Change the stretch parameters</w:t>
      </w:r>
    </w:p>
    <w:p w14:paraId="1EF9223D" w14:textId="481C9C0A" w:rsidR="00E55F83" w:rsidRDefault="00E55F83" w:rsidP="00E55F83">
      <w:pPr>
        <w:pStyle w:val="ListA4"/>
      </w:pPr>
      <w:r>
        <w:t>Rename the legend entry – Landsat8scene</w:t>
      </w:r>
    </w:p>
    <w:p w14:paraId="7B3999DB" w14:textId="141B0F92" w:rsidR="00DD097B" w:rsidRDefault="00DD097B" w:rsidP="00E55F83">
      <w:pPr>
        <w:shd w:val="clear" w:color="auto" w:fill="FFFF99"/>
        <w:rPr>
          <w:rFonts w:ascii="Consolas" w:hAnsi="Consolas" w:cs="Consolas"/>
        </w:rPr>
      </w:pPr>
      <w:r>
        <w:rPr>
          <w:rFonts w:ascii="Consolas" w:hAnsi="Consolas" w:cs="Consolas"/>
        </w:rPr>
        <w:t>//Add LC8_image to map</w:t>
      </w:r>
    </w:p>
    <w:p w14:paraId="6D3112AD" w14:textId="4C1C34FE" w:rsidR="00DD097B" w:rsidRDefault="00DD097B" w:rsidP="00E55F83">
      <w:pPr>
        <w:shd w:val="clear" w:color="auto" w:fill="FFFF99"/>
        <w:rPr>
          <w:rFonts w:ascii="Consolas" w:hAnsi="Consolas" w:cs="Consolas"/>
        </w:rPr>
      </w:pPr>
    </w:p>
    <w:p w14:paraId="7129C1AC" w14:textId="3BCC53B1" w:rsidR="00DD097B" w:rsidRDefault="00DD097B" w:rsidP="00E55F83">
      <w:pPr>
        <w:shd w:val="clear" w:color="auto" w:fill="FFFF99"/>
        <w:rPr>
          <w:rFonts w:ascii="Consolas" w:hAnsi="Consolas" w:cs="Consolas"/>
        </w:rPr>
      </w:pPr>
      <w:proofErr w:type="spellStart"/>
      <w:r w:rsidRPr="00DD097B">
        <w:rPr>
          <w:rFonts w:ascii="Consolas" w:hAnsi="Consolas" w:cs="Consolas"/>
        </w:rPr>
        <w:t>Map.addLayer</w:t>
      </w:r>
      <w:proofErr w:type="spellEnd"/>
      <w:r w:rsidRPr="00DD097B">
        <w:rPr>
          <w:rFonts w:ascii="Consolas" w:hAnsi="Consolas" w:cs="Consolas"/>
        </w:rPr>
        <w:t>(LC8_</w:t>
      </w:r>
      <w:proofErr w:type="gramStart"/>
      <w:r w:rsidRPr="00DD097B">
        <w:rPr>
          <w:rFonts w:ascii="Consolas" w:hAnsi="Consolas" w:cs="Consolas"/>
        </w:rPr>
        <w:t>image.select</w:t>
      </w:r>
      <w:proofErr w:type="gramEnd"/>
      <w:r w:rsidRPr="00DD097B">
        <w:rPr>
          <w:rFonts w:ascii="Consolas" w:hAnsi="Consolas" w:cs="Consolas"/>
        </w:rPr>
        <w:t>('B6', 'B5', 'B4'), {'min': 10000, 'max': 30000},'Landsat8Scene');</w:t>
      </w:r>
    </w:p>
    <w:p w14:paraId="0281372F" w14:textId="39358FD8" w:rsidR="00DD097B" w:rsidRDefault="00DD097B" w:rsidP="00E55F83">
      <w:pPr>
        <w:shd w:val="clear" w:color="auto" w:fill="FFFF99"/>
        <w:rPr>
          <w:rFonts w:ascii="Consolas" w:hAnsi="Consolas" w:cs="Consolas"/>
        </w:rPr>
      </w:pPr>
      <w:r>
        <w:rPr>
          <w:rFonts w:ascii="Consolas" w:hAnsi="Consolas" w:cs="Consolas"/>
        </w:rPr>
        <w:t>//Add NDVI layer to Map</w:t>
      </w:r>
    </w:p>
    <w:p w14:paraId="56DC314D" w14:textId="0377E9B1" w:rsidR="00DD097B" w:rsidRDefault="00DD097B" w:rsidP="00E55F83">
      <w:pPr>
        <w:shd w:val="clear" w:color="auto" w:fill="FFFF99"/>
        <w:rPr>
          <w:rFonts w:ascii="Consolas" w:hAnsi="Consolas" w:cs="Consolas"/>
        </w:rPr>
      </w:pPr>
      <w:proofErr w:type="spellStart"/>
      <w:r w:rsidRPr="00DD097B">
        <w:rPr>
          <w:rFonts w:ascii="Consolas" w:hAnsi="Consolas" w:cs="Consolas"/>
        </w:rPr>
        <w:t>Map.addLayer</w:t>
      </w:r>
      <w:proofErr w:type="spellEnd"/>
      <w:r w:rsidRPr="00DD097B">
        <w:rPr>
          <w:rFonts w:ascii="Consolas" w:hAnsi="Consolas" w:cs="Consolas"/>
        </w:rPr>
        <w:t>(</w:t>
      </w:r>
      <w:proofErr w:type="spellStart"/>
      <w:r w:rsidRPr="00DD097B">
        <w:rPr>
          <w:rFonts w:ascii="Consolas" w:hAnsi="Consolas" w:cs="Consolas"/>
        </w:rPr>
        <w:t>ndvi</w:t>
      </w:r>
      <w:proofErr w:type="spellEnd"/>
      <w:proofErr w:type="gramStart"/>
      <w:r w:rsidRPr="00DD097B">
        <w:rPr>
          <w:rFonts w:ascii="Consolas" w:hAnsi="Consolas" w:cs="Consolas"/>
        </w:rPr>
        <w:t>);</w:t>
      </w:r>
      <w:proofErr w:type="gramEnd"/>
    </w:p>
    <w:p w14:paraId="2A4CD064" w14:textId="570678EB" w:rsidR="00DD097B" w:rsidRDefault="00DD097B" w:rsidP="00E55F83">
      <w:pPr>
        <w:shd w:val="clear" w:color="auto" w:fill="FFFF99"/>
        <w:rPr>
          <w:rFonts w:ascii="Consolas" w:hAnsi="Consolas" w:cs="Consolas"/>
        </w:rPr>
      </w:pPr>
    </w:p>
    <w:p w14:paraId="2E59C037" w14:textId="6BD08988" w:rsidR="00DD097B" w:rsidRDefault="00DD097B" w:rsidP="00E55F83">
      <w:pPr>
        <w:shd w:val="clear" w:color="auto" w:fill="FFFF99"/>
        <w:rPr>
          <w:rFonts w:ascii="Consolas" w:hAnsi="Consolas" w:cs="Consolas"/>
        </w:rPr>
      </w:pPr>
      <w:r>
        <w:rPr>
          <w:rFonts w:ascii="Consolas" w:hAnsi="Consolas" w:cs="Consolas"/>
        </w:rPr>
        <w:t>//Export both NDVI and Landsat 8 image to your google Drive</w:t>
      </w:r>
    </w:p>
    <w:p w14:paraId="0738647E" w14:textId="77777777" w:rsidR="00DD097B" w:rsidRPr="00DD097B" w:rsidRDefault="00DD097B" w:rsidP="00DD097B">
      <w:pPr>
        <w:shd w:val="clear" w:color="auto" w:fill="FFFF99"/>
        <w:rPr>
          <w:rFonts w:ascii="Consolas" w:hAnsi="Consolas" w:cs="Consolas"/>
        </w:rPr>
      </w:pPr>
      <w:proofErr w:type="spellStart"/>
      <w:proofErr w:type="gramStart"/>
      <w:r w:rsidRPr="00DD097B">
        <w:rPr>
          <w:rFonts w:ascii="Consolas" w:hAnsi="Consolas" w:cs="Consolas"/>
        </w:rPr>
        <w:t>Export.image.toDrive</w:t>
      </w:r>
      <w:proofErr w:type="spellEnd"/>
      <w:proofErr w:type="gramEnd"/>
      <w:r w:rsidRPr="00DD097B">
        <w:rPr>
          <w:rFonts w:ascii="Consolas" w:hAnsi="Consolas" w:cs="Consolas"/>
        </w:rPr>
        <w:t>(LC8_image, "Landsat8Image");</w:t>
      </w:r>
    </w:p>
    <w:p w14:paraId="3A3914C7" w14:textId="1973E641" w:rsidR="00DD097B" w:rsidRDefault="00DD097B" w:rsidP="00DD097B">
      <w:pPr>
        <w:shd w:val="clear" w:color="auto" w:fill="FFFF99"/>
        <w:rPr>
          <w:rFonts w:ascii="Consolas" w:hAnsi="Consolas" w:cs="Consolas"/>
        </w:rPr>
      </w:pPr>
      <w:proofErr w:type="spellStart"/>
      <w:proofErr w:type="gramStart"/>
      <w:r w:rsidRPr="00DD097B">
        <w:rPr>
          <w:rFonts w:ascii="Consolas" w:hAnsi="Consolas" w:cs="Consolas"/>
        </w:rPr>
        <w:t>Export.image.toDrive</w:t>
      </w:r>
      <w:proofErr w:type="spellEnd"/>
      <w:proofErr w:type="gramEnd"/>
      <w:r w:rsidRPr="00DD097B">
        <w:rPr>
          <w:rFonts w:ascii="Consolas" w:hAnsi="Consolas" w:cs="Consolas"/>
        </w:rPr>
        <w:t xml:space="preserve"> (</w:t>
      </w:r>
      <w:proofErr w:type="spellStart"/>
      <w:r w:rsidRPr="00DD097B">
        <w:rPr>
          <w:rFonts w:ascii="Consolas" w:hAnsi="Consolas" w:cs="Consolas"/>
        </w:rPr>
        <w:t>ndvi</w:t>
      </w:r>
      <w:proofErr w:type="spellEnd"/>
      <w:r w:rsidRPr="00DD097B">
        <w:rPr>
          <w:rFonts w:ascii="Consolas" w:hAnsi="Consolas" w:cs="Consolas"/>
        </w:rPr>
        <w:t>, "</w:t>
      </w:r>
      <w:proofErr w:type="spellStart"/>
      <w:r w:rsidRPr="00DD097B">
        <w:rPr>
          <w:rFonts w:ascii="Consolas" w:hAnsi="Consolas" w:cs="Consolas"/>
        </w:rPr>
        <w:t>NDVI_Image</w:t>
      </w:r>
      <w:proofErr w:type="spellEnd"/>
      <w:r w:rsidRPr="00DD097B">
        <w:rPr>
          <w:rFonts w:ascii="Consolas" w:hAnsi="Consolas" w:cs="Consolas"/>
        </w:rPr>
        <w:t>");</w:t>
      </w:r>
    </w:p>
    <w:p w14:paraId="37057046" w14:textId="77777777" w:rsidR="00DD097B" w:rsidRDefault="00DD097B" w:rsidP="00E55F83">
      <w:pPr>
        <w:shd w:val="clear" w:color="auto" w:fill="FFFF99"/>
        <w:rPr>
          <w:rFonts w:ascii="Consolas" w:hAnsi="Consolas" w:cs="Consolas"/>
        </w:rPr>
      </w:pPr>
    </w:p>
    <w:p w14:paraId="1036104B" w14:textId="02712A36" w:rsidR="00DD097B" w:rsidRDefault="00DD097B" w:rsidP="00DD097B">
      <w:pPr>
        <w:pStyle w:val="ListA3"/>
        <w:numPr>
          <w:ilvl w:val="0"/>
          <w:numId w:val="0"/>
        </w:numPr>
        <w:ind w:left="936"/>
      </w:pPr>
    </w:p>
    <w:p w14:paraId="4A6CFD95" w14:textId="47347C42" w:rsidR="00DD097B" w:rsidRDefault="00DD097B" w:rsidP="00DD097B">
      <w:pPr>
        <w:pStyle w:val="ListA3"/>
        <w:numPr>
          <w:ilvl w:val="0"/>
          <w:numId w:val="0"/>
        </w:numPr>
        <w:ind w:left="936"/>
      </w:pPr>
    </w:p>
    <w:p w14:paraId="438FD461" w14:textId="29DA1593" w:rsidR="00DD097B" w:rsidRDefault="00DD097B" w:rsidP="00DD097B">
      <w:pPr>
        <w:pStyle w:val="ListA3"/>
        <w:numPr>
          <w:ilvl w:val="0"/>
          <w:numId w:val="0"/>
        </w:numPr>
        <w:ind w:left="936"/>
      </w:pPr>
    </w:p>
    <w:p w14:paraId="2E7A7129" w14:textId="77777777" w:rsidR="00DD097B" w:rsidRDefault="00DD097B" w:rsidP="00DD097B">
      <w:pPr>
        <w:pStyle w:val="ListA3"/>
        <w:numPr>
          <w:ilvl w:val="0"/>
          <w:numId w:val="0"/>
        </w:numPr>
        <w:ind w:left="936"/>
      </w:pPr>
    </w:p>
    <w:p w14:paraId="0C9B19C8" w14:textId="26B2FEC5" w:rsidR="00E55F83" w:rsidRDefault="00E55F83" w:rsidP="00E55F83">
      <w:pPr>
        <w:pStyle w:val="ListA3"/>
      </w:pPr>
      <w:proofErr w:type="gramStart"/>
      <w:r>
        <w:t>Here’s</w:t>
      </w:r>
      <w:proofErr w:type="gramEnd"/>
      <w:r>
        <w:t xml:space="preserve"> the link to my code: </w:t>
      </w:r>
    </w:p>
    <w:p w14:paraId="3BE48C4E" w14:textId="7E398D8C" w:rsidR="00DD097B" w:rsidRDefault="00DD097B" w:rsidP="00DD097B">
      <w:pPr>
        <w:pStyle w:val="ListA3"/>
        <w:numPr>
          <w:ilvl w:val="0"/>
          <w:numId w:val="0"/>
        </w:numPr>
        <w:ind w:left="720"/>
      </w:pPr>
      <w:hyperlink r:id="rId18" w:history="1">
        <w:r w:rsidRPr="00D41441">
          <w:rPr>
            <w:rStyle w:val="Hyperlink"/>
          </w:rPr>
          <w:t>https://code.earthengine.google.com/4222dc7af661ae3f7caebd7b9e48dad6</w:t>
        </w:r>
      </w:hyperlink>
      <w:r>
        <w:t xml:space="preserve"> </w:t>
      </w:r>
    </w:p>
    <w:p w14:paraId="2765489A" w14:textId="73C95D03" w:rsidR="009967B2" w:rsidRPr="00E55F83" w:rsidRDefault="009967B2" w:rsidP="002F1FBC">
      <w:pPr>
        <w:pStyle w:val="RSACNote"/>
        <w:rPr>
          <w:b/>
        </w:rPr>
      </w:pPr>
      <w:r w:rsidRPr="00E55F83">
        <w:rPr>
          <w:b/>
        </w:rPr>
        <w:t>Notes</w:t>
      </w:r>
      <w:r w:rsidR="002F1FBC" w:rsidRPr="00E55F83">
        <w:rPr>
          <w:b/>
        </w:rPr>
        <w:t xml:space="preserve"> about JavaScript syntax</w:t>
      </w:r>
      <w:r w:rsidRPr="00E55F83">
        <w:rPr>
          <w:b/>
        </w:rPr>
        <w:t>:</w:t>
      </w:r>
    </w:p>
    <w:p w14:paraId="739F02AD" w14:textId="77777777" w:rsidR="009967B2" w:rsidRDefault="009967B2" w:rsidP="00E55F83">
      <w:pPr>
        <w:pStyle w:val="RSACNote"/>
      </w:pPr>
      <w:r>
        <w:t>// notes</w:t>
      </w:r>
    </w:p>
    <w:p w14:paraId="363692AC" w14:textId="77777777" w:rsidR="009967B2" w:rsidRDefault="009967B2" w:rsidP="00E55F83">
      <w:pPr>
        <w:pStyle w:val="RSACNote"/>
      </w:pPr>
      <w:r>
        <w:t>Variables declared with var</w:t>
      </w:r>
    </w:p>
    <w:p w14:paraId="66A592A5" w14:textId="77777777" w:rsidR="009967B2" w:rsidRDefault="009967B2" w:rsidP="00E55F83">
      <w:pPr>
        <w:pStyle w:val="RSACNote"/>
      </w:pPr>
      <w:proofErr w:type="spellStart"/>
      <w:r>
        <w:t>ee.Image</w:t>
      </w:r>
      <w:proofErr w:type="spellEnd"/>
      <w:r>
        <w:t xml:space="preserve"> – function that loads an image as an object</w:t>
      </w:r>
    </w:p>
    <w:p w14:paraId="78F7ACB0" w14:textId="77777777" w:rsidR="009967B2" w:rsidRDefault="009967B2" w:rsidP="00E55F83">
      <w:pPr>
        <w:pStyle w:val="RSACNote"/>
      </w:pPr>
      <w:r>
        <w:t>can select and clip the image…</w:t>
      </w:r>
    </w:p>
    <w:p w14:paraId="50A8D997" w14:textId="77777777" w:rsidR="009967B2" w:rsidRDefault="009967B2" w:rsidP="00E55F83">
      <w:pPr>
        <w:pStyle w:val="RSACNote"/>
      </w:pPr>
      <w:r>
        <w:t xml:space="preserve">can use </w:t>
      </w:r>
      <w:proofErr w:type="spellStart"/>
      <w:proofErr w:type="gramStart"/>
      <w:r>
        <w:t>ee.Feature</w:t>
      </w:r>
      <w:proofErr w:type="spellEnd"/>
      <w:proofErr w:type="gramEnd"/>
      <w:r>
        <w:t xml:space="preserve"> for vectors</w:t>
      </w:r>
    </w:p>
    <w:p w14:paraId="4DE4B719" w14:textId="3E7F8BF9" w:rsidR="00E43489" w:rsidRPr="00DD097B" w:rsidRDefault="009967B2" w:rsidP="00DD097B">
      <w:pPr>
        <w:pStyle w:val="RSACNote"/>
      </w:pPr>
      <w:r>
        <w:t xml:space="preserve">semicolon to end </w:t>
      </w:r>
      <w:proofErr w:type="gramStart"/>
      <w:r>
        <w:t>statements</w:t>
      </w:r>
      <w:proofErr w:type="gramEnd"/>
    </w:p>
    <w:sectPr w:rsidR="00E43489" w:rsidRPr="00DD097B" w:rsidSect="00A912B8">
      <w:footerReference w:type="default" r:id="rId19"/>
      <w:headerReference w:type="first" r:id="rId20"/>
      <w:footerReference w:type="first" r:id="rId21"/>
      <w:type w:val="continuous"/>
      <w:pgSz w:w="12240" w:h="15840" w:code="1"/>
      <w:pgMar w:top="1440" w:right="1440" w:bottom="1440" w:left="1440" w:header="1296" w:footer="1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91C1" w14:textId="77777777" w:rsidR="001C6BA1" w:rsidRDefault="001C6BA1" w:rsidP="00A868F9">
      <w:pPr>
        <w:spacing w:after="0"/>
      </w:pPr>
      <w:r>
        <w:separator/>
      </w:r>
    </w:p>
  </w:endnote>
  <w:endnote w:type="continuationSeparator" w:id="0">
    <w:p w14:paraId="756F5200" w14:textId="77777777" w:rsidR="001C6BA1" w:rsidRDefault="001C6BA1"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865" w:type="pct"/>
      <w:tblInd w:w="-785" w:type="dxa"/>
      <w:tblCellMar>
        <w:top w:w="72" w:type="dxa"/>
        <w:left w:w="115" w:type="dxa"/>
        <w:bottom w:w="72" w:type="dxa"/>
        <w:right w:w="115" w:type="dxa"/>
      </w:tblCellMar>
      <w:tblLook w:val="04A0" w:firstRow="1" w:lastRow="0" w:firstColumn="1" w:lastColumn="0" w:noHBand="0" w:noVBand="1"/>
    </w:tblPr>
    <w:tblGrid>
      <w:gridCol w:w="10169"/>
      <w:gridCol w:w="1080"/>
    </w:tblGrid>
    <w:tr w:rsidR="00AB4374" w14:paraId="7960FFBD" w14:textId="77777777" w:rsidTr="00A912B8">
      <w:trPr>
        <w:trHeight w:val="190"/>
      </w:trPr>
      <w:tc>
        <w:tcPr>
          <w:tcW w:w="4520" w:type="pct"/>
          <w:tcBorders>
            <w:top w:val="single" w:sz="4" w:space="0" w:color="000000" w:themeColor="text1"/>
          </w:tcBorders>
        </w:tcPr>
        <w:p w14:paraId="459A8908" w14:textId="227B82F7" w:rsidR="00AB4374" w:rsidRDefault="001C6BA1" w:rsidP="00626D73">
          <w:pPr>
            <w:pStyle w:val="Footer"/>
            <w:spacing w:line="240" w:lineRule="auto"/>
            <w:jc w:val="right"/>
          </w:pPr>
          <w:r>
            <w:fldChar w:fldCharType="begin"/>
          </w:r>
          <w:r>
            <w:instrText xml:space="preserve"> STYLEREF  Cover_Title </w:instrText>
          </w:r>
          <w:r>
            <w:fldChar w:fldCharType="separate"/>
          </w:r>
          <w:r w:rsidR="00B734F7">
            <w:rPr>
              <w:noProof/>
            </w:rPr>
            <w:t>Introduction to Google Earth Engine</w:t>
          </w:r>
          <w:r>
            <w:rPr>
              <w:noProof/>
            </w:rPr>
            <w:fldChar w:fldCharType="end"/>
          </w:r>
          <w:r w:rsidR="00AB4374">
            <w:t xml:space="preserve">   </w:t>
          </w:r>
        </w:p>
      </w:tc>
      <w:tc>
        <w:tcPr>
          <w:tcW w:w="480" w:type="pct"/>
          <w:shd w:val="clear" w:color="auto" w:fill="000000" w:themeFill="text1"/>
        </w:tcPr>
        <w:p w14:paraId="5487D0C5" w14:textId="77777777" w:rsidR="00AB4374" w:rsidRDefault="00AB4374" w:rsidP="00AB4374">
          <w:pPr>
            <w:pStyle w:val="Header"/>
            <w:spacing w:line="240" w:lineRule="auto"/>
            <w:jc w:val="center"/>
            <w:rPr>
              <w:color w:val="FFFFFF" w:themeColor="background1"/>
            </w:rPr>
          </w:pPr>
          <w:r>
            <w:fldChar w:fldCharType="begin"/>
          </w:r>
          <w:r>
            <w:instrText xml:space="preserve"> PAGE   \* MERGEFORMAT </w:instrText>
          </w:r>
          <w:r>
            <w:fldChar w:fldCharType="separate"/>
          </w:r>
          <w:r w:rsidR="008D0063" w:rsidRPr="008D0063">
            <w:rPr>
              <w:noProof/>
              <w:color w:val="FFFFFF" w:themeColor="background1"/>
            </w:rPr>
            <w:t>7</w:t>
          </w:r>
          <w:r>
            <w:rPr>
              <w:noProof/>
              <w:color w:val="FFFFFF" w:themeColor="background1"/>
            </w:rPr>
            <w:fldChar w:fldCharType="end"/>
          </w:r>
        </w:p>
      </w:tc>
    </w:tr>
  </w:tbl>
  <w:p w14:paraId="193FDE43" w14:textId="77777777" w:rsidR="00CD7840" w:rsidRPr="00AB4374" w:rsidRDefault="00CD7840" w:rsidP="00AB4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93" w:type="pct"/>
      <w:tblInd w:w="1195" w:type="dxa"/>
      <w:tblCellMar>
        <w:top w:w="72" w:type="dxa"/>
        <w:left w:w="115" w:type="dxa"/>
        <w:bottom w:w="72" w:type="dxa"/>
        <w:right w:w="115" w:type="dxa"/>
      </w:tblCellMar>
      <w:tblLook w:val="04A0" w:firstRow="1" w:lastRow="0" w:firstColumn="1" w:lastColumn="0" w:noHBand="0" w:noVBand="1"/>
    </w:tblPr>
    <w:tblGrid>
      <w:gridCol w:w="8097"/>
      <w:gridCol w:w="904"/>
    </w:tblGrid>
    <w:tr w:rsidR="00A912B8" w14:paraId="6E649410" w14:textId="77777777" w:rsidTr="00626D73">
      <w:trPr>
        <w:trHeight w:val="144"/>
      </w:trPr>
      <w:tc>
        <w:tcPr>
          <w:tcW w:w="4498" w:type="pct"/>
          <w:tcBorders>
            <w:top w:val="single" w:sz="4" w:space="0" w:color="000000" w:themeColor="text1"/>
          </w:tcBorders>
        </w:tcPr>
        <w:p w14:paraId="33AEF1F7" w14:textId="651EF309" w:rsidR="00A912B8" w:rsidRPr="003034EE" w:rsidRDefault="00626D73" w:rsidP="00626D73">
          <w:pPr>
            <w:pStyle w:val="Footer"/>
            <w:spacing w:line="240" w:lineRule="auto"/>
            <w:jc w:val="right"/>
            <w:rPr>
              <w:color w:val="595959" w:themeColor="text1" w:themeTint="A6"/>
            </w:rPr>
          </w:pPr>
          <w:r>
            <w:rPr>
              <w:noProof/>
            </w:rPr>
            <w:drawing>
              <wp:anchor distT="0" distB="0" distL="114300" distR="114300" simplePos="0" relativeHeight="251673600" behindDoc="0" locked="0" layoutInCell="1" allowOverlap="1" wp14:anchorId="0D5508BD" wp14:editId="123CFD20">
                <wp:simplePos x="0" y="0"/>
                <wp:positionH relativeFrom="column">
                  <wp:posOffset>-1334567</wp:posOffset>
                </wp:positionH>
                <wp:positionV relativeFrom="paragraph">
                  <wp:posOffset>-262890</wp:posOffset>
                </wp:positionV>
                <wp:extent cx="1118681" cy="619547"/>
                <wp:effectExtent l="0" t="0" r="5715" b="9525"/>
                <wp:wrapNone/>
                <wp:docPr id="7" name="Picture 7" descr="Graphic of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r w:rsidR="00A912B8" w:rsidRPr="003034EE">
            <w:rPr>
              <w:color w:val="595959" w:themeColor="text1" w:themeTint="A6"/>
            </w:rPr>
            <w:t xml:space="preserve"> RSAC   |   </w:t>
          </w:r>
          <w:r w:rsidR="00A912B8" w:rsidRPr="003034EE">
            <w:rPr>
              <w:color w:val="595959" w:themeColor="text1" w:themeTint="A6"/>
            </w:rPr>
            <w:fldChar w:fldCharType="begin"/>
          </w:r>
          <w:r w:rsidR="00A912B8" w:rsidRPr="003034EE">
            <w:rPr>
              <w:color w:val="595959" w:themeColor="text1" w:themeTint="A6"/>
            </w:rPr>
            <w:instrText xml:space="preserve"> STYLEREF  Cover_Title </w:instrText>
          </w:r>
          <w:r w:rsidR="00A912B8" w:rsidRPr="003034EE">
            <w:rPr>
              <w:color w:val="595959" w:themeColor="text1" w:themeTint="A6"/>
            </w:rPr>
            <w:fldChar w:fldCharType="separate"/>
          </w:r>
          <w:r w:rsidR="00B734F7">
            <w:rPr>
              <w:noProof/>
              <w:color w:val="595959" w:themeColor="text1" w:themeTint="A6"/>
            </w:rPr>
            <w:t>Introduction to Google Earth Engine</w:t>
          </w:r>
          <w:r w:rsidR="00A912B8" w:rsidRPr="003034EE">
            <w:rPr>
              <w:color w:val="595959" w:themeColor="text1" w:themeTint="A6"/>
            </w:rPr>
            <w:fldChar w:fldCharType="end"/>
          </w:r>
          <w:r w:rsidR="00A912B8" w:rsidRPr="003034EE">
            <w:rPr>
              <w:color w:val="595959" w:themeColor="text1" w:themeTint="A6"/>
            </w:rPr>
            <w:t xml:space="preserve">   |   January 2015</w:t>
          </w:r>
        </w:p>
      </w:tc>
      <w:tc>
        <w:tcPr>
          <w:tcW w:w="502" w:type="pct"/>
          <w:shd w:val="clear" w:color="auto" w:fill="595959" w:themeFill="text1" w:themeFillTint="A6"/>
        </w:tcPr>
        <w:p w14:paraId="59856AF1" w14:textId="77777777" w:rsidR="00A912B8" w:rsidRPr="003034EE" w:rsidRDefault="00A912B8" w:rsidP="004D0838">
          <w:pPr>
            <w:pStyle w:val="Header"/>
            <w:spacing w:line="240" w:lineRule="auto"/>
            <w:jc w:val="center"/>
            <w:rPr>
              <w:color w:val="595959" w:themeColor="text1" w:themeTint="A6"/>
            </w:rPr>
          </w:pPr>
          <w:r w:rsidRPr="003034EE">
            <w:rPr>
              <w:color w:val="FFFFFF" w:themeColor="background1"/>
            </w:rPr>
            <w:fldChar w:fldCharType="begin"/>
          </w:r>
          <w:r w:rsidRPr="003034EE">
            <w:rPr>
              <w:color w:val="FFFFFF" w:themeColor="background1"/>
            </w:rPr>
            <w:instrText xml:space="preserve"> PAGE   \* MERGEFORMAT </w:instrText>
          </w:r>
          <w:r w:rsidRPr="003034EE">
            <w:rPr>
              <w:color w:val="FFFFFF" w:themeColor="background1"/>
            </w:rPr>
            <w:fldChar w:fldCharType="separate"/>
          </w:r>
          <w:r w:rsidR="000B0F86">
            <w:rPr>
              <w:noProof/>
              <w:color w:val="FFFFFF" w:themeColor="background1"/>
            </w:rPr>
            <w:t>1</w:t>
          </w:r>
          <w:r w:rsidRPr="003034EE">
            <w:rPr>
              <w:noProof/>
              <w:color w:val="FFFFFF" w:themeColor="background1"/>
            </w:rPr>
            <w:fldChar w:fldCharType="end"/>
          </w:r>
        </w:p>
      </w:tc>
    </w:tr>
  </w:tbl>
  <w:p w14:paraId="239114F6" w14:textId="77777777" w:rsidR="00A912B8" w:rsidRPr="00A912B8" w:rsidRDefault="00A912B8" w:rsidP="00A91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CAD8A" w14:textId="77777777" w:rsidR="001C6BA1" w:rsidRDefault="001C6BA1" w:rsidP="00A868F9">
      <w:pPr>
        <w:spacing w:after="0"/>
      </w:pPr>
      <w:r>
        <w:separator/>
      </w:r>
    </w:p>
  </w:footnote>
  <w:footnote w:type="continuationSeparator" w:id="0">
    <w:p w14:paraId="35B5109D" w14:textId="77777777" w:rsidR="001C6BA1" w:rsidRDefault="001C6BA1" w:rsidP="00A86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74D5" w14:textId="77777777" w:rsidR="00CD7840" w:rsidRPr="00FC0E27" w:rsidRDefault="00CD7840" w:rsidP="009946D2">
    <w:pPr>
      <w:pStyle w:val="Header"/>
      <w:ind w:left="-1440" w:right="-1440"/>
    </w:pPr>
    <w:r>
      <w:rPr>
        <w:noProof/>
      </w:rPr>
      <w:drawing>
        <wp:anchor distT="0" distB="0" distL="114300" distR="114300" simplePos="0" relativeHeight="251672576" behindDoc="0" locked="0" layoutInCell="1" allowOverlap="1" wp14:anchorId="7FEAF87B" wp14:editId="744B71AE">
          <wp:simplePos x="0" y="0"/>
          <wp:positionH relativeFrom="column">
            <wp:posOffset>-914401</wp:posOffset>
          </wp:positionH>
          <wp:positionV relativeFrom="paragraph">
            <wp:posOffset>-822960</wp:posOffset>
          </wp:positionV>
          <wp:extent cx="7783033" cy="915504"/>
          <wp:effectExtent l="0" t="0" r="0" b="0"/>
          <wp:wrapNone/>
          <wp:docPr id="11" name="Picture 11" descr="United States Department of Agriculture logo and iso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dark_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339" cy="926127"/>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6B05"/>
    <w:multiLevelType w:val="multilevel"/>
    <w:tmpl w:val="503688D4"/>
    <w:numStyleLink w:val="RSACbullets"/>
  </w:abstractNum>
  <w:abstractNum w:abstractNumId="1" w15:restartNumberingAfterBreak="0">
    <w:nsid w:val="04682F12"/>
    <w:multiLevelType w:val="hybridMultilevel"/>
    <w:tmpl w:val="07C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D48"/>
    <w:multiLevelType w:val="multilevel"/>
    <w:tmpl w:val="503688D4"/>
    <w:numStyleLink w:val="RSACbullets"/>
  </w:abstractNum>
  <w:abstractNum w:abstractNumId="3" w15:restartNumberingAfterBreak="0">
    <w:nsid w:val="09FF1EAD"/>
    <w:multiLevelType w:val="hybridMultilevel"/>
    <w:tmpl w:val="5308D260"/>
    <w:lvl w:ilvl="0" w:tplc="B24CA4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0009"/>
    <w:multiLevelType w:val="multilevel"/>
    <w:tmpl w:val="503688D4"/>
    <w:numStyleLink w:val="RSACbullets"/>
  </w:abstractNum>
  <w:abstractNum w:abstractNumId="5" w15:restartNumberingAfterBreak="0">
    <w:nsid w:val="135C6164"/>
    <w:multiLevelType w:val="multilevel"/>
    <w:tmpl w:val="D3141CB6"/>
    <w:lvl w:ilvl="0">
      <w:start w:val="1"/>
      <w:numFmt w:val="upperLetter"/>
      <w:lvlText w:val="%1."/>
      <w:lvlJc w:val="left"/>
      <w:pPr>
        <w:ind w:left="720" w:hanging="720"/>
      </w:pPr>
      <w:rPr>
        <w:rFonts w:asciiTheme="majorHAnsi" w:hAnsiTheme="majorHAnsi" w:hint="default"/>
        <w:sz w:val="28"/>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Letter"/>
      <w:lvlText w:val="%7."/>
      <w:lvlJc w:val="left"/>
      <w:pPr>
        <w:tabs>
          <w:tab w:val="num" w:pos="4392"/>
        </w:tabs>
        <w:ind w:left="5040" w:hanging="720"/>
      </w:pPr>
      <w:rPr>
        <w:rFonts w:hint="default"/>
      </w:rPr>
    </w:lvl>
    <w:lvl w:ilvl="7">
      <w:start w:val="1"/>
      <w:numFmt w:val="decimal"/>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6" w15:restartNumberingAfterBreak="0">
    <w:nsid w:val="14C907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25F96"/>
    <w:multiLevelType w:val="hybridMultilevel"/>
    <w:tmpl w:val="4D8A36C2"/>
    <w:lvl w:ilvl="0" w:tplc="BD5E3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957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80705B"/>
    <w:multiLevelType w:val="hybridMultilevel"/>
    <w:tmpl w:val="BDE48D2E"/>
    <w:lvl w:ilvl="0" w:tplc="975AB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C813F8"/>
    <w:multiLevelType w:val="multilevel"/>
    <w:tmpl w:val="503688D4"/>
    <w:numStyleLink w:val="RSACbullets"/>
  </w:abstractNum>
  <w:abstractNum w:abstractNumId="11" w15:restartNumberingAfterBreak="0">
    <w:nsid w:val="3DAA62E9"/>
    <w:multiLevelType w:val="hybridMultilevel"/>
    <w:tmpl w:val="0A2693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65F91"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3" w15:restartNumberingAfterBreak="0">
    <w:nsid w:val="42CC40D8"/>
    <w:multiLevelType w:val="multilevel"/>
    <w:tmpl w:val="503688D4"/>
    <w:numStyleLink w:val="RSACbullets"/>
  </w:abstractNum>
  <w:abstractNum w:abstractNumId="14" w15:restartNumberingAfterBreak="0">
    <w:nsid w:val="42ED4D24"/>
    <w:multiLevelType w:val="hybridMultilevel"/>
    <w:tmpl w:val="7F30DB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757190"/>
    <w:multiLevelType w:val="hybridMultilevel"/>
    <w:tmpl w:val="F9DAE888"/>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15AC0"/>
    <w:multiLevelType w:val="hybridMultilevel"/>
    <w:tmpl w:val="F7FA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C5DB5"/>
    <w:multiLevelType w:val="multilevel"/>
    <w:tmpl w:val="503688D4"/>
    <w:numStyleLink w:val="RSACbullets"/>
  </w:abstractNum>
  <w:abstractNum w:abstractNumId="18" w15:restartNumberingAfterBreak="0">
    <w:nsid w:val="4EFD160B"/>
    <w:multiLevelType w:val="hybridMultilevel"/>
    <w:tmpl w:val="3FC4B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47B9F"/>
    <w:multiLevelType w:val="hybridMultilevel"/>
    <w:tmpl w:val="9D96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31B6CFA"/>
    <w:multiLevelType w:val="multilevel"/>
    <w:tmpl w:val="503688D4"/>
    <w:numStyleLink w:val="RSACbullets"/>
  </w:abstractNum>
  <w:abstractNum w:abstractNumId="22" w15:restartNumberingAfterBreak="0">
    <w:nsid w:val="54E21BD9"/>
    <w:multiLevelType w:val="hybridMultilevel"/>
    <w:tmpl w:val="B794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819C9"/>
    <w:multiLevelType w:val="multilevel"/>
    <w:tmpl w:val="503688D4"/>
    <w:numStyleLink w:val="RSACbullets"/>
  </w:abstractNum>
  <w:abstractNum w:abstractNumId="24" w15:restartNumberingAfterBreak="0">
    <w:nsid w:val="581D1E67"/>
    <w:multiLevelType w:val="multilevel"/>
    <w:tmpl w:val="503688D4"/>
    <w:numStyleLink w:val="RSACbullets"/>
  </w:abstractNum>
  <w:abstractNum w:abstractNumId="25" w15:restartNumberingAfterBreak="0">
    <w:nsid w:val="5908584C"/>
    <w:multiLevelType w:val="multilevel"/>
    <w:tmpl w:val="28629B56"/>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b w:val="0"/>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32321"/>
    <w:multiLevelType w:val="multilevel"/>
    <w:tmpl w:val="503688D4"/>
    <w:numStyleLink w:val="RSACbullets"/>
  </w:abstractNum>
  <w:abstractNum w:abstractNumId="28" w15:restartNumberingAfterBreak="0">
    <w:nsid w:val="5EB9209A"/>
    <w:multiLevelType w:val="multilevel"/>
    <w:tmpl w:val="503688D4"/>
    <w:numStyleLink w:val="RSACbullets"/>
  </w:abstractNum>
  <w:abstractNum w:abstractNumId="29" w15:restartNumberingAfterBreak="0">
    <w:nsid w:val="624121E9"/>
    <w:multiLevelType w:val="hybridMultilevel"/>
    <w:tmpl w:val="ADC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A679F"/>
    <w:multiLevelType w:val="hybridMultilevel"/>
    <w:tmpl w:val="CFC8AD64"/>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C28A0"/>
    <w:multiLevelType w:val="hybridMultilevel"/>
    <w:tmpl w:val="2E3650D6"/>
    <w:lvl w:ilvl="0" w:tplc="DFBCD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FA0381"/>
    <w:multiLevelType w:val="hybridMultilevel"/>
    <w:tmpl w:val="3AE0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73784"/>
    <w:multiLevelType w:val="multilevel"/>
    <w:tmpl w:val="503688D4"/>
    <w:numStyleLink w:val="RSACbullets"/>
  </w:abstractNum>
  <w:abstractNum w:abstractNumId="34" w15:restartNumberingAfterBreak="0">
    <w:nsid w:val="7B801EB1"/>
    <w:multiLevelType w:val="multilevel"/>
    <w:tmpl w:val="503688D4"/>
    <w:numStyleLink w:val="RSACbullets"/>
  </w:abstractNum>
  <w:abstractNum w:abstractNumId="35" w15:restartNumberingAfterBreak="0">
    <w:nsid w:val="7D7D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20"/>
  </w:num>
  <w:num w:numId="3">
    <w:abstractNumId w:val="1"/>
  </w:num>
  <w:num w:numId="4">
    <w:abstractNumId w:val="14"/>
  </w:num>
  <w:num w:numId="5">
    <w:abstractNumId w:val="14"/>
  </w:num>
  <w:num w:numId="6">
    <w:abstractNumId w:val="18"/>
  </w:num>
  <w:num w:numId="7">
    <w:abstractNumId w:val="9"/>
  </w:num>
  <w:num w:numId="8">
    <w:abstractNumId w:val="19"/>
  </w:num>
  <w:num w:numId="9">
    <w:abstractNumId w:val="35"/>
  </w:num>
  <w:num w:numId="10">
    <w:abstractNumId w:val="12"/>
  </w:num>
  <w:num w:numId="11">
    <w:abstractNumId w:val="0"/>
  </w:num>
  <w:num w:numId="12">
    <w:abstractNumId w:val="5"/>
  </w:num>
  <w:num w:numId="13">
    <w:abstractNumId w:val="17"/>
  </w:num>
  <w:num w:numId="14">
    <w:abstractNumId w:val="27"/>
  </w:num>
  <w:num w:numId="15">
    <w:abstractNumId w:val="13"/>
  </w:num>
  <w:num w:numId="16">
    <w:abstractNumId w:val="2"/>
  </w:num>
  <w:num w:numId="17">
    <w:abstractNumId w:val="4"/>
  </w:num>
  <w:num w:numId="18">
    <w:abstractNumId w:val="28"/>
  </w:num>
  <w:num w:numId="19">
    <w:abstractNumId w:val="23"/>
  </w:num>
  <w:num w:numId="20">
    <w:abstractNumId w:val="24"/>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1"/>
  </w:num>
  <w:num w:numId="25">
    <w:abstractNumId w:val="10"/>
  </w:num>
  <w:num w:numId="26">
    <w:abstractNumId w:val="30"/>
  </w:num>
  <w:num w:numId="27">
    <w:abstractNumId w:val="15"/>
  </w:num>
  <w:num w:numId="28">
    <w:abstractNumId w:val="25"/>
  </w:num>
  <w:num w:numId="29">
    <w:abstractNumId w:val="26"/>
  </w:num>
  <w:num w:numId="30">
    <w:abstractNumId w:val="29"/>
  </w:num>
  <w:num w:numId="31">
    <w:abstractNumId w:val="11"/>
  </w:num>
  <w:num w:numId="32">
    <w:abstractNumId w:val="22"/>
  </w:num>
  <w:num w:numId="33">
    <w:abstractNumId w:val="3"/>
  </w:num>
  <w:num w:numId="34">
    <w:abstractNumId w:val="7"/>
  </w:num>
  <w:num w:numId="35">
    <w:abstractNumId w:val="32"/>
  </w:num>
  <w:num w:numId="36">
    <w:abstractNumId w:val="8"/>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F9"/>
    <w:rsid w:val="000333CA"/>
    <w:rsid w:val="0003685D"/>
    <w:rsid w:val="000556EA"/>
    <w:rsid w:val="00060280"/>
    <w:rsid w:val="00076DA5"/>
    <w:rsid w:val="00083352"/>
    <w:rsid w:val="00095FA9"/>
    <w:rsid w:val="0009620E"/>
    <w:rsid w:val="00097E02"/>
    <w:rsid w:val="000B0F86"/>
    <w:rsid w:val="000B5F94"/>
    <w:rsid w:val="000D5E09"/>
    <w:rsid w:val="000E655C"/>
    <w:rsid w:val="000F679C"/>
    <w:rsid w:val="000F7566"/>
    <w:rsid w:val="00100D77"/>
    <w:rsid w:val="00127DFC"/>
    <w:rsid w:val="00136EA0"/>
    <w:rsid w:val="001413D3"/>
    <w:rsid w:val="001421B2"/>
    <w:rsid w:val="001443EF"/>
    <w:rsid w:val="00154176"/>
    <w:rsid w:val="001657A1"/>
    <w:rsid w:val="00171585"/>
    <w:rsid w:val="00187109"/>
    <w:rsid w:val="00197A49"/>
    <w:rsid w:val="001A6867"/>
    <w:rsid w:val="001B5819"/>
    <w:rsid w:val="001C6BA1"/>
    <w:rsid w:val="001C727B"/>
    <w:rsid w:val="001D10A4"/>
    <w:rsid w:val="001D70D4"/>
    <w:rsid w:val="001E1F14"/>
    <w:rsid w:val="001E50EC"/>
    <w:rsid w:val="002045FF"/>
    <w:rsid w:val="00205F96"/>
    <w:rsid w:val="002166E8"/>
    <w:rsid w:val="00240994"/>
    <w:rsid w:val="00243369"/>
    <w:rsid w:val="0024364A"/>
    <w:rsid w:val="00244026"/>
    <w:rsid w:val="00250B9C"/>
    <w:rsid w:val="00260F1E"/>
    <w:rsid w:val="002731C6"/>
    <w:rsid w:val="00282A96"/>
    <w:rsid w:val="00284FBB"/>
    <w:rsid w:val="002A10C4"/>
    <w:rsid w:val="002A5B6C"/>
    <w:rsid w:val="002A5E88"/>
    <w:rsid w:val="002A77C9"/>
    <w:rsid w:val="002D7127"/>
    <w:rsid w:val="002D7E67"/>
    <w:rsid w:val="002E37C3"/>
    <w:rsid w:val="002E7815"/>
    <w:rsid w:val="002F1FBC"/>
    <w:rsid w:val="003013F8"/>
    <w:rsid w:val="003034EE"/>
    <w:rsid w:val="003110DC"/>
    <w:rsid w:val="0031416B"/>
    <w:rsid w:val="00326507"/>
    <w:rsid w:val="0034510A"/>
    <w:rsid w:val="00352858"/>
    <w:rsid w:val="0036317F"/>
    <w:rsid w:val="0037407A"/>
    <w:rsid w:val="003766BA"/>
    <w:rsid w:val="00376D08"/>
    <w:rsid w:val="003868A0"/>
    <w:rsid w:val="003872B2"/>
    <w:rsid w:val="00396C5D"/>
    <w:rsid w:val="0039724E"/>
    <w:rsid w:val="003A7044"/>
    <w:rsid w:val="003C1990"/>
    <w:rsid w:val="003C2F14"/>
    <w:rsid w:val="003E25D2"/>
    <w:rsid w:val="003E5463"/>
    <w:rsid w:val="003F0C78"/>
    <w:rsid w:val="003F6098"/>
    <w:rsid w:val="00401B85"/>
    <w:rsid w:val="00404905"/>
    <w:rsid w:val="00412BFA"/>
    <w:rsid w:val="00415521"/>
    <w:rsid w:val="00422406"/>
    <w:rsid w:val="0043054B"/>
    <w:rsid w:val="00437431"/>
    <w:rsid w:val="0045349B"/>
    <w:rsid w:val="004652C3"/>
    <w:rsid w:val="0047200C"/>
    <w:rsid w:val="004840D9"/>
    <w:rsid w:val="004866D4"/>
    <w:rsid w:val="004950AA"/>
    <w:rsid w:val="004A1D41"/>
    <w:rsid w:val="004A26B2"/>
    <w:rsid w:val="004A3B17"/>
    <w:rsid w:val="004A4BE6"/>
    <w:rsid w:val="004B1BC2"/>
    <w:rsid w:val="004C46A2"/>
    <w:rsid w:val="004C7A0A"/>
    <w:rsid w:val="004D0C3D"/>
    <w:rsid w:val="004D18A3"/>
    <w:rsid w:val="004F383A"/>
    <w:rsid w:val="00506F5A"/>
    <w:rsid w:val="0052656F"/>
    <w:rsid w:val="00547AD8"/>
    <w:rsid w:val="0056352C"/>
    <w:rsid w:val="005736BB"/>
    <w:rsid w:val="0058274B"/>
    <w:rsid w:val="00583D35"/>
    <w:rsid w:val="00591933"/>
    <w:rsid w:val="005B7AC1"/>
    <w:rsid w:val="005C4B1D"/>
    <w:rsid w:val="005E5CCE"/>
    <w:rsid w:val="005F2B19"/>
    <w:rsid w:val="005F5163"/>
    <w:rsid w:val="00600566"/>
    <w:rsid w:val="006008C5"/>
    <w:rsid w:val="00604BD4"/>
    <w:rsid w:val="006050DD"/>
    <w:rsid w:val="006068E9"/>
    <w:rsid w:val="00606C5B"/>
    <w:rsid w:val="00620041"/>
    <w:rsid w:val="00626D73"/>
    <w:rsid w:val="00633C1F"/>
    <w:rsid w:val="00634F68"/>
    <w:rsid w:val="00641D3F"/>
    <w:rsid w:val="006439D7"/>
    <w:rsid w:val="00646294"/>
    <w:rsid w:val="006516A8"/>
    <w:rsid w:val="006546D4"/>
    <w:rsid w:val="0065482C"/>
    <w:rsid w:val="00657AFF"/>
    <w:rsid w:val="00660E36"/>
    <w:rsid w:val="00661065"/>
    <w:rsid w:val="00674748"/>
    <w:rsid w:val="00675DA0"/>
    <w:rsid w:val="006836EE"/>
    <w:rsid w:val="00692952"/>
    <w:rsid w:val="006A4D4D"/>
    <w:rsid w:val="006C7D1E"/>
    <w:rsid w:val="006E361B"/>
    <w:rsid w:val="006E712C"/>
    <w:rsid w:val="006F0E1D"/>
    <w:rsid w:val="007019F2"/>
    <w:rsid w:val="00717739"/>
    <w:rsid w:val="00722B81"/>
    <w:rsid w:val="00731473"/>
    <w:rsid w:val="0073211D"/>
    <w:rsid w:val="00735390"/>
    <w:rsid w:val="0073727C"/>
    <w:rsid w:val="00752717"/>
    <w:rsid w:val="0075281F"/>
    <w:rsid w:val="00761805"/>
    <w:rsid w:val="00762486"/>
    <w:rsid w:val="00776107"/>
    <w:rsid w:val="007826F9"/>
    <w:rsid w:val="007876F5"/>
    <w:rsid w:val="00790AD6"/>
    <w:rsid w:val="007A4128"/>
    <w:rsid w:val="007B3E66"/>
    <w:rsid w:val="007B4EEB"/>
    <w:rsid w:val="007B62D0"/>
    <w:rsid w:val="007C4DC3"/>
    <w:rsid w:val="007D2AEC"/>
    <w:rsid w:val="007D7FD2"/>
    <w:rsid w:val="007F2523"/>
    <w:rsid w:val="007F5837"/>
    <w:rsid w:val="00800ADC"/>
    <w:rsid w:val="00802246"/>
    <w:rsid w:val="008342EE"/>
    <w:rsid w:val="00837FAA"/>
    <w:rsid w:val="008448FE"/>
    <w:rsid w:val="00851F6C"/>
    <w:rsid w:val="00864286"/>
    <w:rsid w:val="008725AB"/>
    <w:rsid w:val="00886AB0"/>
    <w:rsid w:val="00887B0D"/>
    <w:rsid w:val="008916BF"/>
    <w:rsid w:val="008A3B7D"/>
    <w:rsid w:val="008B64B5"/>
    <w:rsid w:val="008C74FA"/>
    <w:rsid w:val="008D0063"/>
    <w:rsid w:val="008E1349"/>
    <w:rsid w:val="008E13E3"/>
    <w:rsid w:val="00900DF2"/>
    <w:rsid w:val="00902A98"/>
    <w:rsid w:val="00904482"/>
    <w:rsid w:val="009074E8"/>
    <w:rsid w:val="00921CFD"/>
    <w:rsid w:val="009302F2"/>
    <w:rsid w:val="009420C1"/>
    <w:rsid w:val="009421B5"/>
    <w:rsid w:val="009454C2"/>
    <w:rsid w:val="00947C49"/>
    <w:rsid w:val="00952DBE"/>
    <w:rsid w:val="00955EDE"/>
    <w:rsid w:val="009642EB"/>
    <w:rsid w:val="00967C2D"/>
    <w:rsid w:val="00972221"/>
    <w:rsid w:val="00975450"/>
    <w:rsid w:val="00975A82"/>
    <w:rsid w:val="00981802"/>
    <w:rsid w:val="009844EF"/>
    <w:rsid w:val="009914A7"/>
    <w:rsid w:val="009946D2"/>
    <w:rsid w:val="009967B2"/>
    <w:rsid w:val="00996A60"/>
    <w:rsid w:val="009A2918"/>
    <w:rsid w:val="009A580B"/>
    <w:rsid w:val="009D2199"/>
    <w:rsid w:val="009D21AB"/>
    <w:rsid w:val="009D4AE0"/>
    <w:rsid w:val="009F0EE0"/>
    <w:rsid w:val="009F558F"/>
    <w:rsid w:val="009F6D57"/>
    <w:rsid w:val="009F7287"/>
    <w:rsid w:val="00A34250"/>
    <w:rsid w:val="00A37161"/>
    <w:rsid w:val="00A41328"/>
    <w:rsid w:val="00A56C63"/>
    <w:rsid w:val="00A63C78"/>
    <w:rsid w:val="00A76724"/>
    <w:rsid w:val="00A868F9"/>
    <w:rsid w:val="00A912B8"/>
    <w:rsid w:val="00A9161E"/>
    <w:rsid w:val="00A951B2"/>
    <w:rsid w:val="00AA0547"/>
    <w:rsid w:val="00AA4AEC"/>
    <w:rsid w:val="00AB4374"/>
    <w:rsid w:val="00AD1C65"/>
    <w:rsid w:val="00AD473F"/>
    <w:rsid w:val="00AE434F"/>
    <w:rsid w:val="00AE6C33"/>
    <w:rsid w:val="00B034A8"/>
    <w:rsid w:val="00B25772"/>
    <w:rsid w:val="00B30D6A"/>
    <w:rsid w:val="00B511BB"/>
    <w:rsid w:val="00B56F6F"/>
    <w:rsid w:val="00B57993"/>
    <w:rsid w:val="00B64FD0"/>
    <w:rsid w:val="00B72E47"/>
    <w:rsid w:val="00B734F7"/>
    <w:rsid w:val="00B77840"/>
    <w:rsid w:val="00B82156"/>
    <w:rsid w:val="00B821E7"/>
    <w:rsid w:val="00BA03ED"/>
    <w:rsid w:val="00BB03A4"/>
    <w:rsid w:val="00BB3794"/>
    <w:rsid w:val="00BB5635"/>
    <w:rsid w:val="00BC2DF7"/>
    <w:rsid w:val="00BC739D"/>
    <w:rsid w:val="00BD0506"/>
    <w:rsid w:val="00BE7550"/>
    <w:rsid w:val="00BF3F19"/>
    <w:rsid w:val="00BF6E52"/>
    <w:rsid w:val="00C0219C"/>
    <w:rsid w:val="00C25966"/>
    <w:rsid w:val="00C32F01"/>
    <w:rsid w:val="00C44312"/>
    <w:rsid w:val="00C53A89"/>
    <w:rsid w:val="00C5494F"/>
    <w:rsid w:val="00C73348"/>
    <w:rsid w:val="00C7720C"/>
    <w:rsid w:val="00C93ADF"/>
    <w:rsid w:val="00C941EE"/>
    <w:rsid w:val="00C94F2B"/>
    <w:rsid w:val="00CA70BF"/>
    <w:rsid w:val="00CB623A"/>
    <w:rsid w:val="00CB65BE"/>
    <w:rsid w:val="00CB6F3A"/>
    <w:rsid w:val="00CC5732"/>
    <w:rsid w:val="00CC742F"/>
    <w:rsid w:val="00CD06D2"/>
    <w:rsid w:val="00CD7840"/>
    <w:rsid w:val="00D07569"/>
    <w:rsid w:val="00D12250"/>
    <w:rsid w:val="00D41941"/>
    <w:rsid w:val="00D43981"/>
    <w:rsid w:val="00D57556"/>
    <w:rsid w:val="00D74D29"/>
    <w:rsid w:val="00D8063D"/>
    <w:rsid w:val="00DA4690"/>
    <w:rsid w:val="00DB3CDC"/>
    <w:rsid w:val="00DC4045"/>
    <w:rsid w:val="00DC470C"/>
    <w:rsid w:val="00DD097B"/>
    <w:rsid w:val="00DF2401"/>
    <w:rsid w:val="00E05502"/>
    <w:rsid w:val="00E122D5"/>
    <w:rsid w:val="00E16B92"/>
    <w:rsid w:val="00E206AC"/>
    <w:rsid w:val="00E30B47"/>
    <w:rsid w:val="00E421D6"/>
    <w:rsid w:val="00E43489"/>
    <w:rsid w:val="00E55F83"/>
    <w:rsid w:val="00E655D5"/>
    <w:rsid w:val="00E73943"/>
    <w:rsid w:val="00E7691D"/>
    <w:rsid w:val="00E810D5"/>
    <w:rsid w:val="00E93450"/>
    <w:rsid w:val="00E94C6E"/>
    <w:rsid w:val="00EA061D"/>
    <w:rsid w:val="00EB23C0"/>
    <w:rsid w:val="00EB28BD"/>
    <w:rsid w:val="00ED1A22"/>
    <w:rsid w:val="00ED5703"/>
    <w:rsid w:val="00EE3A96"/>
    <w:rsid w:val="00F01004"/>
    <w:rsid w:val="00F01933"/>
    <w:rsid w:val="00F07B7C"/>
    <w:rsid w:val="00F109E1"/>
    <w:rsid w:val="00F23806"/>
    <w:rsid w:val="00F255F4"/>
    <w:rsid w:val="00F36B35"/>
    <w:rsid w:val="00F40117"/>
    <w:rsid w:val="00F42F1B"/>
    <w:rsid w:val="00F44ADA"/>
    <w:rsid w:val="00F50D8E"/>
    <w:rsid w:val="00F55C42"/>
    <w:rsid w:val="00F6116B"/>
    <w:rsid w:val="00F7479A"/>
    <w:rsid w:val="00F75A55"/>
    <w:rsid w:val="00F77402"/>
    <w:rsid w:val="00F9194F"/>
    <w:rsid w:val="00F92D4E"/>
    <w:rsid w:val="00F95A97"/>
    <w:rsid w:val="00FA408C"/>
    <w:rsid w:val="00FB6C78"/>
    <w:rsid w:val="00FC05D8"/>
    <w:rsid w:val="00FC0E27"/>
    <w:rsid w:val="00FC2429"/>
    <w:rsid w:val="00FC2E59"/>
    <w:rsid w:val="00FF2AB9"/>
    <w:rsid w:val="00FF649B"/>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B177D"/>
  <w15:docId w15:val="{5EC947C4-FC0E-47B2-A574-0D099991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5"/>
  </w:style>
  <w:style w:type="paragraph" w:styleId="Heading1">
    <w:name w:val="heading 1"/>
    <w:basedOn w:val="Normal"/>
    <w:next w:val="Normal"/>
    <w:link w:val="Heading1Char"/>
    <w:uiPriority w:val="9"/>
    <w:qFormat/>
    <w:rsid w:val="00DC4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0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40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65F91"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65F91"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DC40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0000FF"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Level1">
    <w:name w:val="Level 1"/>
    <w:rsid w:val="006068E9"/>
    <w:pPr>
      <w:numPr>
        <w:numId w:val="25"/>
      </w:numPr>
      <w:spacing w:before="240" w:after="60" w:line="240" w:lineRule="auto"/>
      <w:outlineLvl w:val="2"/>
    </w:pPr>
    <w:rPr>
      <w:rFonts w:asciiTheme="majorHAnsi" w:eastAsiaTheme="majorEastAsia" w:hAnsiTheme="majorHAnsi" w:cstheme="majorBidi"/>
      <w:b/>
      <w:bCs/>
      <w:color w:val="365F91"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4F81BD" w:themeColor="accent1"/>
      </w:pBdr>
      <w:spacing w:after="180" w:line="264" w:lineRule="auto"/>
      <w:jc w:val="right"/>
    </w:pPr>
    <w:rPr>
      <w:rFonts w:cs="Times New Roman"/>
      <w:color w:val="1F497D"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semiHidden/>
    <w:unhideWhenUsed/>
    <w:rsid w:val="00060280"/>
    <w:rPr>
      <w:sz w:val="20"/>
      <w:szCs w:val="20"/>
    </w:rPr>
  </w:style>
  <w:style w:type="character" w:customStyle="1" w:styleId="CommentTextChar">
    <w:name w:val="Comment Text Char"/>
    <w:basedOn w:val="DefaultParagraphFont"/>
    <w:link w:val="CommentText"/>
    <w:uiPriority w:val="99"/>
    <w:semiHidden/>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0"/>
      </w:numPr>
    </w:pPr>
  </w:style>
  <w:style w:type="paragraph" w:styleId="TOC2">
    <w:name w:val="toc 2"/>
    <w:basedOn w:val="Normal"/>
    <w:next w:val="Normal"/>
    <w:autoRedefine/>
    <w:uiPriority w:val="39"/>
    <w:semiHidden/>
    <w:unhideWhenUsed/>
    <w:rsid w:val="00947C49"/>
    <w:pPr>
      <w:spacing w:after="100"/>
      <w:ind w:left="220"/>
    </w:pPr>
    <w:rPr>
      <w:lang w:eastAsia="ja-JP"/>
    </w:rPr>
  </w:style>
  <w:style w:type="character" w:customStyle="1" w:styleId="Heading2Char">
    <w:name w:val="Heading 2 Char"/>
    <w:basedOn w:val="DefaultParagraphFont"/>
    <w:link w:val="Heading2"/>
    <w:uiPriority w:val="9"/>
    <w:rsid w:val="00DC40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40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4045"/>
    <w:pPr>
      <w:spacing w:line="240" w:lineRule="auto"/>
    </w:pPr>
    <w:rPr>
      <w:b/>
      <w:bCs/>
      <w:color w:val="4F81BD" w:themeColor="accent1"/>
      <w:sz w:val="18"/>
      <w:szCs w:val="18"/>
    </w:rPr>
  </w:style>
  <w:style w:type="paragraph" w:styleId="Title">
    <w:name w:val="Title"/>
    <w:basedOn w:val="Normal"/>
    <w:next w:val="Normal"/>
    <w:link w:val="TitleChar"/>
    <w:uiPriority w:val="10"/>
    <w:qFormat/>
    <w:rsid w:val="00DC40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4045"/>
    <w:rPr>
      <w:b/>
      <w:bCs/>
      <w:i/>
      <w:iCs/>
      <w:color w:val="4F81BD"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4F81BD" w:themeColor="accent1"/>
    </w:rPr>
  </w:style>
  <w:style w:type="character" w:styleId="SubtleReference">
    <w:name w:val="Subtle Reference"/>
    <w:basedOn w:val="DefaultParagraphFont"/>
    <w:uiPriority w:val="31"/>
    <w:qFormat/>
    <w:rsid w:val="00DC4045"/>
    <w:rPr>
      <w:smallCaps/>
      <w:color w:val="C0504D" w:themeColor="accent2"/>
      <w:u w:val="single"/>
    </w:rPr>
  </w:style>
  <w:style w:type="character" w:styleId="IntenseReference">
    <w:name w:val="Intense Reference"/>
    <w:basedOn w:val="DefaultParagraphFont"/>
    <w:uiPriority w:val="32"/>
    <w:qFormat/>
    <w:rsid w:val="00DC4045"/>
    <w:rPr>
      <w:b/>
      <w:bCs/>
      <w:smallCaps/>
      <w:color w:val="C0504D"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9844EF"/>
    <w:pPr>
      <w:numPr>
        <w:numId w:val="28"/>
      </w:numPr>
      <w:pBdr>
        <w:bottom w:val="single" w:sz="4" w:space="1" w:color="auto"/>
      </w:pBdr>
      <w:spacing w:before="240" w:line="240" w:lineRule="auto"/>
      <w:outlineLvl w:val="0"/>
    </w:pPr>
    <w:rPr>
      <w:rFonts w:asciiTheme="majorHAnsi" w:hAnsiTheme="majorHAnsi"/>
      <w:color w:val="244061" w:themeColor="accent1" w:themeShade="80"/>
      <w:sz w:val="40"/>
    </w:rPr>
  </w:style>
  <w:style w:type="paragraph" w:customStyle="1" w:styleId="ListA2">
    <w:name w:val="List_A2"/>
    <w:basedOn w:val="NoSpacing"/>
    <w:link w:val="ListA2Char"/>
    <w:qFormat/>
    <w:rsid w:val="009844EF"/>
    <w:pPr>
      <w:numPr>
        <w:ilvl w:val="1"/>
        <w:numId w:val="28"/>
      </w:numPr>
      <w:spacing w:before="120" w:after="60"/>
      <w:outlineLvl w:val="1"/>
    </w:pPr>
    <w:rPr>
      <w:rFonts w:asciiTheme="majorHAnsi" w:hAnsiTheme="majorHAnsi"/>
      <w:b/>
      <w:color w:val="365F91" w:themeColor="accent1" w:themeShade="BF"/>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9844EF"/>
    <w:rPr>
      <w:rFonts w:asciiTheme="majorHAnsi" w:hAnsiTheme="majorHAnsi"/>
      <w:color w:val="244061" w:themeColor="accent1" w:themeShade="80"/>
      <w:sz w:val="40"/>
    </w:rPr>
  </w:style>
  <w:style w:type="paragraph" w:customStyle="1" w:styleId="ListA3">
    <w:name w:val="List_A3"/>
    <w:basedOn w:val="NoSpacing"/>
    <w:link w:val="ListA3Char"/>
    <w:qFormat/>
    <w:rsid w:val="00717739"/>
    <w:pPr>
      <w:numPr>
        <w:ilvl w:val="2"/>
        <w:numId w:val="28"/>
      </w:numPr>
      <w:spacing w:before="60" w:after="60"/>
      <w:outlineLvl w:val="2"/>
    </w:pPr>
    <w:rPr>
      <w:color w:val="000000" w:themeColor="text1"/>
    </w:rPr>
  </w:style>
  <w:style w:type="character" w:customStyle="1" w:styleId="ListA2Char">
    <w:name w:val="List_A2 Char"/>
    <w:basedOn w:val="NoSpacingChar"/>
    <w:link w:val="ListA2"/>
    <w:rsid w:val="009844EF"/>
    <w:rPr>
      <w:rFonts w:asciiTheme="majorHAnsi" w:hAnsiTheme="majorHAnsi"/>
      <w:b/>
      <w:color w:val="365F91" w:themeColor="accent1" w:themeShade="BF"/>
      <w:sz w:val="28"/>
    </w:rPr>
  </w:style>
  <w:style w:type="paragraph" w:customStyle="1" w:styleId="ListA4">
    <w:name w:val="List_A4"/>
    <w:basedOn w:val="NoSpacing"/>
    <w:link w:val="ListA4Char"/>
    <w:qFormat/>
    <w:rsid w:val="00717739"/>
    <w:pPr>
      <w:numPr>
        <w:ilvl w:val="3"/>
        <w:numId w:val="28"/>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28"/>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ListA5"/>
    <w:link w:val="RSACNoteChar"/>
    <w:qFormat/>
    <w:rsid w:val="009302F2"/>
    <w:pPr>
      <w:numPr>
        <w:ilvl w:val="0"/>
        <w:numId w:val="0"/>
      </w:numPr>
      <w:pBdr>
        <w:top w:val="single" w:sz="18" w:space="1" w:color="auto"/>
        <w:left w:val="single" w:sz="18" w:space="4" w:color="auto"/>
        <w:bottom w:val="single" w:sz="18" w:space="1" w:color="auto"/>
        <w:right w:val="single" w:sz="18" w:space="4" w:color="auto"/>
      </w:pBdr>
      <w:shd w:val="clear" w:color="auto" w:fill="DCFFC5"/>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9302F2"/>
    <w:rPr>
      <w:i/>
      <w:color w:val="000000" w:themeColor="text1"/>
      <w:shd w:val="clear" w:color="auto" w:fill="DCFFC5"/>
    </w:rPr>
  </w:style>
  <w:style w:type="character" w:styleId="FollowedHyperlink">
    <w:name w:val="FollowedHyperlink"/>
    <w:basedOn w:val="DefaultParagraphFont"/>
    <w:uiPriority w:val="99"/>
    <w:semiHidden/>
    <w:unhideWhenUsed/>
    <w:rsid w:val="000D5E09"/>
    <w:rPr>
      <w:color w:val="800080" w:themeColor="followedHyperlink"/>
      <w:u w:val="single"/>
    </w:rPr>
  </w:style>
  <w:style w:type="paragraph" w:customStyle="1" w:styleId="RSACcongrats">
    <w:name w:val="RSAC_congrats"/>
    <w:basedOn w:val="Normal"/>
    <w:link w:val="RSACcongratsChar"/>
    <w:qFormat/>
    <w:rsid w:val="008B64B5"/>
    <w:pPr>
      <w:pBdr>
        <w:top w:val="double" w:sz="4" w:space="1" w:color="auto"/>
        <w:left w:val="double" w:sz="4" w:space="4" w:color="auto"/>
        <w:bottom w:val="double" w:sz="4" w:space="1" w:color="auto"/>
        <w:right w:val="double" w:sz="4" w:space="4" w:color="auto"/>
      </w:pBdr>
      <w:shd w:val="clear" w:color="auto" w:fill="DBE5F1" w:themeFill="accent1" w:themeFillTint="33"/>
      <w:spacing w:before="120" w:after="120" w:line="240" w:lineRule="auto"/>
    </w:pPr>
    <w:rPr>
      <w:sz w:val="24"/>
    </w:rPr>
  </w:style>
  <w:style w:type="paragraph" w:customStyle="1" w:styleId="CoverTitle">
    <w:name w:val="Cover_Title"/>
    <w:basedOn w:val="Normal"/>
    <w:link w:val="CoverTitleChar"/>
    <w:qFormat/>
    <w:rsid w:val="008C74FA"/>
    <w:pPr>
      <w:pBdr>
        <w:top w:val="threeDEngrave" w:sz="18" w:space="1" w:color="244061" w:themeColor="accent1" w:themeShade="80"/>
        <w:left w:val="threeDEngrave" w:sz="18" w:space="12" w:color="244061" w:themeColor="accent1" w:themeShade="80"/>
        <w:bottom w:val="threeDEmboss" w:sz="18" w:space="1" w:color="244061" w:themeColor="accent1" w:themeShade="80"/>
        <w:right w:val="threeDEmboss" w:sz="18" w:space="4" w:color="244061" w:themeColor="accent1" w:themeShade="80"/>
      </w:pBdr>
      <w:shd w:val="clear" w:color="auto" w:fill="D9D9D9" w:themeFill="background1" w:themeFillShade="D9"/>
      <w:spacing w:before="120" w:after="0" w:line="240" w:lineRule="auto"/>
      <w:jc w:val="center"/>
      <w:outlineLvl w:val="0"/>
    </w:pPr>
    <w:rPr>
      <w:rFonts w:asciiTheme="majorHAnsi" w:hAnsiTheme="majorHAnsi"/>
      <w:b/>
      <w:color w:val="244061" w:themeColor="accent1" w:themeShade="80"/>
      <w:sz w:val="56"/>
      <w:szCs w:val="64"/>
    </w:rPr>
  </w:style>
  <w:style w:type="character" w:customStyle="1" w:styleId="RSACcongratsChar">
    <w:name w:val="RSAC_congrats Char"/>
    <w:basedOn w:val="DefaultParagraphFont"/>
    <w:link w:val="RSACcongrats"/>
    <w:rsid w:val="008B64B5"/>
    <w:rPr>
      <w:sz w:val="24"/>
      <w:shd w:val="clear" w:color="auto" w:fill="DBE5F1" w:themeFill="accent1" w:themeFillTint="33"/>
    </w:rPr>
  </w:style>
  <w:style w:type="character" w:customStyle="1" w:styleId="CoverTitleChar">
    <w:name w:val="Cover_Title Char"/>
    <w:basedOn w:val="DefaultParagraphFont"/>
    <w:link w:val="CoverTitle"/>
    <w:rsid w:val="008C74FA"/>
    <w:rPr>
      <w:rFonts w:asciiTheme="majorHAnsi" w:hAnsiTheme="majorHAnsi"/>
      <w:b/>
      <w:color w:val="244061" w:themeColor="accent1" w:themeShade="80"/>
      <w:sz w:val="56"/>
      <w:szCs w:val="64"/>
      <w:shd w:val="clear" w:color="auto" w:fill="D9D9D9" w:themeFill="background1" w:themeFillShade="D9"/>
    </w:rPr>
  </w:style>
  <w:style w:type="paragraph" w:customStyle="1" w:styleId="CoverHeader">
    <w:name w:val="Cover_Header"/>
    <w:link w:val="CoverHeaderChar"/>
    <w:qFormat/>
    <w:rsid w:val="00E810D5"/>
    <w:pPr>
      <w:shd w:val="clear" w:color="auto" w:fill="FFFFFF" w:themeFill="background1"/>
      <w:spacing w:before="240" w:after="60"/>
    </w:pPr>
    <w:rPr>
      <w:b/>
      <w:sz w:val="28"/>
      <w:szCs w:val="28"/>
    </w:rPr>
  </w:style>
  <w:style w:type="paragraph" w:customStyle="1" w:styleId="Covertext">
    <w:name w:val="Cover_text"/>
    <w:link w:val="CovertextChar"/>
    <w:qFormat/>
    <w:rsid w:val="00E810D5"/>
    <w:pPr>
      <w:shd w:val="clear" w:color="auto" w:fill="FFFFFF" w:themeFill="background1"/>
      <w:spacing w:before="60" w:after="60" w:line="240" w:lineRule="auto"/>
    </w:pPr>
    <w:rPr>
      <w:rFonts w:ascii="Calibri" w:hAnsi="Calibri"/>
    </w:rPr>
  </w:style>
  <w:style w:type="character" w:customStyle="1" w:styleId="CoverHeaderChar">
    <w:name w:val="Cover_Header Char"/>
    <w:basedOn w:val="DefaultParagraphFont"/>
    <w:link w:val="CoverHeader"/>
    <w:rsid w:val="00E810D5"/>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810D5"/>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character" w:styleId="UnresolvedMention">
    <w:name w:val="Unresolved Mention"/>
    <w:basedOn w:val="DefaultParagraphFont"/>
    <w:uiPriority w:val="99"/>
    <w:semiHidden/>
    <w:unhideWhenUsed/>
    <w:rsid w:val="00DD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797526060">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plorer.earthengine.google.com/" TargetMode="External"/><Relationship Id="rId18" Type="http://schemas.openxmlformats.org/officeDocument/2006/relationships/hyperlink" Target="https://code.earthengine.google.com/4222dc7af661ae3f7caebd7b9e48dad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xplorer.earthengine.google.com/" TargetMode="External"/><Relationship Id="rId17" Type="http://schemas.openxmlformats.org/officeDocument/2006/relationships/hyperlink" Target="http://www.rapidtables.com/web/color/brown-color.htm" TargetMode="External"/><Relationship Id="rId2" Type="http://schemas.openxmlformats.org/officeDocument/2006/relationships/numbering" Target="numbering.xml"/><Relationship Id="rId16" Type="http://schemas.openxmlformats.org/officeDocument/2006/relationships/hyperlink" Target="https://code.earthengine.googl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thengine.google.com/signup/" TargetMode="External"/><Relationship Id="rId5" Type="http://schemas.openxmlformats.org/officeDocument/2006/relationships/webSettings" Target="webSettings.xml"/><Relationship Id="rId15" Type="http://schemas.openxmlformats.org/officeDocument/2006/relationships/hyperlink" Target="https://explorer.earthengine.google.com/" TargetMode="External"/><Relationship Id="rId23" Type="http://schemas.openxmlformats.org/officeDocument/2006/relationships/theme" Target="theme/theme1.xml"/><Relationship Id="rId10" Type="http://schemas.openxmlformats.org/officeDocument/2006/relationships/hyperlink" Target="https://earthengine.google.com/platfor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ers.google.com/earth-engine/" TargetMode="External"/><Relationship Id="rId14" Type="http://schemas.openxmlformats.org/officeDocument/2006/relationships/hyperlink" Target="http://www.rapidtables.com/web/color/brown-color.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5AAC-BD41-48FE-8164-D606116F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Exercise 1: Feature Mapping</vt:lpstr>
    </vt:vector>
  </TitlesOfParts>
  <Company>USDA Forest Service</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 Feature Mapping</dc:title>
  <dc:subject>Remote Sensing Exercise</dc:subject>
  <dc:creator>USDA Forest Service;jwebb02@fs.fed.us</dc:creator>
  <cp:lastModifiedBy>Scott, Warren - FS, Salt Lake City, UT</cp:lastModifiedBy>
  <cp:revision>9</cp:revision>
  <cp:lastPrinted>2016-01-27T16:24:00Z</cp:lastPrinted>
  <dcterms:created xsi:type="dcterms:W3CDTF">2015-12-17T20:19:00Z</dcterms:created>
  <dcterms:modified xsi:type="dcterms:W3CDTF">2021-02-08T20:38:00Z</dcterms:modified>
</cp:coreProperties>
</file>