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2726D4" w14:textId="6718CB79" w:rsidR="00324BFD" w:rsidRDefault="009619F3" w:rsidP="00324BFD">
      <w:pPr>
        <w:pStyle w:val="Covertext"/>
        <w:spacing w:after="0"/>
        <w:jc w:val="right"/>
      </w:pPr>
      <w:r>
        <w:t xml:space="preserve">Last Updated: </w:t>
      </w:r>
      <w:r w:rsidR="00EB79C4">
        <w:t>January 2021</w:t>
      </w:r>
    </w:p>
    <w:p w14:paraId="1A45D61F" w14:textId="452FE855" w:rsidR="00E44EF8" w:rsidRDefault="00324BFD" w:rsidP="00E9587E">
      <w:pPr>
        <w:pStyle w:val="Covertext"/>
        <w:spacing w:after="0"/>
        <w:jc w:val="right"/>
      </w:pPr>
      <w:r>
        <w:t xml:space="preserve">Version: </w:t>
      </w:r>
      <w:r w:rsidR="00E9587E">
        <w:t>Arc 10.</w:t>
      </w:r>
      <w:r w:rsidR="00EB79C4">
        <w:t>7</w:t>
      </w:r>
    </w:p>
    <w:p w14:paraId="7D8277AF" w14:textId="113666C5" w:rsidR="00F16480" w:rsidRDefault="00F16480" w:rsidP="007F1683">
      <w:pPr>
        <w:pStyle w:val="Heading1"/>
      </w:pPr>
      <w:r>
        <w:t>Exercise 2a</w:t>
      </w:r>
    </w:p>
    <w:p w14:paraId="159A3BC9" w14:textId="40AAF854" w:rsidR="00F50D8E" w:rsidRPr="00153CDB" w:rsidRDefault="00E9587E" w:rsidP="007F1683">
      <w:pPr>
        <w:pStyle w:val="Heading1"/>
      </w:pPr>
      <w:r>
        <w:t>Identifying and Digitizing Roads</w:t>
      </w:r>
      <w:r w:rsidR="00153CDB">
        <w:tab/>
      </w:r>
    </w:p>
    <w:p w14:paraId="3E02BB81" w14:textId="385C4D01" w:rsidR="00E9587E" w:rsidRDefault="00E9587E" w:rsidP="00E9587E">
      <w:pPr>
        <w:pStyle w:val="CoverHeader"/>
        <w:jc w:val="center"/>
      </w:pPr>
      <w:r>
        <w:rPr>
          <w:noProof/>
        </w:rPr>
        <w:drawing>
          <wp:inline distT="0" distB="0" distL="0" distR="0" wp14:anchorId="4802E6C5" wp14:editId="1FE5C008">
            <wp:extent cx="2781300" cy="2228850"/>
            <wp:effectExtent l="19050" t="19050" r="19050" b="19050"/>
            <wp:docPr id="1" name="Picture 1" descr="Polylines on a hillsh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81300" cy="2228850"/>
                    </a:xfrm>
                    <a:prstGeom prst="rect">
                      <a:avLst/>
                    </a:prstGeom>
                    <a:ln>
                      <a:solidFill>
                        <a:schemeClr val="tx1"/>
                      </a:solidFill>
                    </a:ln>
                  </pic:spPr>
                </pic:pic>
              </a:graphicData>
            </a:graphic>
          </wp:inline>
        </w:drawing>
      </w:r>
    </w:p>
    <w:p w14:paraId="03EBD3ED" w14:textId="34658CF6" w:rsidR="00260F1E" w:rsidRDefault="004B1BC2" w:rsidP="003C339E">
      <w:pPr>
        <w:pStyle w:val="CoverHeader"/>
      </w:pPr>
      <w:r w:rsidRPr="00E810D5">
        <w:t>Introduction</w:t>
      </w:r>
    </w:p>
    <w:p w14:paraId="45C6B27C" w14:textId="41021B39" w:rsidR="00E9587E" w:rsidRPr="00E810D5" w:rsidRDefault="00D469EA" w:rsidP="00F64EEB">
      <w:r>
        <w:t>Lidar derived DEM products</w:t>
      </w:r>
      <w:r w:rsidR="00D83609">
        <w:t xml:space="preserve"> can be used as background images for heads-up digitization to produce more accurate and complete road networks than </w:t>
      </w:r>
      <w:r w:rsidR="00521E6D">
        <w:t xml:space="preserve">what </w:t>
      </w:r>
      <w:r w:rsidR="00D83609">
        <w:t>ca</w:t>
      </w:r>
      <w:r>
        <w:t>n be achieved with just aerial photos</w:t>
      </w:r>
      <w:r w:rsidR="00D83609">
        <w:t>. This is because lidar has the unique capability to penetrate forest canopies and thus provide a more accurate depiction of the ground in forested areas.  Accurate road databases are critical for planning future roads, analyzing stream-road interactions, watershed management, and other management applications.</w:t>
      </w:r>
      <w:r>
        <w:t xml:space="preserve">  This exercise will teach you how to heads-up digitize roads by using DEM products and aerial imagery. </w:t>
      </w:r>
      <w:r w:rsidR="00D83609">
        <w:t xml:space="preserve"> </w:t>
      </w:r>
    </w:p>
    <w:p w14:paraId="3D481B87" w14:textId="77777777" w:rsidR="00A63C78" w:rsidRDefault="00A63C78" w:rsidP="00E44EF8">
      <w:pPr>
        <w:pStyle w:val="CoverHeader"/>
      </w:pPr>
      <w:r w:rsidRPr="00E44EF8">
        <w:t>Objective</w:t>
      </w:r>
      <w:r w:rsidR="0043054B" w:rsidRPr="00E44EF8">
        <w:t>s</w:t>
      </w:r>
    </w:p>
    <w:p w14:paraId="1254D559" w14:textId="1BD50777" w:rsidR="0043054B" w:rsidRPr="007F55A1" w:rsidRDefault="00E9587E" w:rsidP="003C339E">
      <w:pPr>
        <w:pStyle w:val="Covertext"/>
        <w:numPr>
          <w:ilvl w:val="0"/>
          <w:numId w:val="33"/>
        </w:numPr>
      </w:pPr>
      <w:r>
        <w:t>Identify roads using a variety of geospatial data layers</w:t>
      </w:r>
    </w:p>
    <w:p w14:paraId="5B897FDC" w14:textId="0462DD9E" w:rsidR="00A63C78" w:rsidRPr="00E810D5" w:rsidRDefault="00E9587E" w:rsidP="003C339E">
      <w:pPr>
        <w:pStyle w:val="Covertext"/>
        <w:numPr>
          <w:ilvl w:val="0"/>
          <w:numId w:val="33"/>
        </w:numPr>
      </w:pPr>
      <w:r>
        <w:t>Create a shapefile and use it to digitize and attribute roads</w:t>
      </w:r>
    </w:p>
    <w:p w14:paraId="44FB1488" w14:textId="77777777" w:rsidR="00154176" w:rsidRDefault="00154176" w:rsidP="00396C5D">
      <w:pPr>
        <w:pStyle w:val="CoverHeader"/>
      </w:pPr>
      <w:r>
        <w:t>Required Data</w:t>
      </w:r>
    </w:p>
    <w:p w14:paraId="5E80CE04" w14:textId="7CD58B18" w:rsidR="00E9587E" w:rsidRDefault="00CE4183" w:rsidP="003C339E">
      <w:pPr>
        <w:pStyle w:val="Covertext"/>
        <w:numPr>
          <w:ilvl w:val="0"/>
          <w:numId w:val="33"/>
        </w:numPr>
        <w:rPr>
          <w:b/>
        </w:rPr>
      </w:pPr>
      <w:proofErr w:type="spellStart"/>
      <w:r>
        <w:rPr>
          <w:b/>
        </w:rPr>
        <w:t>RioTusas_DEM</w:t>
      </w:r>
      <w:r w:rsidR="004315A6">
        <w:rPr>
          <w:b/>
        </w:rPr>
        <w:t>.</w:t>
      </w:r>
      <w:r>
        <w:rPr>
          <w:b/>
        </w:rPr>
        <w:t>img</w:t>
      </w:r>
      <w:proofErr w:type="spellEnd"/>
    </w:p>
    <w:p w14:paraId="191F6146" w14:textId="42EF5CFB" w:rsidR="00DA3575" w:rsidRDefault="00CE4183" w:rsidP="003C339E">
      <w:pPr>
        <w:pStyle w:val="Covertext"/>
        <w:numPr>
          <w:ilvl w:val="0"/>
          <w:numId w:val="33"/>
        </w:numPr>
        <w:rPr>
          <w:b/>
        </w:rPr>
      </w:pPr>
      <w:r>
        <w:rPr>
          <w:b/>
        </w:rPr>
        <w:t>RioTusas_NAIP2018.tif</w:t>
      </w:r>
    </w:p>
    <w:p w14:paraId="6F4F77AD" w14:textId="2B09E045" w:rsidR="00154176" w:rsidRPr="00027035" w:rsidRDefault="004315A6" w:rsidP="003C339E">
      <w:pPr>
        <w:pStyle w:val="Covertext"/>
        <w:numPr>
          <w:ilvl w:val="0"/>
          <w:numId w:val="33"/>
        </w:numPr>
        <w:rPr>
          <w:b/>
        </w:rPr>
      </w:pPr>
      <w:proofErr w:type="spellStart"/>
      <w:r>
        <w:rPr>
          <w:b/>
        </w:rPr>
        <w:t>Roads</w:t>
      </w:r>
      <w:r w:rsidR="00154176" w:rsidRPr="00E810D5">
        <w:rPr>
          <w:b/>
        </w:rPr>
        <w:t>.shp</w:t>
      </w:r>
      <w:proofErr w:type="spellEnd"/>
      <w:r w:rsidR="00154176" w:rsidRPr="00E810D5">
        <w:rPr>
          <w:b/>
        </w:rPr>
        <w:t xml:space="preserve"> </w:t>
      </w:r>
      <w:r w:rsidR="00E9587E">
        <w:t>– reference layer of digitized roads</w:t>
      </w:r>
    </w:p>
    <w:p w14:paraId="56AF129F" w14:textId="77777777" w:rsidR="00A63C78" w:rsidRDefault="00A63C78" w:rsidP="00396C5D">
      <w:pPr>
        <w:pStyle w:val="CoverHeader"/>
      </w:pPr>
      <w:r>
        <w:t>Prerequisites</w:t>
      </w:r>
    </w:p>
    <w:p w14:paraId="6E388A53" w14:textId="77777777" w:rsidR="00B04C3A" w:rsidRPr="00B04C3A" w:rsidRDefault="00B04C3A" w:rsidP="00B42A64">
      <w:pPr>
        <w:pStyle w:val="Covertext"/>
        <w:numPr>
          <w:ilvl w:val="0"/>
          <w:numId w:val="33"/>
        </w:numPr>
        <w:rPr>
          <w:b/>
        </w:rPr>
      </w:pPr>
      <w:r>
        <w:t>ESRI</w:t>
      </w:r>
      <w:r w:rsidR="006836EE" w:rsidRPr="00B42A64">
        <w:t xml:space="preserve"> ArcMap </w:t>
      </w:r>
      <w:r w:rsidR="00E9587E" w:rsidRPr="00B42A64">
        <w:t xml:space="preserve">installed on </w:t>
      </w:r>
      <w:r w:rsidR="006836EE" w:rsidRPr="00B42A64">
        <w:t>computer</w:t>
      </w:r>
      <w:r w:rsidR="00154176" w:rsidRPr="00B42A64">
        <w:t xml:space="preserve"> </w:t>
      </w:r>
    </w:p>
    <w:p w14:paraId="3C9EFBC1" w14:textId="4E68951C" w:rsidR="009F6D57" w:rsidRPr="00B42A64" w:rsidRDefault="00B04C3A" w:rsidP="00B42A64">
      <w:pPr>
        <w:pStyle w:val="Covertext"/>
        <w:numPr>
          <w:ilvl w:val="0"/>
          <w:numId w:val="33"/>
        </w:numPr>
        <w:rPr>
          <w:b/>
        </w:rPr>
      </w:pPr>
      <w:r>
        <w:t>B</w:t>
      </w:r>
      <w:r w:rsidR="00154176" w:rsidRPr="00B42A64">
        <w:t>asic understan</w:t>
      </w:r>
      <w:r>
        <w:t>ding of how to use ArcMap</w:t>
      </w:r>
      <w:r w:rsidR="00B42A64">
        <w:rPr>
          <w:b/>
        </w:rPr>
        <w:t>.</w:t>
      </w:r>
      <w:r w:rsidR="009F6D57">
        <w:br w:type="page"/>
      </w:r>
    </w:p>
    <w:p w14:paraId="3A2CF0FB" w14:textId="77777777" w:rsidR="00674748" w:rsidRPr="007F2523" w:rsidRDefault="007F2523" w:rsidP="009F6D57">
      <w:pPr>
        <w:pStyle w:val="CoverHeader"/>
      </w:pPr>
      <w:r w:rsidRPr="007F2523">
        <w:lastRenderedPageBreak/>
        <w:t>Table of Contents</w:t>
      </w:r>
    </w:p>
    <w:p w14:paraId="29B304C2" w14:textId="77777777" w:rsidR="002A02F2" w:rsidRDefault="007F2523">
      <w:pPr>
        <w:pStyle w:val="TOC1"/>
        <w:rPr>
          <w:noProof/>
        </w:rPr>
      </w:pPr>
      <w:r w:rsidRPr="007F2523">
        <w:fldChar w:fldCharType="begin"/>
      </w:r>
      <w:r w:rsidRPr="007F2523">
        <w:instrText xml:space="preserve"> TOC \h \z \t "List_A1,1" </w:instrText>
      </w:r>
      <w:r w:rsidRPr="007F2523">
        <w:fldChar w:fldCharType="separate"/>
      </w:r>
      <w:hyperlink w:anchor="_Toc489516650" w:history="1">
        <w:r w:rsidR="002A02F2" w:rsidRPr="006D2E10">
          <w:rPr>
            <w:rStyle w:val="Hyperlink"/>
            <w:noProof/>
          </w:rPr>
          <w:t>Part 1: Load Data Layers Into ArcMap</w:t>
        </w:r>
        <w:r w:rsidR="002A02F2">
          <w:rPr>
            <w:noProof/>
            <w:webHidden/>
          </w:rPr>
          <w:tab/>
        </w:r>
        <w:r w:rsidR="002A02F2">
          <w:rPr>
            <w:noProof/>
            <w:webHidden/>
          </w:rPr>
          <w:fldChar w:fldCharType="begin"/>
        </w:r>
        <w:r w:rsidR="002A02F2">
          <w:rPr>
            <w:noProof/>
            <w:webHidden/>
          </w:rPr>
          <w:instrText xml:space="preserve"> PAGEREF _Toc489516650 \h </w:instrText>
        </w:r>
        <w:r w:rsidR="002A02F2">
          <w:rPr>
            <w:noProof/>
            <w:webHidden/>
          </w:rPr>
        </w:r>
        <w:r w:rsidR="002A02F2">
          <w:rPr>
            <w:noProof/>
            <w:webHidden/>
          </w:rPr>
          <w:fldChar w:fldCharType="separate"/>
        </w:r>
        <w:r w:rsidR="000153C5">
          <w:rPr>
            <w:noProof/>
            <w:webHidden/>
          </w:rPr>
          <w:t>3</w:t>
        </w:r>
        <w:r w:rsidR="002A02F2">
          <w:rPr>
            <w:noProof/>
            <w:webHidden/>
          </w:rPr>
          <w:fldChar w:fldCharType="end"/>
        </w:r>
      </w:hyperlink>
    </w:p>
    <w:p w14:paraId="53CA4005" w14:textId="77777777" w:rsidR="002A02F2" w:rsidRDefault="00D66CA3">
      <w:pPr>
        <w:pStyle w:val="TOC1"/>
        <w:rPr>
          <w:noProof/>
        </w:rPr>
      </w:pPr>
      <w:hyperlink w:anchor="_Toc489516651" w:history="1">
        <w:r w:rsidR="002A02F2" w:rsidRPr="006D2E10">
          <w:rPr>
            <w:rStyle w:val="Hyperlink"/>
            <w:noProof/>
          </w:rPr>
          <w:t>Part 2: Create Hillshade Layers</w:t>
        </w:r>
        <w:r w:rsidR="002A02F2">
          <w:rPr>
            <w:noProof/>
            <w:webHidden/>
          </w:rPr>
          <w:tab/>
        </w:r>
        <w:r w:rsidR="002A02F2">
          <w:rPr>
            <w:noProof/>
            <w:webHidden/>
          </w:rPr>
          <w:fldChar w:fldCharType="begin"/>
        </w:r>
        <w:r w:rsidR="002A02F2">
          <w:rPr>
            <w:noProof/>
            <w:webHidden/>
          </w:rPr>
          <w:instrText xml:space="preserve"> PAGEREF _Toc489516651 \h </w:instrText>
        </w:r>
        <w:r w:rsidR="002A02F2">
          <w:rPr>
            <w:noProof/>
            <w:webHidden/>
          </w:rPr>
        </w:r>
        <w:r w:rsidR="002A02F2">
          <w:rPr>
            <w:noProof/>
            <w:webHidden/>
          </w:rPr>
          <w:fldChar w:fldCharType="separate"/>
        </w:r>
        <w:r w:rsidR="000153C5">
          <w:rPr>
            <w:noProof/>
            <w:webHidden/>
          </w:rPr>
          <w:t>3</w:t>
        </w:r>
        <w:r w:rsidR="002A02F2">
          <w:rPr>
            <w:noProof/>
            <w:webHidden/>
          </w:rPr>
          <w:fldChar w:fldCharType="end"/>
        </w:r>
      </w:hyperlink>
    </w:p>
    <w:p w14:paraId="1106ECD7" w14:textId="77777777" w:rsidR="002A02F2" w:rsidRDefault="00D66CA3">
      <w:pPr>
        <w:pStyle w:val="TOC1"/>
        <w:rPr>
          <w:noProof/>
        </w:rPr>
      </w:pPr>
      <w:hyperlink w:anchor="_Toc489516652" w:history="1">
        <w:r w:rsidR="002A02F2" w:rsidRPr="006D2E10">
          <w:rPr>
            <w:rStyle w:val="Hyperlink"/>
            <w:noProof/>
          </w:rPr>
          <w:t>Part 3: Compare Image Layers</w:t>
        </w:r>
        <w:r w:rsidR="002A02F2">
          <w:rPr>
            <w:noProof/>
            <w:webHidden/>
          </w:rPr>
          <w:tab/>
        </w:r>
        <w:r w:rsidR="002A02F2">
          <w:rPr>
            <w:noProof/>
            <w:webHidden/>
          </w:rPr>
          <w:fldChar w:fldCharType="begin"/>
        </w:r>
        <w:r w:rsidR="002A02F2">
          <w:rPr>
            <w:noProof/>
            <w:webHidden/>
          </w:rPr>
          <w:instrText xml:space="preserve"> PAGEREF _Toc489516652 \h </w:instrText>
        </w:r>
        <w:r w:rsidR="002A02F2">
          <w:rPr>
            <w:noProof/>
            <w:webHidden/>
          </w:rPr>
        </w:r>
        <w:r w:rsidR="002A02F2">
          <w:rPr>
            <w:noProof/>
            <w:webHidden/>
          </w:rPr>
          <w:fldChar w:fldCharType="separate"/>
        </w:r>
        <w:r w:rsidR="000153C5">
          <w:rPr>
            <w:noProof/>
            <w:webHidden/>
          </w:rPr>
          <w:t>6</w:t>
        </w:r>
        <w:r w:rsidR="002A02F2">
          <w:rPr>
            <w:noProof/>
            <w:webHidden/>
          </w:rPr>
          <w:fldChar w:fldCharType="end"/>
        </w:r>
      </w:hyperlink>
    </w:p>
    <w:p w14:paraId="51B8B298" w14:textId="77777777" w:rsidR="002A02F2" w:rsidRDefault="00D66CA3">
      <w:pPr>
        <w:pStyle w:val="TOC1"/>
        <w:rPr>
          <w:noProof/>
        </w:rPr>
      </w:pPr>
      <w:hyperlink w:anchor="_Toc489516653" w:history="1">
        <w:r w:rsidR="002A02F2" w:rsidRPr="006D2E10">
          <w:rPr>
            <w:rStyle w:val="Hyperlink"/>
            <w:noProof/>
          </w:rPr>
          <w:t>Part 4: Create New Shapefile</w:t>
        </w:r>
        <w:r w:rsidR="002A02F2">
          <w:rPr>
            <w:noProof/>
            <w:webHidden/>
          </w:rPr>
          <w:tab/>
        </w:r>
        <w:r w:rsidR="002A02F2">
          <w:rPr>
            <w:noProof/>
            <w:webHidden/>
          </w:rPr>
          <w:fldChar w:fldCharType="begin"/>
        </w:r>
        <w:r w:rsidR="002A02F2">
          <w:rPr>
            <w:noProof/>
            <w:webHidden/>
          </w:rPr>
          <w:instrText xml:space="preserve"> PAGEREF _Toc489516653 \h </w:instrText>
        </w:r>
        <w:r w:rsidR="002A02F2">
          <w:rPr>
            <w:noProof/>
            <w:webHidden/>
          </w:rPr>
        </w:r>
        <w:r w:rsidR="002A02F2">
          <w:rPr>
            <w:noProof/>
            <w:webHidden/>
          </w:rPr>
          <w:fldChar w:fldCharType="separate"/>
        </w:r>
        <w:r w:rsidR="000153C5">
          <w:rPr>
            <w:noProof/>
            <w:webHidden/>
          </w:rPr>
          <w:t>9</w:t>
        </w:r>
        <w:r w:rsidR="002A02F2">
          <w:rPr>
            <w:noProof/>
            <w:webHidden/>
          </w:rPr>
          <w:fldChar w:fldCharType="end"/>
        </w:r>
      </w:hyperlink>
    </w:p>
    <w:p w14:paraId="35A85DCA" w14:textId="77777777" w:rsidR="002A02F2" w:rsidRDefault="00D66CA3">
      <w:pPr>
        <w:pStyle w:val="TOC1"/>
        <w:rPr>
          <w:noProof/>
        </w:rPr>
      </w:pPr>
      <w:hyperlink w:anchor="_Toc489516654" w:history="1">
        <w:r w:rsidR="002A02F2" w:rsidRPr="006D2E10">
          <w:rPr>
            <w:rStyle w:val="Hyperlink"/>
            <w:noProof/>
          </w:rPr>
          <w:t>Part 5: Digitize Roads</w:t>
        </w:r>
        <w:r w:rsidR="002A02F2">
          <w:rPr>
            <w:noProof/>
            <w:webHidden/>
          </w:rPr>
          <w:tab/>
        </w:r>
        <w:r w:rsidR="002A02F2">
          <w:rPr>
            <w:noProof/>
            <w:webHidden/>
          </w:rPr>
          <w:fldChar w:fldCharType="begin"/>
        </w:r>
        <w:r w:rsidR="002A02F2">
          <w:rPr>
            <w:noProof/>
            <w:webHidden/>
          </w:rPr>
          <w:instrText xml:space="preserve"> PAGEREF _Toc489516654 \h </w:instrText>
        </w:r>
        <w:r w:rsidR="002A02F2">
          <w:rPr>
            <w:noProof/>
            <w:webHidden/>
          </w:rPr>
        </w:r>
        <w:r w:rsidR="002A02F2">
          <w:rPr>
            <w:noProof/>
            <w:webHidden/>
          </w:rPr>
          <w:fldChar w:fldCharType="separate"/>
        </w:r>
        <w:r w:rsidR="000153C5">
          <w:rPr>
            <w:noProof/>
            <w:webHidden/>
          </w:rPr>
          <w:t>10</w:t>
        </w:r>
        <w:r w:rsidR="002A02F2">
          <w:rPr>
            <w:noProof/>
            <w:webHidden/>
          </w:rPr>
          <w:fldChar w:fldCharType="end"/>
        </w:r>
      </w:hyperlink>
    </w:p>
    <w:p w14:paraId="3EBC099F" w14:textId="77777777" w:rsidR="009F6D57" w:rsidRPr="009F6D57" w:rsidRDefault="007F2523" w:rsidP="009F6D57">
      <w:pPr>
        <w:pStyle w:val="TOC1"/>
      </w:pPr>
      <w:r w:rsidRPr="007F2523">
        <w:fldChar w:fldCharType="end"/>
      </w:r>
    </w:p>
    <w:p w14:paraId="4EC9DF58" w14:textId="77777777" w:rsidR="009F6D57" w:rsidRDefault="009F6D57">
      <w:pPr>
        <w:rPr>
          <w:rFonts w:asciiTheme="majorHAnsi" w:hAnsiTheme="majorHAnsi"/>
          <w:color w:val="2A4F1C" w:themeColor="accent1" w:themeShade="80"/>
          <w:sz w:val="40"/>
        </w:rPr>
      </w:pPr>
      <w:r>
        <w:br w:type="page"/>
      </w:r>
    </w:p>
    <w:p w14:paraId="02F8C480" w14:textId="1A967C7B" w:rsidR="00BA03ED" w:rsidRDefault="00EE2329" w:rsidP="00B155DA">
      <w:pPr>
        <w:pStyle w:val="ListA1"/>
      </w:pPr>
      <w:bookmarkStart w:id="0" w:name="_Toc489516650"/>
      <w:r>
        <w:lastRenderedPageBreak/>
        <w:t xml:space="preserve">Load </w:t>
      </w:r>
      <w:r w:rsidR="005652B4">
        <w:t>Data Layers Into Arc</w:t>
      </w:r>
      <w:r w:rsidR="00F16480">
        <w:t>M</w:t>
      </w:r>
      <w:r w:rsidR="005652B4">
        <w:t>ap</w:t>
      </w:r>
      <w:bookmarkEnd w:id="0"/>
    </w:p>
    <w:p w14:paraId="799A07B9" w14:textId="594776B5" w:rsidR="004A26B2" w:rsidRDefault="00BA03ED" w:rsidP="007F55A1">
      <w:pPr>
        <w:pStyle w:val="ListA3"/>
      </w:pPr>
      <w:r>
        <w:t xml:space="preserve">Launch ArcMap from the start menu by clicking </w:t>
      </w:r>
      <w:r w:rsidR="000D5E09">
        <w:rPr>
          <w:b/>
        </w:rPr>
        <w:t>Start,</w:t>
      </w:r>
      <w:r w:rsidRPr="00BA03ED">
        <w:rPr>
          <w:b/>
        </w:rPr>
        <w:t xml:space="preserve"> Programs</w:t>
      </w:r>
      <w:r w:rsidR="000D5E09">
        <w:rPr>
          <w:b/>
        </w:rPr>
        <w:t xml:space="preserve">, </w:t>
      </w:r>
      <w:r w:rsidRPr="00BA03ED">
        <w:rPr>
          <w:b/>
        </w:rPr>
        <w:t>ArcGIS</w:t>
      </w:r>
      <w:r w:rsidR="000D5E09">
        <w:rPr>
          <w:b/>
        </w:rPr>
        <w:t xml:space="preserve">, </w:t>
      </w:r>
      <w:r w:rsidRPr="00BA03ED">
        <w:rPr>
          <w:b/>
        </w:rPr>
        <w:t>ArcMap 10.</w:t>
      </w:r>
      <w:r w:rsidR="00521E6D">
        <w:rPr>
          <w:b/>
        </w:rPr>
        <w:t>x</w:t>
      </w:r>
      <w:r>
        <w:t>.</w:t>
      </w:r>
    </w:p>
    <w:p w14:paraId="294C7D9F" w14:textId="556DA581" w:rsidR="00EE2329" w:rsidRDefault="00EE2329" w:rsidP="007F55A1">
      <w:pPr>
        <w:pStyle w:val="ListA3"/>
      </w:pPr>
      <w:r>
        <w:t xml:space="preserve">Click the </w:t>
      </w:r>
      <w:r w:rsidRPr="00EE2329">
        <w:rPr>
          <w:b/>
        </w:rPr>
        <w:t>Add Data</w:t>
      </w:r>
      <w:r>
        <w:t xml:space="preserve"> button and navigate to</w:t>
      </w:r>
      <w:r w:rsidR="0073598E">
        <w:t xml:space="preserve"> the </w:t>
      </w:r>
      <w:proofErr w:type="spellStart"/>
      <w:r w:rsidR="00313F00" w:rsidRPr="00313F00">
        <w:rPr>
          <w:b/>
          <w:bCs/>
        </w:rPr>
        <w:t>Project</w:t>
      </w:r>
      <w:r w:rsidR="00521E6D" w:rsidRPr="00313F00">
        <w:rPr>
          <w:b/>
          <w:bCs/>
        </w:rPr>
        <w:t>Data</w:t>
      </w:r>
      <w:proofErr w:type="spellEnd"/>
      <w:r w:rsidR="00313F00" w:rsidRPr="00313F00">
        <w:rPr>
          <w:b/>
          <w:bCs/>
        </w:rPr>
        <w:t>\</w:t>
      </w:r>
      <w:r w:rsidR="0073598E">
        <w:t xml:space="preserve"> folder within</w:t>
      </w:r>
      <w:r>
        <w:t xml:space="preserve"> your course data folder. </w:t>
      </w:r>
    </w:p>
    <w:p w14:paraId="1198A254" w14:textId="146E1459" w:rsidR="00EE2329" w:rsidRDefault="00EE2329" w:rsidP="007F55A1">
      <w:pPr>
        <w:pStyle w:val="ListA3"/>
      </w:pPr>
      <w:r>
        <w:t xml:space="preserve">Add the </w:t>
      </w:r>
      <w:proofErr w:type="spellStart"/>
      <w:r w:rsidR="00313F00">
        <w:rPr>
          <w:b/>
        </w:rPr>
        <w:t>RioTusas_DEM.img</w:t>
      </w:r>
      <w:proofErr w:type="spellEnd"/>
      <w:r>
        <w:t xml:space="preserve"> layer.</w:t>
      </w:r>
    </w:p>
    <w:p w14:paraId="1B43221E" w14:textId="43E9A540" w:rsidR="00EE2329" w:rsidRDefault="00EE2329" w:rsidP="007F55A1">
      <w:pPr>
        <w:pStyle w:val="ListA3"/>
      </w:pPr>
      <w:r>
        <w:t xml:space="preserve">Add the </w:t>
      </w:r>
      <w:proofErr w:type="spellStart"/>
      <w:r w:rsidR="00DA3575">
        <w:rPr>
          <w:b/>
        </w:rPr>
        <w:t>Roads.shp</w:t>
      </w:r>
      <w:proofErr w:type="spellEnd"/>
      <w:r>
        <w:t xml:space="preserve"> layer</w:t>
      </w:r>
      <w:r w:rsidR="00960F0D">
        <w:t xml:space="preserve"> and make sure it is above the DEM in the table of contents.</w:t>
      </w:r>
    </w:p>
    <w:p w14:paraId="6A50CC74" w14:textId="2A2BE0CF" w:rsidR="00960F0D" w:rsidRDefault="00741EC2" w:rsidP="007F55A1">
      <w:pPr>
        <w:pStyle w:val="ListA3"/>
      </w:pPr>
      <w:r>
        <w:t>Notice that the roads in the shapefile</w:t>
      </w:r>
      <w:r w:rsidR="00960F0D">
        <w:t xml:space="preserve"> aren’t visible </w:t>
      </w:r>
      <w:r w:rsidR="00521E6D">
        <w:t xml:space="preserve">or apparent </w:t>
      </w:r>
      <w:r w:rsidR="00960F0D">
        <w:t xml:space="preserve">on the DEM. </w:t>
      </w:r>
    </w:p>
    <w:p w14:paraId="4BC7B7E4" w14:textId="1E7643BC" w:rsidR="00741EC2" w:rsidRDefault="00C633A9" w:rsidP="00741EC2">
      <w:pPr>
        <w:pStyle w:val="ListA3"/>
        <w:numPr>
          <w:ilvl w:val="0"/>
          <w:numId w:val="0"/>
        </w:numPr>
        <w:ind w:left="936"/>
      </w:pPr>
      <w:r>
        <w:rPr>
          <w:noProof/>
        </w:rPr>
        <w:drawing>
          <wp:inline distT="0" distB="0" distL="0" distR="0" wp14:anchorId="3A113F8A" wp14:editId="252E8083">
            <wp:extent cx="4540250" cy="196986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58351" cy="1977720"/>
                    </a:xfrm>
                    <a:prstGeom prst="rect">
                      <a:avLst/>
                    </a:prstGeom>
                  </pic:spPr>
                </pic:pic>
              </a:graphicData>
            </a:graphic>
          </wp:inline>
        </w:drawing>
      </w:r>
    </w:p>
    <w:p w14:paraId="0B2ABA09" w14:textId="2C35A50C" w:rsidR="00960F0D" w:rsidRDefault="00960F0D" w:rsidP="00B155DA">
      <w:pPr>
        <w:pStyle w:val="ListA1"/>
      </w:pPr>
      <w:bookmarkStart w:id="1" w:name="_Toc489516651"/>
      <w:r>
        <w:t xml:space="preserve">Create </w:t>
      </w:r>
      <w:proofErr w:type="spellStart"/>
      <w:r w:rsidR="005652B4">
        <w:t>Hillshade</w:t>
      </w:r>
      <w:proofErr w:type="spellEnd"/>
      <w:r w:rsidR="005652B4">
        <w:t xml:space="preserve"> Layers</w:t>
      </w:r>
      <w:bookmarkEnd w:id="1"/>
    </w:p>
    <w:p w14:paraId="7A7BE035" w14:textId="41B29809" w:rsidR="0038650B" w:rsidRPr="0038650B" w:rsidRDefault="0038650B" w:rsidP="00741EC2">
      <w:pPr>
        <w:pStyle w:val="ListA3"/>
      </w:pPr>
      <w:r w:rsidRPr="0038650B">
        <w:t xml:space="preserve">On the ArcMap main menu, click </w:t>
      </w:r>
      <w:r w:rsidR="00EF13E7">
        <w:rPr>
          <w:b/>
        </w:rPr>
        <w:t>Windows</w:t>
      </w:r>
      <w:r w:rsidR="00EF13E7">
        <w:t>, then</w:t>
      </w:r>
      <w:r w:rsidRPr="0038650B">
        <w:rPr>
          <w:b/>
        </w:rPr>
        <w:t xml:space="preserve"> Image Analysis</w:t>
      </w:r>
      <w:r w:rsidRPr="0038650B">
        <w:t xml:space="preserve"> to turn on the Image Analysis tool (see following graphic).</w:t>
      </w:r>
    </w:p>
    <w:p w14:paraId="33B12F54" w14:textId="16A9D769" w:rsidR="00A80C36" w:rsidRDefault="0038650B" w:rsidP="00A80C36">
      <w:pPr>
        <w:pStyle w:val="ListA3"/>
        <w:numPr>
          <w:ilvl w:val="0"/>
          <w:numId w:val="0"/>
        </w:numPr>
        <w:ind w:left="936"/>
        <w:rPr>
          <w:noProof/>
        </w:rPr>
      </w:pPr>
      <w:r w:rsidRPr="0038650B">
        <w:rPr>
          <w:noProof/>
        </w:rPr>
        <w:drawing>
          <wp:inline distT="0" distB="0" distL="0" distR="0" wp14:anchorId="23634902" wp14:editId="449F20C1">
            <wp:extent cx="1543050" cy="1750377"/>
            <wp:effectExtent l="19050" t="19050" r="19050" b="21590"/>
            <wp:docPr id="24" name="Picture 24" descr="the image analysi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46616" cy="1754422"/>
                    </a:xfrm>
                    <a:prstGeom prst="rect">
                      <a:avLst/>
                    </a:prstGeom>
                    <a:noFill/>
                    <a:ln>
                      <a:solidFill>
                        <a:srgbClr val="549E39"/>
                      </a:solidFill>
                    </a:ln>
                  </pic:spPr>
                </pic:pic>
              </a:graphicData>
            </a:graphic>
          </wp:inline>
        </w:drawing>
      </w:r>
    </w:p>
    <w:p w14:paraId="6F62A67D" w14:textId="77777777" w:rsidR="00A80C36" w:rsidRDefault="00A80C36" w:rsidP="00A80C36">
      <w:pPr>
        <w:pStyle w:val="ListA3"/>
        <w:numPr>
          <w:ilvl w:val="0"/>
          <w:numId w:val="0"/>
        </w:numPr>
        <w:ind w:left="936"/>
        <w:rPr>
          <w:noProof/>
        </w:rPr>
      </w:pPr>
    </w:p>
    <w:p w14:paraId="01504E8F" w14:textId="77777777" w:rsidR="00A80C36" w:rsidRDefault="00A80C36" w:rsidP="00A80C36">
      <w:pPr>
        <w:pStyle w:val="ListA3"/>
        <w:numPr>
          <w:ilvl w:val="0"/>
          <w:numId w:val="0"/>
        </w:numPr>
        <w:ind w:left="936"/>
        <w:rPr>
          <w:noProof/>
        </w:rPr>
      </w:pPr>
    </w:p>
    <w:p w14:paraId="0CB98E72" w14:textId="1169ECCC" w:rsidR="00A80C36" w:rsidRPr="0038650B" w:rsidRDefault="00A80C36" w:rsidP="00A80C36">
      <w:pPr>
        <w:pStyle w:val="RSACNote"/>
        <w:rPr>
          <w:noProof/>
        </w:rPr>
      </w:pPr>
      <w:r>
        <w:rPr>
          <w:noProof/>
        </w:rPr>
        <w:t xml:space="preserve">Note: The </w:t>
      </w:r>
      <w:r w:rsidRPr="00A80C36">
        <w:rPr>
          <w:b/>
          <w:noProof/>
        </w:rPr>
        <w:t>Image Analysis Window</w:t>
      </w:r>
      <w:r>
        <w:rPr>
          <w:noProof/>
        </w:rPr>
        <w:t xml:space="preserve"> is a powerful tool that allows users to explore their raster based images in a quick and convenient manner. The functionality built into this window are available elsewhere within ArcMap but the Image Analysis Window generates all products within RAM which enables the quick display and creation of the most commonly used raster products. </w:t>
      </w:r>
    </w:p>
    <w:p w14:paraId="4CD52AAB" w14:textId="0EDC45B0" w:rsidR="0038650B" w:rsidRPr="0038650B" w:rsidRDefault="0038650B" w:rsidP="00741EC2">
      <w:pPr>
        <w:pStyle w:val="ListA3"/>
        <w:rPr>
          <w:noProof/>
        </w:rPr>
      </w:pPr>
      <w:r w:rsidRPr="0038650B">
        <w:rPr>
          <w:noProof/>
        </w:rPr>
        <w:lastRenderedPageBreak/>
        <w:t>The Image Analysis tool will open.  Dock it if desired; you may need to click and drag the bottom of the window down to view the entire tool.</w:t>
      </w:r>
      <w:r w:rsidR="00741EC2">
        <w:rPr>
          <w:noProof/>
        </w:rPr>
        <w:t xml:space="preserve"> Most of the tools will be greyed out.</w:t>
      </w:r>
    </w:p>
    <w:p w14:paraId="36E0A548" w14:textId="705C2676" w:rsidR="0038650B" w:rsidRDefault="0038650B" w:rsidP="00741EC2">
      <w:pPr>
        <w:pStyle w:val="ListA3"/>
        <w:rPr>
          <w:noProof/>
        </w:rPr>
      </w:pPr>
      <w:r w:rsidRPr="0038650B">
        <w:rPr>
          <w:noProof/>
        </w:rPr>
        <w:t>In the</w:t>
      </w:r>
      <w:r>
        <w:rPr>
          <w:noProof/>
        </w:rPr>
        <w:t xml:space="preserve"> top window, click on the </w:t>
      </w:r>
      <w:r w:rsidR="00DA3575">
        <w:rPr>
          <w:b/>
          <w:noProof/>
        </w:rPr>
        <w:t>DEM_1meter.tif</w:t>
      </w:r>
      <w:r>
        <w:rPr>
          <w:noProof/>
        </w:rPr>
        <w:t xml:space="preserve"> layer</w:t>
      </w:r>
      <w:r w:rsidRPr="0038650B">
        <w:rPr>
          <w:noProof/>
        </w:rPr>
        <w:t xml:space="preserve">.  Notice that when you do, most of the tools </w:t>
      </w:r>
      <w:r w:rsidR="00521E6D">
        <w:rPr>
          <w:noProof/>
        </w:rPr>
        <w:t xml:space="preserve">within the Image Analysis Window </w:t>
      </w:r>
      <w:r w:rsidRPr="0038650B">
        <w:rPr>
          <w:noProof/>
        </w:rPr>
        <w:t>will now be available</w:t>
      </w:r>
      <w:r w:rsidR="00741EC2">
        <w:rPr>
          <w:noProof/>
        </w:rPr>
        <w:t>.</w:t>
      </w:r>
    </w:p>
    <w:p w14:paraId="19DDBF47" w14:textId="43F5A71A" w:rsidR="00741EC2" w:rsidRPr="00741EC2" w:rsidRDefault="00741EC2" w:rsidP="00741EC2">
      <w:pPr>
        <w:pStyle w:val="ListA3"/>
        <w:numPr>
          <w:ilvl w:val="0"/>
          <w:numId w:val="0"/>
        </w:numPr>
        <w:ind w:left="936"/>
        <w:rPr>
          <w:noProof/>
        </w:rPr>
      </w:pPr>
      <w:r>
        <w:rPr>
          <w:noProof/>
        </w:rPr>
        <w:drawing>
          <wp:inline distT="0" distB="0" distL="0" distR="0" wp14:anchorId="42186ACF" wp14:editId="3750F3E6">
            <wp:extent cx="2223655" cy="786708"/>
            <wp:effectExtent l="0" t="0" r="5715" b="0"/>
            <wp:docPr id="5" name="Picture 5" descr="screenshot of image analysis window with DEM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26560" cy="787736"/>
                    </a:xfrm>
                    <a:prstGeom prst="rect">
                      <a:avLst/>
                    </a:prstGeom>
                  </pic:spPr>
                </pic:pic>
              </a:graphicData>
            </a:graphic>
          </wp:inline>
        </w:drawing>
      </w:r>
    </w:p>
    <w:p w14:paraId="63319525" w14:textId="77777777" w:rsidR="0038650B" w:rsidRPr="0038650B" w:rsidRDefault="0038650B" w:rsidP="00741EC2">
      <w:pPr>
        <w:pStyle w:val="ListA3"/>
        <w:rPr>
          <w:noProof/>
        </w:rPr>
      </w:pPr>
      <w:r w:rsidRPr="0038650B">
        <w:rPr>
          <w:noProof/>
        </w:rPr>
        <w:t xml:space="preserve">In the Processing section click on the </w:t>
      </w:r>
      <w:r w:rsidRPr="0038650B">
        <w:rPr>
          <w:b/>
          <w:noProof/>
        </w:rPr>
        <w:t>Add Functions</w:t>
      </w:r>
      <w:r w:rsidRPr="0038650B">
        <w:rPr>
          <w:noProof/>
        </w:rPr>
        <w:t xml:space="preserve"> button.</w:t>
      </w:r>
    </w:p>
    <w:p w14:paraId="00338C0E" w14:textId="77777777" w:rsidR="0038650B" w:rsidRPr="0038650B" w:rsidRDefault="0038650B" w:rsidP="00741EC2">
      <w:pPr>
        <w:pStyle w:val="ListA3"/>
        <w:numPr>
          <w:ilvl w:val="0"/>
          <w:numId w:val="0"/>
        </w:numPr>
        <w:ind w:left="936"/>
        <w:rPr>
          <w:noProof/>
        </w:rPr>
      </w:pPr>
      <w:r w:rsidRPr="0038650B">
        <w:rPr>
          <w:noProof/>
        </w:rPr>
        <w:drawing>
          <wp:inline distT="0" distB="0" distL="0" distR="0" wp14:anchorId="7CF2F362" wp14:editId="0F7003EB">
            <wp:extent cx="400050" cy="432054"/>
            <wp:effectExtent l="0" t="0" r="0" b="6350"/>
            <wp:docPr id="34" name="Picture 34" descr="add func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0050" cy="432054"/>
                    </a:xfrm>
                    <a:prstGeom prst="rect">
                      <a:avLst/>
                    </a:prstGeom>
                    <a:noFill/>
                  </pic:spPr>
                </pic:pic>
              </a:graphicData>
            </a:graphic>
          </wp:inline>
        </w:drawing>
      </w:r>
    </w:p>
    <w:p w14:paraId="54909FDE" w14:textId="4D4CE9A8" w:rsidR="0038650B" w:rsidRDefault="0038650B" w:rsidP="00741EC2">
      <w:pPr>
        <w:pStyle w:val="ListA3"/>
        <w:rPr>
          <w:noProof/>
        </w:rPr>
      </w:pPr>
      <w:r w:rsidRPr="0038650B">
        <w:rPr>
          <w:noProof/>
        </w:rPr>
        <w:t xml:space="preserve">In the </w:t>
      </w:r>
      <w:r w:rsidRPr="0038650B">
        <w:rPr>
          <w:b/>
          <w:noProof/>
        </w:rPr>
        <w:t xml:space="preserve">Function </w:t>
      </w:r>
      <w:r w:rsidR="004E1BC6">
        <w:rPr>
          <w:b/>
          <w:noProof/>
        </w:rPr>
        <w:t xml:space="preserve">Template </w:t>
      </w:r>
      <w:r w:rsidRPr="0038650B">
        <w:rPr>
          <w:b/>
          <w:noProof/>
        </w:rPr>
        <w:t>Editor</w:t>
      </w:r>
      <w:r w:rsidRPr="0038650B">
        <w:rPr>
          <w:noProof/>
        </w:rPr>
        <w:t xml:space="preserve"> dialog, right-click on the </w:t>
      </w:r>
      <w:r w:rsidR="00741EC2">
        <w:rPr>
          <w:noProof/>
        </w:rPr>
        <w:t xml:space="preserve">DEM image </w:t>
      </w:r>
      <w:r w:rsidRPr="0038650B">
        <w:rPr>
          <w:noProof/>
        </w:rPr>
        <w:t xml:space="preserve">at the bottom of the Function Chain, click on </w:t>
      </w:r>
      <w:r w:rsidRPr="0038650B">
        <w:rPr>
          <w:b/>
          <w:noProof/>
        </w:rPr>
        <w:t>Insert</w:t>
      </w:r>
      <w:r w:rsidR="004E1BC6">
        <w:rPr>
          <w:b/>
          <w:noProof/>
        </w:rPr>
        <w:t xml:space="preserve"> Function</w:t>
      </w:r>
      <w:r w:rsidRPr="0038650B">
        <w:rPr>
          <w:noProof/>
        </w:rPr>
        <w:t>, and selec</w:t>
      </w:r>
      <w:r w:rsidR="00F35ABF">
        <w:rPr>
          <w:noProof/>
        </w:rPr>
        <w:t xml:space="preserve">t the </w:t>
      </w:r>
      <w:r w:rsidR="00F35ABF" w:rsidRPr="00057119">
        <w:rPr>
          <w:b/>
          <w:noProof/>
        </w:rPr>
        <w:t>Hillshade Function</w:t>
      </w:r>
      <w:r w:rsidR="00F35ABF">
        <w:rPr>
          <w:noProof/>
        </w:rPr>
        <w:t xml:space="preserve"> (see below)</w:t>
      </w:r>
      <w:r w:rsidRPr="0038650B">
        <w:rPr>
          <w:noProof/>
        </w:rPr>
        <w:t>.</w:t>
      </w:r>
    </w:p>
    <w:p w14:paraId="0E6CBB8A" w14:textId="27B85D43" w:rsidR="0038650B" w:rsidRDefault="00F35ABF" w:rsidP="00741EC2">
      <w:pPr>
        <w:pStyle w:val="ListA3"/>
        <w:numPr>
          <w:ilvl w:val="0"/>
          <w:numId w:val="0"/>
        </w:numPr>
        <w:ind w:left="936"/>
        <w:rPr>
          <w:noProof/>
        </w:rPr>
      </w:pPr>
      <w:r>
        <w:rPr>
          <w:noProof/>
        </w:rPr>
        <w:drawing>
          <wp:inline distT="0" distB="0" distL="0" distR="0" wp14:anchorId="75B6DE25" wp14:editId="5BA25263">
            <wp:extent cx="4352925" cy="2841993"/>
            <wp:effectExtent l="19050" t="19050" r="9525" b="15875"/>
            <wp:docPr id="28" name="Picture 28" descr="hillshade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590" t="31624" r="62018" b="34616"/>
                    <a:stretch/>
                  </pic:blipFill>
                  <pic:spPr bwMode="auto">
                    <a:xfrm>
                      <a:off x="0" y="0"/>
                      <a:ext cx="4379867" cy="2859583"/>
                    </a:xfrm>
                    <a:prstGeom prst="rect">
                      <a:avLst/>
                    </a:prstGeom>
                    <a:ln>
                      <a:solidFill>
                        <a:srgbClr val="549E39"/>
                      </a:solidFill>
                    </a:ln>
                    <a:extLst>
                      <a:ext uri="{53640926-AAD7-44D8-BBD7-CCE9431645EC}">
                        <a14:shadowObscured xmlns:a14="http://schemas.microsoft.com/office/drawing/2010/main"/>
                      </a:ext>
                    </a:extLst>
                  </pic:spPr>
                </pic:pic>
              </a:graphicData>
            </a:graphic>
          </wp:inline>
        </w:drawing>
      </w:r>
    </w:p>
    <w:p w14:paraId="09E1354F" w14:textId="7B7F694F" w:rsidR="00741EC2" w:rsidRDefault="00F35ABF" w:rsidP="00741EC2">
      <w:pPr>
        <w:pStyle w:val="ListA3"/>
        <w:rPr>
          <w:noProof/>
        </w:rPr>
      </w:pPr>
      <w:r>
        <w:rPr>
          <w:noProof/>
        </w:rPr>
        <w:t>In the Raster Function Properties dialog</w:t>
      </w:r>
      <w:r w:rsidR="00EF13E7">
        <w:rPr>
          <w:noProof/>
        </w:rPr>
        <w:t>,</w:t>
      </w:r>
      <w:r>
        <w:rPr>
          <w:noProof/>
        </w:rPr>
        <w:t xml:space="preserve"> make sure the </w:t>
      </w:r>
      <w:r w:rsidR="003A7500">
        <w:rPr>
          <w:b/>
          <w:noProof/>
        </w:rPr>
        <w:t>Azimuth</w:t>
      </w:r>
      <w:r>
        <w:rPr>
          <w:noProof/>
        </w:rPr>
        <w:t xml:space="preserve"> field value is </w:t>
      </w:r>
      <w:r w:rsidRPr="00F35ABF">
        <w:rPr>
          <w:b/>
          <w:noProof/>
        </w:rPr>
        <w:t>315</w:t>
      </w:r>
      <w:r w:rsidR="00741EC2">
        <w:rPr>
          <w:noProof/>
        </w:rPr>
        <w:t>. An azimuth of 315 means the hillshade will be illuminated from 315 degrees (northwest). You may leave the other settings at their default.</w:t>
      </w:r>
    </w:p>
    <w:p w14:paraId="5A7815F7" w14:textId="1FC6BBD1" w:rsidR="00F35ABF" w:rsidRDefault="00741EC2" w:rsidP="00741EC2">
      <w:pPr>
        <w:pStyle w:val="ListA3"/>
        <w:rPr>
          <w:noProof/>
        </w:rPr>
      </w:pPr>
      <w:r>
        <w:rPr>
          <w:noProof/>
        </w:rPr>
        <w:t>C</w:t>
      </w:r>
      <w:r w:rsidR="00F35ABF">
        <w:rPr>
          <w:noProof/>
        </w:rPr>
        <w:t xml:space="preserve">lick </w:t>
      </w:r>
      <w:r w:rsidR="00F35ABF">
        <w:rPr>
          <w:b/>
          <w:noProof/>
        </w:rPr>
        <w:t>OK</w:t>
      </w:r>
      <w:r w:rsidR="00057119">
        <w:rPr>
          <w:noProof/>
        </w:rPr>
        <w:t xml:space="preserve"> (see below).</w:t>
      </w:r>
    </w:p>
    <w:p w14:paraId="6E227897" w14:textId="79273752" w:rsidR="00057119" w:rsidRDefault="008F5907" w:rsidP="008F5907">
      <w:pPr>
        <w:pStyle w:val="ListA3"/>
        <w:numPr>
          <w:ilvl w:val="0"/>
          <w:numId w:val="0"/>
        </w:numPr>
        <w:ind w:left="720"/>
        <w:jc w:val="center"/>
        <w:rPr>
          <w:noProof/>
        </w:rPr>
      </w:pPr>
      <w:r>
        <w:rPr>
          <w:noProof/>
        </w:rPr>
        <w:lastRenderedPageBreak/>
        <w:drawing>
          <wp:inline distT="0" distB="0" distL="0" distR="0" wp14:anchorId="708248BC" wp14:editId="2379D04E">
            <wp:extent cx="3381375" cy="3460164"/>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89540" cy="3468519"/>
                    </a:xfrm>
                    <a:prstGeom prst="rect">
                      <a:avLst/>
                    </a:prstGeom>
                  </pic:spPr>
                </pic:pic>
              </a:graphicData>
            </a:graphic>
          </wp:inline>
        </w:drawing>
      </w:r>
    </w:p>
    <w:p w14:paraId="205B4204" w14:textId="28CAD478" w:rsidR="00057119" w:rsidRDefault="004E1BC6" w:rsidP="00741EC2">
      <w:pPr>
        <w:pStyle w:val="ListA3"/>
        <w:rPr>
          <w:noProof/>
        </w:rPr>
      </w:pPr>
      <w:r>
        <w:rPr>
          <w:noProof/>
        </w:rPr>
        <w:t xml:space="preserve">Click </w:t>
      </w:r>
      <w:r>
        <w:rPr>
          <w:b/>
          <w:noProof/>
        </w:rPr>
        <w:t>OK</w:t>
      </w:r>
      <w:r>
        <w:rPr>
          <w:noProof/>
        </w:rPr>
        <w:t xml:space="preserve"> in the </w:t>
      </w:r>
      <w:r>
        <w:rPr>
          <w:b/>
          <w:noProof/>
        </w:rPr>
        <w:t>Function Template Editor</w:t>
      </w:r>
      <w:r w:rsidR="00741EC2">
        <w:rPr>
          <w:b/>
          <w:noProof/>
        </w:rPr>
        <w:t xml:space="preserve">. </w:t>
      </w:r>
      <w:r w:rsidR="00057119">
        <w:t xml:space="preserve">You should now see the </w:t>
      </w:r>
      <w:proofErr w:type="spellStart"/>
      <w:r w:rsidR="00057119">
        <w:t>hillshade</w:t>
      </w:r>
      <w:proofErr w:type="spellEnd"/>
      <w:r w:rsidR="00057119">
        <w:t xml:space="preserve"> layer in the table of contents.</w:t>
      </w:r>
    </w:p>
    <w:p w14:paraId="6B7D5B80" w14:textId="7E3D64A1" w:rsidR="00057119" w:rsidRDefault="00057119" w:rsidP="00741EC2">
      <w:pPr>
        <w:pStyle w:val="ListA3"/>
      </w:pPr>
      <w:r>
        <w:t xml:space="preserve">In the table of contents, double-click the </w:t>
      </w:r>
      <w:proofErr w:type="spellStart"/>
      <w:r>
        <w:t>hillshade</w:t>
      </w:r>
      <w:proofErr w:type="spellEnd"/>
      <w:r>
        <w:t xml:space="preserve"> layer </w:t>
      </w:r>
      <w:r w:rsidR="00741EC2">
        <w:t>to open Layer Properties. Under the General tab,</w:t>
      </w:r>
      <w:r>
        <w:t xml:space="preserve"> change the Layer Name to </w:t>
      </w:r>
      <w:r w:rsidRPr="00057119">
        <w:rPr>
          <w:b/>
        </w:rPr>
        <w:t>Hillshade315.tif</w:t>
      </w:r>
      <w:r>
        <w:t xml:space="preserve"> (see below).</w:t>
      </w:r>
      <w:r w:rsidR="00EF13E7">
        <w:t xml:space="preserve"> </w:t>
      </w:r>
    </w:p>
    <w:p w14:paraId="61F7E5F2" w14:textId="2D19C92F" w:rsidR="00EF13E7" w:rsidRDefault="00EF13E7" w:rsidP="00EF13E7">
      <w:pPr>
        <w:pStyle w:val="ListA4"/>
      </w:pPr>
      <w:r>
        <w:t>Alternatively, select the layer in the table of contents, then click it one more time to edit the name without opening the Layer Properties window.</w:t>
      </w:r>
    </w:p>
    <w:p w14:paraId="71BD1D14" w14:textId="442E34C3" w:rsidR="0038650B" w:rsidRDefault="008F7705" w:rsidP="00741EC2">
      <w:pPr>
        <w:pStyle w:val="ListA3"/>
        <w:numPr>
          <w:ilvl w:val="0"/>
          <w:numId w:val="0"/>
        </w:numPr>
        <w:ind w:left="936"/>
      </w:pPr>
      <w:r>
        <w:rPr>
          <w:noProof/>
        </w:rPr>
        <w:drawing>
          <wp:inline distT="0" distB="0" distL="0" distR="0" wp14:anchorId="3BAAF196" wp14:editId="2802CBAE">
            <wp:extent cx="4743450" cy="13239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43450" cy="1323975"/>
                    </a:xfrm>
                    <a:prstGeom prst="rect">
                      <a:avLst/>
                    </a:prstGeom>
                  </pic:spPr>
                </pic:pic>
              </a:graphicData>
            </a:graphic>
          </wp:inline>
        </w:drawing>
      </w:r>
    </w:p>
    <w:p w14:paraId="5436982D" w14:textId="0F3C9821" w:rsidR="006013FD" w:rsidRDefault="00057119" w:rsidP="00741EC2">
      <w:pPr>
        <w:pStyle w:val="ListA3"/>
      </w:pPr>
      <w:r>
        <w:t>Repeat</w:t>
      </w:r>
      <w:r w:rsidR="00D6375B">
        <w:t xml:space="preserve"> steps 4 – 8</w:t>
      </w:r>
      <w:r w:rsidR="006013FD">
        <w:t xml:space="preserve"> to create two more </w:t>
      </w:r>
      <w:proofErr w:type="spellStart"/>
      <w:r w:rsidR="0003653A">
        <w:t>hillshades</w:t>
      </w:r>
      <w:proofErr w:type="spellEnd"/>
      <w:r w:rsidR="006013FD">
        <w:t xml:space="preserve"> with azimuths</w:t>
      </w:r>
      <w:r w:rsidR="00D6375B">
        <w:t xml:space="preserve"> set to</w:t>
      </w:r>
      <w:r w:rsidR="006013FD">
        <w:t xml:space="preserve"> </w:t>
      </w:r>
      <w:r w:rsidR="006013FD">
        <w:rPr>
          <w:b/>
        </w:rPr>
        <w:t>45</w:t>
      </w:r>
      <w:r w:rsidR="006013FD">
        <w:t xml:space="preserve"> and </w:t>
      </w:r>
      <w:r w:rsidR="006013FD">
        <w:rPr>
          <w:b/>
        </w:rPr>
        <w:t>180</w:t>
      </w:r>
      <w:r w:rsidR="006013FD">
        <w:t>.</w:t>
      </w:r>
    </w:p>
    <w:p w14:paraId="2A54E520" w14:textId="5937FFDC" w:rsidR="006013FD" w:rsidRDefault="006013FD" w:rsidP="00741EC2">
      <w:pPr>
        <w:pStyle w:val="ListA3"/>
      </w:pPr>
      <w:r>
        <w:t xml:space="preserve">You should now have three </w:t>
      </w:r>
      <w:proofErr w:type="spellStart"/>
      <w:r>
        <w:t>hillshade</w:t>
      </w:r>
      <w:proofErr w:type="spellEnd"/>
      <w:r>
        <w:t xml:space="preserve"> images with azimuths of 315, 180, and 45 (see below).</w:t>
      </w:r>
    </w:p>
    <w:p w14:paraId="5EC95DDB" w14:textId="722CCEC6" w:rsidR="00057119" w:rsidRDefault="006013FD" w:rsidP="00741EC2">
      <w:pPr>
        <w:pStyle w:val="ListA3"/>
        <w:numPr>
          <w:ilvl w:val="0"/>
          <w:numId w:val="0"/>
        </w:numPr>
        <w:ind w:left="936"/>
      </w:pPr>
      <w:r>
        <w:rPr>
          <w:noProof/>
        </w:rPr>
        <w:lastRenderedPageBreak/>
        <w:drawing>
          <wp:inline distT="0" distB="0" distL="0" distR="0" wp14:anchorId="3C057758" wp14:editId="22955AE5">
            <wp:extent cx="1771650" cy="3648075"/>
            <wp:effectExtent l="19050" t="19050" r="19050" b="28575"/>
            <wp:docPr id="30" name="Picture 30" descr="Example of what your table of contents should look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71650" cy="3648075"/>
                    </a:xfrm>
                    <a:prstGeom prst="rect">
                      <a:avLst/>
                    </a:prstGeom>
                    <a:ln>
                      <a:solidFill>
                        <a:srgbClr val="549E39"/>
                      </a:solidFill>
                    </a:ln>
                  </pic:spPr>
                </pic:pic>
              </a:graphicData>
            </a:graphic>
          </wp:inline>
        </w:drawing>
      </w:r>
    </w:p>
    <w:p w14:paraId="7A17B09C" w14:textId="66AADDB2" w:rsidR="00960F0D" w:rsidRDefault="00F37472" w:rsidP="00B155DA">
      <w:pPr>
        <w:pStyle w:val="ListA1"/>
        <w:rPr>
          <w:noProof/>
        </w:rPr>
      </w:pPr>
      <w:bookmarkStart w:id="2" w:name="_Toc489516652"/>
      <w:r>
        <w:rPr>
          <w:noProof/>
        </w:rPr>
        <w:t>Compare</w:t>
      </w:r>
      <w:r w:rsidR="00960F0D">
        <w:rPr>
          <w:noProof/>
        </w:rPr>
        <w:t xml:space="preserve"> </w:t>
      </w:r>
      <w:r w:rsidR="005652B4">
        <w:rPr>
          <w:noProof/>
        </w:rPr>
        <w:t>Image Layers</w:t>
      </w:r>
      <w:bookmarkEnd w:id="2"/>
    </w:p>
    <w:p w14:paraId="62325062" w14:textId="32A14F25" w:rsidR="00F37472" w:rsidRDefault="007C6217" w:rsidP="0095083F">
      <w:pPr>
        <w:pStyle w:val="Listdescript"/>
        <w:rPr>
          <w:noProof/>
        </w:rPr>
      </w:pPr>
      <w:r>
        <w:rPr>
          <w:noProof/>
        </w:rPr>
        <w:t xml:space="preserve">Next you will </w:t>
      </w:r>
      <w:r w:rsidR="00960F0D">
        <w:rPr>
          <w:noProof/>
        </w:rPr>
        <w:t xml:space="preserve">compare the </w:t>
      </w:r>
      <w:r>
        <w:rPr>
          <w:noProof/>
        </w:rPr>
        <w:t xml:space="preserve">data </w:t>
      </w:r>
      <w:r w:rsidR="00960F0D">
        <w:rPr>
          <w:noProof/>
        </w:rPr>
        <w:t>layers</w:t>
      </w:r>
      <w:r>
        <w:rPr>
          <w:noProof/>
        </w:rPr>
        <w:t xml:space="preserve"> </w:t>
      </w:r>
      <w:r w:rsidR="00EF13E7">
        <w:rPr>
          <w:noProof/>
        </w:rPr>
        <w:t>based on</w:t>
      </w:r>
      <w:r>
        <w:rPr>
          <w:noProof/>
        </w:rPr>
        <w:t xml:space="preserve"> how visible the roads are on them. </w:t>
      </w:r>
      <w:r w:rsidR="00960F0D">
        <w:rPr>
          <w:noProof/>
        </w:rPr>
        <w:t xml:space="preserve"> </w:t>
      </w:r>
      <w:r w:rsidR="00F37472">
        <w:rPr>
          <w:noProof/>
        </w:rPr>
        <w:t xml:space="preserve">You will </w:t>
      </w:r>
      <w:r w:rsidR="0031725D">
        <w:rPr>
          <w:noProof/>
        </w:rPr>
        <w:t>first add NAIP imagery and then use</w:t>
      </w:r>
      <w:r w:rsidR="00F37472">
        <w:rPr>
          <w:noProof/>
        </w:rPr>
        <w:t xml:space="preserve"> given coordinates to explore three areas.</w:t>
      </w:r>
    </w:p>
    <w:p w14:paraId="0F863F07" w14:textId="7E0A10E1" w:rsidR="00053CA6" w:rsidRDefault="00EF13E7" w:rsidP="00B1345A">
      <w:pPr>
        <w:pStyle w:val="ListA3"/>
        <w:rPr>
          <w:noProof/>
        </w:rPr>
      </w:pPr>
      <w:r>
        <w:rPr>
          <w:noProof/>
        </w:rPr>
        <w:t>Cl</w:t>
      </w:r>
      <w:r w:rsidR="00A80C36">
        <w:rPr>
          <w:noProof/>
        </w:rPr>
        <w:t>ick the Add Data button, then n</w:t>
      </w:r>
      <w:r w:rsidR="0031725D">
        <w:rPr>
          <w:noProof/>
        </w:rPr>
        <w:t>avigate</w:t>
      </w:r>
      <w:r w:rsidR="00053CA6">
        <w:rPr>
          <w:noProof/>
        </w:rPr>
        <w:t xml:space="preserve"> to your </w:t>
      </w:r>
      <w:r>
        <w:rPr>
          <w:noProof/>
        </w:rPr>
        <w:t>digitizing roads</w:t>
      </w:r>
      <w:r w:rsidR="00053CA6">
        <w:rPr>
          <w:noProof/>
        </w:rPr>
        <w:t xml:space="preserve"> folder and add </w:t>
      </w:r>
      <w:r w:rsidR="00D545EB">
        <w:rPr>
          <w:b/>
          <w:noProof/>
        </w:rPr>
        <w:t>RioTusas_NAIP2018</w:t>
      </w:r>
      <w:r w:rsidR="00FC32FF">
        <w:rPr>
          <w:b/>
          <w:noProof/>
        </w:rPr>
        <w:t>.tif</w:t>
      </w:r>
      <w:r w:rsidR="0031725D">
        <w:rPr>
          <w:b/>
          <w:noProof/>
        </w:rPr>
        <w:t>.</w:t>
      </w:r>
    </w:p>
    <w:p w14:paraId="13F289B0" w14:textId="1047B52A" w:rsidR="00B1345A" w:rsidRDefault="00B1345A" w:rsidP="00B1345A">
      <w:pPr>
        <w:pStyle w:val="ListA3"/>
        <w:rPr>
          <w:noProof/>
        </w:rPr>
      </w:pPr>
      <w:r>
        <w:rPr>
          <w:noProof/>
        </w:rPr>
        <w:t xml:space="preserve">On the </w:t>
      </w:r>
      <w:r w:rsidRPr="00B1345A">
        <w:rPr>
          <w:b/>
          <w:noProof/>
        </w:rPr>
        <w:t>Tools</w:t>
      </w:r>
      <w:r>
        <w:rPr>
          <w:noProof/>
        </w:rPr>
        <w:t xml:space="preserve"> toolbar, click the </w:t>
      </w:r>
      <w:r w:rsidRPr="00916712">
        <w:rPr>
          <w:b/>
          <w:noProof/>
        </w:rPr>
        <w:t>Go To XY</w:t>
      </w:r>
      <w:r>
        <w:rPr>
          <w:noProof/>
        </w:rPr>
        <w:t xml:space="preserve"> button (see below). </w:t>
      </w:r>
    </w:p>
    <w:p w14:paraId="27C226A6" w14:textId="6FF9C538" w:rsidR="00B1345A" w:rsidRDefault="002A02F2" w:rsidP="00B1345A">
      <w:pPr>
        <w:pStyle w:val="ListA3"/>
        <w:numPr>
          <w:ilvl w:val="0"/>
          <w:numId w:val="0"/>
        </w:numPr>
        <w:ind w:left="936"/>
        <w:rPr>
          <w:noProof/>
        </w:rPr>
      </w:pPr>
      <w:r>
        <w:rPr>
          <w:noProof/>
        </w:rPr>
        <mc:AlternateContent>
          <mc:Choice Requires="wpg">
            <w:drawing>
              <wp:inline distT="0" distB="0" distL="0" distR="0" wp14:anchorId="5C0FE91B" wp14:editId="14988DDD">
                <wp:extent cx="5076825" cy="295275"/>
                <wp:effectExtent l="19050" t="19050" r="28575" b="28575"/>
                <wp:docPr id="27" name="Group 27"/>
                <wp:cNvGraphicFramePr/>
                <a:graphic xmlns:a="http://schemas.openxmlformats.org/drawingml/2006/main">
                  <a:graphicData uri="http://schemas.microsoft.com/office/word/2010/wordprocessingGroup">
                    <wpg:wgp>
                      <wpg:cNvGrpSpPr/>
                      <wpg:grpSpPr>
                        <a:xfrm>
                          <a:off x="0" y="0"/>
                          <a:ext cx="5076825" cy="295275"/>
                          <a:chOff x="0" y="0"/>
                          <a:chExt cx="5076825" cy="295275"/>
                        </a:xfrm>
                      </wpg:grpSpPr>
                      <pic:pic xmlns:pic="http://schemas.openxmlformats.org/drawingml/2006/picture">
                        <pic:nvPicPr>
                          <pic:cNvPr id="33" name="Picture 33" descr="tools toolba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076825" cy="295275"/>
                          </a:xfrm>
                          <a:prstGeom prst="rect">
                            <a:avLst/>
                          </a:prstGeom>
                          <a:ln>
                            <a:solidFill>
                              <a:srgbClr val="549E39"/>
                            </a:solidFill>
                          </a:ln>
                        </pic:spPr>
                      </pic:pic>
                      <wps:wsp>
                        <wps:cNvPr id="35" name="Rectangle 35" descr="box highlighting Go to XY tool"/>
                        <wps:cNvSpPr/>
                        <wps:spPr>
                          <a:xfrm>
                            <a:off x="4181582" y="10274"/>
                            <a:ext cx="238125"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93EFA4" id="Group 27" o:spid="_x0000_s1026" style="width:399.75pt;height:23.25pt;mso-position-horizontal-relative:char;mso-position-vertical-relative:line" coordsize="50768,2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alt="tools toolbar" style="position:absolute;width:50768;height:2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ULnCAAAA2wAAAA8AAABkcnMvZG93bnJldi54bWxEj0FrwkAUhO9C/8PyCt50Uw1SUlcpBaF4&#10;kSa55PbIvmaD2bchuybpv3eFgsdhZr5h9sfZdmKkwbeOFbytExDEtdMtNwrK4rR6B+EDssbOMSn4&#10;Iw/Hw8tij5l2E//QmIdGRAj7DBWYEPpMSl8bsujXrieO3q8bLIYoh0bqAacIt53cJMlOWmw5Lhjs&#10;6ctQfc1vVsGV+FLTXEz5Jk2Nl+dLVVajUsvX+fMDRKA5PMP/7W+tYLuFx5f4A+Th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H1C5wgAAANsAAAAPAAAAAAAAAAAAAAAAAJ8C&#10;AABkcnMvZG93bnJldi54bWxQSwUGAAAAAAQABAD3AAAAjgMAAAAA&#10;" stroked="t" strokecolor="#549e39">
                  <v:imagedata r:id="rId18" o:title="tools toolbar"/>
                  <v:path arrowok="t"/>
                </v:shape>
                <v:rect id="Rectangle 35" o:spid="_x0000_s1028" alt="box highlighting Go to XY tool" style="position:absolute;left:41815;top:102;width:2382;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mHCsMA&#10;AADbAAAADwAAAGRycy9kb3ducmV2LnhtbESPQYvCMBSE7wv+h/CEvSyauqJINYoKiuxBWNeLt2fz&#10;bIvNS0mirf9+Iwgeh5n5hpktWlOJOzlfWlYw6CcgiDOrS84VHP82vQkIH5A1VpZJwYM8LOadjxmm&#10;2jb8S/dDyEWEsE9RQRFCnUrps4IM+r6tiaN3sc5giNLlUjtsItxU8jtJxtJgyXGhwJrWBWXXw80o&#10;OG9Pbj1ZDbfh9jWO6Gv+Q/tGqc9uu5yCCNSGd/jV3mkFwxE8v8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mHCsMAAADbAAAADwAAAAAAAAAAAAAAAACYAgAAZHJzL2Rv&#10;d25yZXYueG1sUEsFBgAAAAAEAAQA9QAAAIgDAAAAAA==&#10;" filled="f" strokecolor="red" strokeweight="2pt"/>
                <w10:anchorlock/>
              </v:group>
            </w:pict>
          </mc:Fallback>
        </mc:AlternateContent>
      </w:r>
    </w:p>
    <w:p w14:paraId="1E0BA083" w14:textId="5585A5F8" w:rsidR="00B1345A" w:rsidRDefault="00916712" w:rsidP="00916712">
      <w:pPr>
        <w:pStyle w:val="ListA3"/>
        <w:rPr>
          <w:noProof/>
        </w:rPr>
      </w:pPr>
      <w:r>
        <w:rPr>
          <w:noProof/>
        </w:rPr>
        <w:t xml:space="preserve">On the Go To XY tool, click the </w:t>
      </w:r>
      <w:r w:rsidRPr="00916712">
        <w:rPr>
          <w:b/>
          <w:noProof/>
        </w:rPr>
        <w:t xml:space="preserve">Units </w:t>
      </w:r>
      <w:r w:rsidRPr="00916712">
        <w:rPr>
          <w:noProof/>
        </w:rPr>
        <w:t>button then select</w:t>
      </w:r>
      <w:r>
        <w:rPr>
          <w:b/>
          <w:noProof/>
        </w:rPr>
        <w:t xml:space="preserve"> Decimal Degrees </w:t>
      </w:r>
      <w:r w:rsidRPr="00916712">
        <w:rPr>
          <w:noProof/>
        </w:rPr>
        <w:t>(see below).</w:t>
      </w:r>
    </w:p>
    <w:p w14:paraId="07DCDC54" w14:textId="6398A41B" w:rsidR="00916712" w:rsidRDefault="00916712" w:rsidP="00916712">
      <w:pPr>
        <w:pStyle w:val="ListA3"/>
        <w:numPr>
          <w:ilvl w:val="0"/>
          <w:numId w:val="0"/>
        </w:numPr>
        <w:ind w:left="936"/>
        <w:jc w:val="center"/>
        <w:rPr>
          <w:noProof/>
        </w:rPr>
      </w:pPr>
      <w:r>
        <w:rPr>
          <w:noProof/>
        </w:rPr>
        <w:drawing>
          <wp:inline distT="0" distB="0" distL="0" distR="0" wp14:anchorId="71DC79B8" wp14:editId="0FE89B72">
            <wp:extent cx="3336966" cy="1776158"/>
            <wp:effectExtent l="19050" t="19050" r="15875" b="14605"/>
            <wp:docPr id="36" name="Picture 36" descr="decimal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280" t="40786" r="62726" b="42192"/>
                    <a:stretch/>
                  </pic:blipFill>
                  <pic:spPr bwMode="auto">
                    <a:xfrm>
                      <a:off x="0" y="0"/>
                      <a:ext cx="3361103" cy="1789005"/>
                    </a:xfrm>
                    <a:prstGeom prst="rect">
                      <a:avLst/>
                    </a:prstGeom>
                    <a:ln>
                      <a:solidFill>
                        <a:srgbClr val="549E39"/>
                      </a:solidFill>
                    </a:ln>
                    <a:extLst>
                      <a:ext uri="{53640926-AAD7-44D8-BBD7-CCE9431645EC}">
                        <a14:shadowObscured xmlns:a14="http://schemas.microsoft.com/office/drawing/2010/main"/>
                      </a:ext>
                    </a:extLst>
                  </pic:spPr>
                </pic:pic>
              </a:graphicData>
            </a:graphic>
          </wp:inline>
        </w:drawing>
      </w:r>
    </w:p>
    <w:p w14:paraId="57393783" w14:textId="0ED0039B" w:rsidR="002D5184" w:rsidRPr="00860FB6" w:rsidRDefault="00B60E42" w:rsidP="002D5184">
      <w:pPr>
        <w:pStyle w:val="ListA3"/>
        <w:rPr>
          <w:noProof/>
        </w:rPr>
      </w:pPr>
      <w:r w:rsidRPr="00860FB6">
        <w:rPr>
          <w:noProof/>
        </w:rPr>
        <w:t xml:space="preserve">In the </w:t>
      </w:r>
      <w:r w:rsidRPr="00860FB6">
        <w:rPr>
          <w:b/>
          <w:noProof/>
        </w:rPr>
        <w:t>Long:</w:t>
      </w:r>
      <w:r w:rsidRPr="00860FB6">
        <w:rPr>
          <w:noProof/>
        </w:rPr>
        <w:t xml:space="preserve"> field enter -</w:t>
      </w:r>
      <w:r w:rsidRPr="00860FB6">
        <w:rPr>
          <w:b/>
          <w:noProof/>
        </w:rPr>
        <w:t>1</w:t>
      </w:r>
      <w:r w:rsidR="00075A93">
        <w:rPr>
          <w:b/>
          <w:noProof/>
        </w:rPr>
        <w:t>06.118332</w:t>
      </w:r>
      <w:r w:rsidRPr="00860FB6">
        <w:rPr>
          <w:noProof/>
        </w:rPr>
        <w:t xml:space="preserve"> and in the </w:t>
      </w:r>
      <w:r w:rsidRPr="00860FB6">
        <w:rPr>
          <w:b/>
          <w:noProof/>
        </w:rPr>
        <w:t>Lat:</w:t>
      </w:r>
      <w:r w:rsidRPr="00860FB6">
        <w:rPr>
          <w:noProof/>
        </w:rPr>
        <w:t xml:space="preserve"> field enter </w:t>
      </w:r>
      <w:r w:rsidR="00075A93">
        <w:rPr>
          <w:b/>
          <w:noProof/>
        </w:rPr>
        <w:t>36.731195</w:t>
      </w:r>
      <w:r w:rsidR="002D5184" w:rsidRPr="00860FB6">
        <w:rPr>
          <w:b/>
          <w:noProof/>
        </w:rPr>
        <w:t>.</w:t>
      </w:r>
    </w:p>
    <w:p w14:paraId="2FB01183" w14:textId="74045E9F" w:rsidR="00D6375B" w:rsidRDefault="00053CA6" w:rsidP="002D5184">
      <w:pPr>
        <w:pStyle w:val="ListA3"/>
        <w:rPr>
          <w:noProof/>
        </w:rPr>
      </w:pPr>
      <w:r>
        <w:rPr>
          <w:noProof/>
        </w:rPr>
        <w:lastRenderedPageBreak/>
        <w:t xml:space="preserve">Click the </w:t>
      </w:r>
      <w:r w:rsidRPr="002D5184">
        <w:rPr>
          <w:b/>
          <w:noProof/>
        </w:rPr>
        <w:t>Zoom To</w:t>
      </w:r>
      <w:r w:rsidR="002D5184">
        <w:rPr>
          <w:noProof/>
        </w:rPr>
        <w:t xml:space="preserve"> button</w:t>
      </w:r>
      <w:r>
        <w:rPr>
          <w:noProof/>
        </w:rPr>
        <w:t xml:space="preserve"> </w:t>
      </w:r>
      <w:r w:rsidR="002D5184" w:rsidRPr="00E605BF">
        <w:rPr>
          <w:noProof/>
        </w:rPr>
        <w:t>(see below).</w:t>
      </w:r>
    </w:p>
    <w:p w14:paraId="71FED4CB" w14:textId="73A0D1F9" w:rsidR="00E605BF" w:rsidRPr="00E605BF" w:rsidRDefault="00860FB6" w:rsidP="00E605BF">
      <w:pPr>
        <w:pStyle w:val="ListA3"/>
        <w:numPr>
          <w:ilvl w:val="0"/>
          <w:numId w:val="0"/>
        </w:numPr>
        <w:ind w:left="936"/>
        <w:jc w:val="center"/>
        <w:rPr>
          <w:noProof/>
        </w:rPr>
      </w:pPr>
      <w:r>
        <w:rPr>
          <w:noProof/>
        </w:rPr>
        <mc:AlternateContent>
          <mc:Choice Requires="wps">
            <w:drawing>
              <wp:anchor distT="0" distB="0" distL="114300" distR="114300" simplePos="0" relativeHeight="251659264" behindDoc="0" locked="0" layoutInCell="1" allowOverlap="1" wp14:anchorId="7BA42E85" wp14:editId="43F82F48">
                <wp:simplePos x="0" y="0"/>
                <wp:positionH relativeFrom="column">
                  <wp:posOffset>1962150</wp:posOffset>
                </wp:positionH>
                <wp:positionV relativeFrom="paragraph">
                  <wp:posOffset>300355</wp:posOffset>
                </wp:positionV>
                <wp:extent cx="219075" cy="190500"/>
                <wp:effectExtent l="0" t="0" r="28575" b="19050"/>
                <wp:wrapNone/>
                <wp:docPr id="47" name="Rectangle 47"/>
                <wp:cNvGraphicFramePr/>
                <a:graphic xmlns:a="http://schemas.openxmlformats.org/drawingml/2006/main">
                  <a:graphicData uri="http://schemas.microsoft.com/office/word/2010/wordprocessingShape">
                    <wps:wsp>
                      <wps:cNvSpPr/>
                      <wps:spPr>
                        <a:xfrm>
                          <a:off x="0" y="0"/>
                          <a:ext cx="2190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2EDA2E" id="Rectangle 47" o:spid="_x0000_s1026" style="position:absolute;margin-left:154.5pt;margin-top:23.65pt;width:17.25pt;height: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" filled="f" strokecolor="red" strokeweight="2pt"/>
            </w:pict>
          </mc:Fallback>
        </mc:AlternateContent>
      </w:r>
      <w:r>
        <w:rPr>
          <w:noProof/>
        </w:rPr>
        <w:drawing>
          <wp:inline distT="0" distB="0" distL="0" distR="0" wp14:anchorId="2AB74CF4" wp14:editId="550FF3DC">
            <wp:extent cx="2981325" cy="8286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81325" cy="828675"/>
                    </a:xfrm>
                    <a:prstGeom prst="rect">
                      <a:avLst/>
                    </a:prstGeom>
                  </pic:spPr>
                </pic:pic>
              </a:graphicData>
            </a:graphic>
          </wp:inline>
        </w:drawing>
      </w:r>
    </w:p>
    <w:p w14:paraId="0921F944" w14:textId="30296BED" w:rsidR="00E605BF" w:rsidRDefault="00E605BF" w:rsidP="00916712">
      <w:pPr>
        <w:pStyle w:val="ListA3"/>
        <w:rPr>
          <w:noProof/>
        </w:rPr>
      </w:pPr>
      <w:r w:rsidRPr="00E605BF">
        <w:rPr>
          <w:noProof/>
        </w:rPr>
        <w:t>Notice the road</w:t>
      </w:r>
      <w:r w:rsidR="00F35D2B">
        <w:rPr>
          <w:noProof/>
        </w:rPr>
        <w:t xml:space="preserve"> </w:t>
      </w:r>
      <w:r w:rsidRPr="00E605BF">
        <w:rPr>
          <w:noProof/>
        </w:rPr>
        <w:t xml:space="preserve"> in the middle</w:t>
      </w:r>
      <w:r>
        <w:rPr>
          <w:noProof/>
        </w:rPr>
        <w:t xml:space="preserve"> of the sc</w:t>
      </w:r>
      <w:r w:rsidR="002D5184">
        <w:rPr>
          <w:noProof/>
        </w:rPr>
        <w:t>ene at the bottom of the gully.</w:t>
      </w:r>
      <w:r>
        <w:rPr>
          <w:noProof/>
        </w:rPr>
        <w:t xml:space="preserve"> </w:t>
      </w:r>
      <w:r w:rsidR="00F35D2B">
        <w:rPr>
          <w:noProof/>
        </w:rPr>
        <w:t>Click on</w:t>
      </w:r>
      <w:r>
        <w:rPr>
          <w:noProof/>
        </w:rPr>
        <w:t xml:space="preserve"> the </w:t>
      </w:r>
      <w:r w:rsidR="00DA3575">
        <w:rPr>
          <w:b/>
          <w:noProof/>
        </w:rPr>
        <w:t>Roads.shp</w:t>
      </w:r>
      <w:r>
        <w:rPr>
          <w:noProof/>
        </w:rPr>
        <w:t xml:space="preserve"> lay</w:t>
      </w:r>
      <w:r w:rsidR="00F35D2B">
        <w:rPr>
          <w:noProof/>
        </w:rPr>
        <w:t xml:space="preserve">er to see exactly where this road is. </w:t>
      </w:r>
    </w:p>
    <w:p w14:paraId="649FD941" w14:textId="0A5D30C8" w:rsidR="00BC006A" w:rsidRDefault="003932C7" w:rsidP="00BC006A">
      <w:pPr>
        <w:pStyle w:val="ListA3"/>
        <w:numPr>
          <w:ilvl w:val="0"/>
          <w:numId w:val="0"/>
        </w:numPr>
        <w:ind w:left="936"/>
        <w:rPr>
          <w:noProof/>
        </w:rPr>
      </w:pPr>
      <w:r>
        <w:rPr>
          <w:noProof/>
        </w:rPr>
        <w:drawing>
          <wp:inline distT="0" distB="0" distL="0" distR="0" wp14:anchorId="34251DA2" wp14:editId="0EEE9371">
            <wp:extent cx="4572000" cy="33242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2000" cy="3324225"/>
                    </a:xfrm>
                    <a:prstGeom prst="rect">
                      <a:avLst/>
                    </a:prstGeom>
                  </pic:spPr>
                </pic:pic>
              </a:graphicData>
            </a:graphic>
          </wp:inline>
        </w:drawing>
      </w:r>
    </w:p>
    <w:p w14:paraId="2D448641" w14:textId="314BC04B" w:rsidR="00E605BF" w:rsidRDefault="00E605BF" w:rsidP="00E605BF">
      <w:pPr>
        <w:pStyle w:val="ListA4"/>
        <w:rPr>
          <w:noProof/>
        </w:rPr>
      </w:pPr>
      <w:r>
        <w:rPr>
          <w:noProof/>
        </w:rPr>
        <w:t>Turn of</w:t>
      </w:r>
      <w:r w:rsidR="005C767F">
        <w:rPr>
          <w:noProof/>
        </w:rPr>
        <w:t>f all layers except</w:t>
      </w:r>
      <w:r>
        <w:rPr>
          <w:noProof/>
        </w:rPr>
        <w:t xml:space="preserve"> the </w:t>
      </w:r>
      <w:r w:rsidRPr="00E605BF">
        <w:rPr>
          <w:b/>
          <w:noProof/>
        </w:rPr>
        <w:t>NAIP</w:t>
      </w:r>
      <w:r w:rsidR="005C767F">
        <w:rPr>
          <w:noProof/>
        </w:rPr>
        <w:t xml:space="preserve"> imagery</w:t>
      </w:r>
      <w:r w:rsidR="00BC006A">
        <w:rPr>
          <w:noProof/>
        </w:rPr>
        <w:t xml:space="preserve"> (click the check box next to the layer in the table of contents)</w:t>
      </w:r>
      <w:r w:rsidR="005C767F">
        <w:rPr>
          <w:noProof/>
        </w:rPr>
        <w:t xml:space="preserve"> and notice how the road is somewhat difficult to see.</w:t>
      </w:r>
    </w:p>
    <w:p w14:paraId="263CF40E" w14:textId="5E54767C" w:rsidR="00E605BF" w:rsidRDefault="00665AC1" w:rsidP="00E605BF">
      <w:pPr>
        <w:pStyle w:val="ListA4"/>
        <w:rPr>
          <w:noProof/>
        </w:rPr>
      </w:pPr>
      <w:r>
        <w:rPr>
          <w:noProof/>
        </w:rPr>
        <w:t>Look at</w:t>
      </w:r>
      <w:r w:rsidR="005C767F">
        <w:rPr>
          <w:noProof/>
        </w:rPr>
        <w:t xml:space="preserve"> the road on the </w:t>
      </w:r>
      <w:r w:rsidR="005C767F" w:rsidRPr="005C767F">
        <w:rPr>
          <w:b/>
          <w:noProof/>
        </w:rPr>
        <w:t>Hillshade 180</w:t>
      </w:r>
      <w:r w:rsidR="005C767F">
        <w:rPr>
          <w:noProof/>
        </w:rPr>
        <w:t xml:space="preserve"> layer. It’s a little easier to see than in the NAIP. </w:t>
      </w:r>
    </w:p>
    <w:p w14:paraId="782E211C" w14:textId="6D70A524" w:rsidR="005C767F" w:rsidRDefault="00665AC1" w:rsidP="00E605BF">
      <w:pPr>
        <w:pStyle w:val="ListA4"/>
        <w:rPr>
          <w:noProof/>
        </w:rPr>
      </w:pPr>
      <w:r>
        <w:rPr>
          <w:noProof/>
        </w:rPr>
        <w:t>Look at</w:t>
      </w:r>
      <w:r w:rsidR="005C767F">
        <w:rPr>
          <w:noProof/>
        </w:rPr>
        <w:t xml:space="preserve"> </w:t>
      </w:r>
      <w:r>
        <w:rPr>
          <w:noProof/>
        </w:rPr>
        <w:t xml:space="preserve">the </w:t>
      </w:r>
      <w:r w:rsidR="005C767F">
        <w:rPr>
          <w:noProof/>
        </w:rPr>
        <w:t xml:space="preserve">road on the </w:t>
      </w:r>
      <w:r w:rsidR="005C767F" w:rsidRPr="005C767F">
        <w:rPr>
          <w:b/>
          <w:noProof/>
        </w:rPr>
        <w:t>Hillshade 45</w:t>
      </w:r>
      <w:r w:rsidR="005C767F">
        <w:rPr>
          <w:noProof/>
        </w:rPr>
        <w:t xml:space="preserve"> layer. </w:t>
      </w:r>
    </w:p>
    <w:p w14:paraId="4435C6E5" w14:textId="1F79678D" w:rsidR="005C767F" w:rsidRDefault="00665AC1" w:rsidP="00E605BF">
      <w:pPr>
        <w:pStyle w:val="ListA4"/>
        <w:rPr>
          <w:noProof/>
        </w:rPr>
      </w:pPr>
      <w:r>
        <w:rPr>
          <w:noProof/>
        </w:rPr>
        <w:t>Look at</w:t>
      </w:r>
      <w:r w:rsidR="005C767F">
        <w:rPr>
          <w:noProof/>
        </w:rPr>
        <w:t xml:space="preserve"> the road on the </w:t>
      </w:r>
      <w:r w:rsidR="005C767F" w:rsidRPr="005C767F">
        <w:rPr>
          <w:b/>
          <w:noProof/>
        </w:rPr>
        <w:t>Hillshade 315</w:t>
      </w:r>
      <w:r w:rsidR="005C767F">
        <w:rPr>
          <w:noProof/>
        </w:rPr>
        <w:t xml:space="preserve"> layer.  Notice how much better the road shows up on this layer than all the others (see below).</w:t>
      </w:r>
      <w:r w:rsidR="00053CA6">
        <w:rPr>
          <w:noProof/>
        </w:rPr>
        <w:t xml:space="preserve"> </w:t>
      </w:r>
    </w:p>
    <w:p w14:paraId="3B54FA0D" w14:textId="77777777" w:rsidR="00F35D2B" w:rsidRDefault="00F35D2B" w:rsidP="00F35D2B">
      <w:pPr>
        <w:pStyle w:val="ListA3"/>
        <w:numPr>
          <w:ilvl w:val="0"/>
          <w:numId w:val="0"/>
        </w:numPr>
        <w:ind w:left="936"/>
        <w:rPr>
          <w:noProof/>
        </w:rPr>
      </w:pPr>
    </w:p>
    <w:p w14:paraId="572D94B9" w14:textId="3F7AA160" w:rsidR="005C767F" w:rsidRDefault="003932C7" w:rsidP="003932C7">
      <w:pPr>
        <w:pStyle w:val="ListA4"/>
        <w:numPr>
          <w:ilvl w:val="0"/>
          <w:numId w:val="0"/>
        </w:numPr>
        <w:ind w:left="-576"/>
        <w:jc w:val="center"/>
        <w:rPr>
          <w:noProof/>
        </w:rPr>
      </w:pPr>
      <w:r>
        <w:rPr>
          <w:noProof/>
        </w:rPr>
        <w:lastRenderedPageBreak/>
        <w:drawing>
          <wp:inline distT="0" distB="0" distL="0" distR="0" wp14:anchorId="5E8DC627" wp14:editId="075B2A0A">
            <wp:extent cx="3854450" cy="4190254"/>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62561" cy="4199071"/>
                    </a:xfrm>
                    <a:prstGeom prst="rect">
                      <a:avLst/>
                    </a:prstGeom>
                  </pic:spPr>
                </pic:pic>
              </a:graphicData>
            </a:graphic>
          </wp:inline>
        </w:drawing>
      </w:r>
    </w:p>
    <w:p w14:paraId="5C149A77" w14:textId="454C87CA" w:rsidR="00801011" w:rsidRDefault="00801011" w:rsidP="00801011">
      <w:pPr>
        <w:pStyle w:val="ListA3"/>
        <w:rPr>
          <w:noProof/>
        </w:rPr>
      </w:pPr>
      <w:r>
        <w:rPr>
          <w:noProof/>
        </w:rPr>
        <w:t xml:space="preserve">Open the </w:t>
      </w:r>
      <w:r w:rsidRPr="00801011">
        <w:rPr>
          <w:b/>
          <w:noProof/>
        </w:rPr>
        <w:t>Go to XY</w:t>
      </w:r>
      <w:r w:rsidR="00665AC1">
        <w:rPr>
          <w:noProof/>
        </w:rPr>
        <w:t xml:space="preserve"> tool again a</w:t>
      </w:r>
      <w:r w:rsidR="000D7EB9">
        <w:rPr>
          <w:noProof/>
        </w:rPr>
        <w:t>nd enter</w:t>
      </w:r>
      <w:r w:rsidR="00F44C4D">
        <w:rPr>
          <w:noProof/>
        </w:rPr>
        <w:t xml:space="preserve"> the following coordinates</w:t>
      </w:r>
      <w:r w:rsidR="000D7EB9">
        <w:rPr>
          <w:noProof/>
        </w:rPr>
        <w:t>:</w:t>
      </w:r>
    </w:p>
    <w:p w14:paraId="1258D6FB" w14:textId="5C9AF95E" w:rsidR="00665AC1" w:rsidRDefault="00665AC1" w:rsidP="00665AC1">
      <w:pPr>
        <w:pStyle w:val="ListA4"/>
        <w:rPr>
          <w:noProof/>
        </w:rPr>
      </w:pPr>
      <w:r>
        <w:rPr>
          <w:noProof/>
        </w:rPr>
        <w:t xml:space="preserve">Long: </w:t>
      </w:r>
      <w:r w:rsidR="00385696">
        <w:rPr>
          <w:noProof/>
        </w:rPr>
        <w:t>-</w:t>
      </w:r>
      <w:r w:rsidRPr="00665AC1">
        <w:rPr>
          <w:b/>
          <w:noProof/>
        </w:rPr>
        <w:t>1</w:t>
      </w:r>
      <w:r w:rsidR="00811D6C">
        <w:rPr>
          <w:b/>
          <w:noProof/>
        </w:rPr>
        <w:t>06.107618</w:t>
      </w:r>
    </w:p>
    <w:p w14:paraId="3EFFAEED" w14:textId="748A03A4" w:rsidR="00665AC1" w:rsidRPr="00665AC1" w:rsidRDefault="00665AC1" w:rsidP="00665AC1">
      <w:pPr>
        <w:pStyle w:val="ListA4"/>
        <w:rPr>
          <w:noProof/>
        </w:rPr>
      </w:pPr>
      <w:r>
        <w:rPr>
          <w:noProof/>
        </w:rPr>
        <w:t xml:space="preserve">Lat: </w:t>
      </w:r>
      <w:r w:rsidR="00811D6C">
        <w:rPr>
          <w:b/>
          <w:noProof/>
        </w:rPr>
        <w:t>36.617645</w:t>
      </w:r>
    </w:p>
    <w:p w14:paraId="6B36641A" w14:textId="1F1C206D" w:rsidR="000D7EB9" w:rsidRDefault="005D0ADC" w:rsidP="00665AC1">
      <w:pPr>
        <w:pStyle w:val="ListA3"/>
        <w:rPr>
          <w:noProof/>
        </w:rPr>
      </w:pPr>
      <w:r>
        <w:rPr>
          <w:noProof/>
        </w:rPr>
        <w:t xml:space="preserve">Click the </w:t>
      </w:r>
      <w:r w:rsidRPr="005D0ADC">
        <w:rPr>
          <w:b/>
          <w:noProof/>
        </w:rPr>
        <w:t>Zoom To</w:t>
      </w:r>
      <w:r>
        <w:rPr>
          <w:noProof/>
        </w:rPr>
        <w:t xml:space="preserve"> button and s</w:t>
      </w:r>
      <w:r w:rsidR="00665AC1">
        <w:rPr>
          <w:noProof/>
        </w:rPr>
        <w:t xml:space="preserve">tudy the </w:t>
      </w:r>
      <w:r>
        <w:rPr>
          <w:noProof/>
        </w:rPr>
        <w:t>roads</w:t>
      </w:r>
      <w:r w:rsidR="00665AC1">
        <w:rPr>
          <w:noProof/>
        </w:rPr>
        <w:t xml:space="preserve"> layer in this area and compare how visible the roads are in the NAIP and hillshade images.</w:t>
      </w:r>
      <w:r w:rsidR="000D7EB9">
        <w:rPr>
          <w:noProof/>
        </w:rPr>
        <w:t xml:space="preserve">  </w:t>
      </w:r>
    </w:p>
    <w:p w14:paraId="4EAFE6B5" w14:textId="6A7DACDB" w:rsidR="00665AC1" w:rsidRDefault="000D7EB9" w:rsidP="000D7EB9">
      <w:pPr>
        <w:pStyle w:val="ListA4"/>
        <w:rPr>
          <w:noProof/>
        </w:rPr>
      </w:pPr>
      <w:r>
        <w:rPr>
          <w:noProof/>
        </w:rPr>
        <w:t>Can you find sections of road that are more visible in the NAIP than the hillshades?</w:t>
      </w:r>
      <w:r w:rsidR="00665AC1">
        <w:rPr>
          <w:noProof/>
        </w:rPr>
        <w:t xml:space="preserve"> </w:t>
      </w:r>
    </w:p>
    <w:p w14:paraId="4143C7DA" w14:textId="63023D44" w:rsidR="000D7EB9" w:rsidRPr="006C1293" w:rsidRDefault="000D7EB9" w:rsidP="00665AC1">
      <w:pPr>
        <w:pStyle w:val="ListA3"/>
        <w:rPr>
          <w:noProof/>
        </w:rPr>
      </w:pPr>
      <w:r w:rsidRPr="006C1293">
        <w:rPr>
          <w:noProof/>
        </w:rPr>
        <w:t xml:space="preserve">In the </w:t>
      </w:r>
      <w:r w:rsidRPr="006C1293">
        <w:rPr>
          <w:b/>
          <w:noProof/>
        </w:rPr>
        <w:t>Go to XY</w:t>
      </w:r>
      <w:r w:rsidRPr="006C1293">
        <w:rPr>
          <w:noProof/>
        </w:rPr>
        <w:t xml:space="preserve"> tool enter</w:t>
      </w:r>
      <w:r w:rsidR="005D0ADC" w:rsidRPr="006C1293">
        <w:rPr>
          <w:noProof/>
        </w:rPr>
        <w:t xml:space="preserve"> the following coordinates and click the </w:t>
      </w:r>
      <w:r w:rsidR="005D0ADC" w:rsidRPr="006C1293">
        <w:rPr>
          <w:b/>
          <w:noProof/>
        </w:rPr>
        <w:t xml:space="preserve">Zoom To </w:t>
      </w:r>
      <w:r w:rsidR="005D0ADC" w:rsidRPr="006C1293">
        <w:rPr>
          <w:noProof/>
        </w:rPr>
        <w:t>button</w:t>
      </w:r>
      <w:r w:rsidRPr="006C1293">
        <w:rPr>
          <w:noProof/>
        </w:rPr>
        <w:t>:</w:t>
      </w:r>
    </w:p>
    <w:p w14:paraId="7B8EC045" w14:textId="3C312A5B" w:rsidR="000D7EB9" w:rsidRPr="006C1293" w:rsidRDefault="000D7EB9" w:rsidP="000D7EB9">
      <w:pPr>
        <w:pStyle w:val="ListA4"/>
        <w:rPr>
          <w:noProof/>
        </w:rPr>
      </w:pPr>
      <w:r w:rsidRPr="006C1293">
        <w:rPr>
          <w:noProof/>
        </w:rPr>
        <w:t xml:space="preserve"> </w:t>
      </w:r>
      <w:r w:rsidR="00F44C4D" w:rsidRPr="006C1293">
        <w:rPr>
          <w:noProof/>
        </w:rPr>
        <w:t xml:space="preserve">Lont: </w:t>
      </w:r>
      <w:r w:rsidR="00385696" w:rsidRPr="006C1293">
        <w:rPr>
          <w:noProof/>
        </w:rPr>
        <w:t>-</w:t>
      </w:r>
      <w:r w:rsidR="00556D60">
        <w:rPr>
          <w:b/>
          <w:noProof/>
        </w:rPr>
        <w:t>106.123984</w:t>
      </w:r>
    </w:p>
    <w:p w14:paraId="02039F6B" w14:textId="4FBD5DB8" w:rsidR="00F44C4D" w:rsidRPr="006C1293" w:rsidRDefault="00F44C4D" w:rsidP="00385696">
      <w:pPr>
        <w:pStyle w:val="ListA4"/>
        <w:rPr>
          <w:noProof/>
        </w:rPr>
      </w:pPr>
      <w:r w:rsidRPr="006C1293">
        <w:rPr>
          <w:noProof/>
        </w:rPr>
        <w:t xml:space="preserve">Lat: </w:t>
      </w:r>
      <w:r w:rsidR="00556D60">
        <w:rPr>
          <w:b/>
          <w:noProof/>
        </w:rPr>
        <w:t>36.853896</w:t>
      </w:r>
    </w:p>
    <w:p w14:paraId="4CF54CBC" w14:textId="450F9C40" w:rsidR="005D0ADC" w:rsidRPr="00E605BF" w:rsidRDefault="005D0ADC" w:rsidP="005D0ADC">
      <w:pPr>
        <w:pStyle w:val="ListA3"/>
        <w:rPr>
          <w:noProof/>
        </w:rPr>
      </w:pPr>
      <w:r>
        <w:rPr>
          <w:noProof/>
        </w:rPr>
        <w:t>Which hillshade layer provides the best visualization of roads in this area?</w:t>
      </w:r>
    </w:p>
    <w:p w14:paraId="51A09E05" w14:textId="07EB806A" w:rsidR="00960F0D" w:rsidRDefault="00960F0D" w:rsidP="00B155DA">
      <w:pPr>
        <w:pStyle w:val="ListA1"/>
        <w:rPr>
          <w:noProof/>
        </w:rPr>
      </w:pPr>
      <w:bookmarkStart w:id="3" w:name="_Toc489516653"/>
      <w:r>
        <w:rPr>
          <w:noProof/>
        </w:rPr>
        <w:t xml:space="preserve">Create </w:t>
      </w:r>
      <w:r w:rsidR="005652B4">
        <w:rPr>
          <w:noProof/>
        </w:rPr>
        <w:t>New Shapefile</w:t>
      </w:r>
      <w:bookmarkEnd w:id="3"/>
    </w:p>
    <w:p w14:paraId="778258BD" w14:textId="5E933DF9" w:rsidR="000D6108" w:rsidRDefault="000D6108" w:rsidP="000D6108">
      <w:pPr>
        <w:pStyle w:val="Listdescript"/>
      </w:pPr>
      <w:r>
        <w:t>Before you can start digitizing roads you must create a shapefile.</w:t>
      </w:r>
    </w:p>
    <w:p w14:paraId="71661A13" w14:textId="649C6F43" w:rsidR="00EF13E7" w:rsidRDefault="00EF13E7" w:rsidP="00AA3099">
      <w:pPr>
        <w:pStyle w:val="ListA3"/>
      </w:pPr>
      <w:r>
        <w:t xml:space="preserve">Open the ArcCatalog window that is available within ArcMap. It may be docked to the side of your ArcMap session. If you don’t see it, click the ArcCatalog button at the top of your ArcMap (see below), then dock it to the side of your window. </w:t>
      </w:r>
    </w:p>
    <w:p w14:paraId="60654A49" w14:textId="20D48E93" w:rsidR="00EF13E7" w:rsidRDefault="00EF13E7" w:rsidP="00EF13E7">
      <w:pPr>
        <w:pStyle w:val="ListA3"/>
        <w:numPr>
          <w:ilvl w:val="0"/>
          <w:numId w:val="0"/>
        </w:numPr>
        <w:jc w:val="center"/>
      </w:pPr>
      <w:r>
        <w:rPr>
          <w:noProof/>
        </w:rPr>
        <w:lastRenderedPageBreak/>
        <mc:AlternateContent>
          <mc:Choice Requires="wpg">
            <w:drawing>
              <wp:inline distT="0" distB="0" distL="0" distR="0" wp14:anchorId="432E0A75" wp14:editId="4A843EBD">
                <wp:extent cx="1504950" cy="314325"/>
                <wp:effectExtent l="19050" t="19050" r="19050" b="28575"/>
                <wp:docPr id="38" name="Group 38" descr="arc catalog button highlighted"/>
                <wp:cNvGraphicFramePr/>
                <a:graphic xmlns:a="http://schemas.openxmlformats.org/drawingml/2006/main">
                  <a:graphicData uri="http://schemas.microsoft.com/office/word/2010/wordprocessingGroup">
                    <wpg:wgp>
                      <wpg:cNvGrpSpPr/>
                      <wpg:grpSpPr>
                        <a:xfrm>
                          <a:off x="0" y="0"/>
                          <a:ext cx="1504950" cy="314325"/>
                          <a:chOff x="0" y="0"/>
                          <a:chExt cx="1504950" cy="314325"/>
                        </a:xfrm>
                      </wpg:grpSpPr>
                      <pic:pic xmlns:pic="http://schemas.openxmlformats.org/drawingml/2006/picture">
                        <pic:nvPicPr>
                          <pic:cNvPr id="26" name="Picture 26" descr="mennu with arccatalog"/>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504950" cy="314325"/>
                          </a:xfrm>
                          <a:prstGeom prst="rect">
                            <a:avLst/>
                          </a:prstGeom>
                          <a:ln>
                            <a:solidFill>
                              <a:schemeClr val="tx1"/>
                            </a:solidFill>
                          </a:ln>
                        </pic:spPr>
                      </pic:pic>
                      <wps:wsp>
                        <wps:cNvPr id="32" name="Rectangle 32" descr="outlining arccatalog button"/>
                        <wps:cNvSpPr/>
                        <wps:spPr>
                          <a:xfrm>
                            <a:off x="262647" y="0"/>
                            <a:ext cx="204281" cy="3140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4683A5B" id="Group 38" o:spid="_x0000_s1026" alt="arc catalog button highlighted" style="width:118.5pt;height:24.75pt;mso-position-horizontal-relative:char;mso-position-vertical-relative:line" coordsize="15049,3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alt="mennu with arccatalog" style="position:absolute;width:15049;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nrPzCAAAA2wAAAA8AAABkcnMvZG93bnJldi54bWxEj09rAjEUxO+C3yE8wZsmFVzq1ii1IIo3&#10;/4A9PjbP3cXNy5Kk7vrtm4LQ4zAzv2GW69424kE+1I41vE0VCOLCmZpLDZfzdvIOIkRkg41j0vCk&#10;AOvVcLDE3LiOj/Q4xVIkCIccNVQxtrmUoajIYpi6ljh5N+ctxiR9KY3HLsFtI2dKZdJizWmhwpa+&#10;Kirupx+rod88r9tOfe/Oyi022RwzXxwOWo9H/ecHiEh9/A+/2nujYZbB35f0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56z8wgAAANsAAAAPAAAAAAAAAAAAAAAAAJ8C&#10;AABkcnMvZG93bnJldi54bWxQSwUGAAAAAAQABAD3AAAAjgMAAAAA&#10;" stroked="t" strokecolor="black [3213]">
                  <v:imagedata r:id="rId26" o:title="mennu with arccatalog"/>
                  <v:path arrowok="t"/>
                </v:shape>
                <v:rect id="Rectangle 32" o:spid="_x0000_s1028" alt="outlining arccatalog button" style="position:absolute;left:2626;width:2043;height:3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ffsMA&#10;AADbAAAADwAAAGRycy9kb3ducmV2LnhtbESPQYvCMBSE78L+h/CEvYimKohUo7iCsngQrHvZ27N5&#10;tsXmpSTRdv/9RhA8DjPzDbNcd6YWD3K+sqxgPEpAEOdWV1wo+DnvhnMQPiBrrC2Tgj/ysF599JaY&#10;atvyiR5ZKESEsE9RQRlCk0rp85IM+pFtiKN3tc5giNIVUjtsI9zUcpIkM2mw4rhQYkPbkvJbdjcK&#10;Lvtft51/TffhPphF9K040LFV6rPfbRYgAnXhHX61v7WC6QSeX+I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AffsMAAADbAAAADwAAAAAAAAAAAAAAAACYAgAAZHJzL2Rv&#10;d25yZXYueG1sUEsFBgAAAAAEAAQA9QAAAIgDAAAAAA==&#10;" filled="f" strokecolor="red" strokeweight="2pt"/>
                <w10:anchorlock/>
              </v:group>
            </w:pict>
          </mc:Fallback>
        </mc:AlternateContent>
      </w:r>
    </w:p>
    <w:p w14:paraId="150BE2B6" w14:textId="4AB9A043" w:rsidR="00AA3099" w:rsidRDefault="00AA3099" w:rsidP="00AA3099">
      <w:pPr>
        <w:pStyle w:val="ListA3"/>
      </w:pPr>
      <w:r>
        <w:t xml:space="preserve">In the </w:t>
      </w:r>
      <w:r w:rsidRPr="00AA3099">
        <w:rPr>
          <w:b/>
        </w:rPr>
        <w:t>ArcCatalog</w:t>
      </w:r>
      <w:r>
        <w:rPr>
          <w:noProof/>
        </w:rPr>
        <w:t xml:space="preserve"> pane, navigate to your course data folder</w:t>
      </w:r>
      <w:r w:rsidR="00EF13E7">
        <w:rPr>
          <w:noProof/>
        </w:rPr>
        <w:t xml:space="preserve"> </w:t>
      </w:r>
      <w:r w:rsidR="00556D60">
        <w:rPr>
          <w:noProof/>
        </w:rPr>
        <w:t>(…ProjectData</w:t>
      </w:r>
      <w:r w:rsidR="00EF13E7">
        <w:rPr>
          <w:noProof/>
        </w:rPr>
        <w:t>\</w:t>
      </w:r>
      <w:r w:rsidR="00556D60">
        <w:rPr>
          <w:noProof/>
        </w:rPr>
        <w:t>Vector</w:t>
      </w:r>
      <w:r w:rsidR="00EF13E7">
        <w:rPr>
          <w:noProof/>
        </w:rPr>
        <w:t>)</w:t>
      </w:r>
      <w:r>
        <w:rPr>
          <w:noProof/>
        </w:rPr>
        <w:t>.</w:t>
      </w:r>
    </w:p>
    <w:p w14:paraId="6711C7FB" w14:textId="0341A67C" w:rsidR="00AA3099" w:rsidRDefault="00EF13E7" w:rsidP="00AA3099">
      <w:pPr>
        <w:pStyle w:val="ListA3"/>
      </w:pPr>
      <w:r>
        <w:rPr>
          <w:noProof/>
        </w:rPr>
        <w:t xml:space="preserve">Right-click the </w:t>
      </w:r>
      <w:r w:rsidR="00AA3099">
        <w:rPr>
          <w:noProof/>
        </w:rPr>
        <w:t>folde</w:t>
      </w:r>
      <w:r w:rsidR="00745DA2">
        <w:rPr>
          <w:noProof/>
        </w:rPr>
        <w:t>r</w:t>
      </w:r>
      <w:r>
        <w:rPr>
          <w:noProof/>
        </w:rPr>
        <w:t>,</w:t>
      </w:r>
      <w:r w:rsidR="00AA3099">
        <w:rPr>
          <w:noProof/>
        </w:rPr>
        <w:t xml:space="preserve"> click </w:t>
      </w:r>
      <w:r>
        <w:rPr>
          <w:b/>
          <w:noProof/>
        </w:rPr>
        <w:t>New</w:t>
      </w:r>
      <w:r w:rsidRPr="00EF13E7">
        <w:rPr>
          <w:noProof/>
        </w:rPr>
        <w:t>,</w:t>
      </w:r>
      <w:r>
        <w:rPr>
          <w:b/>
          <w:noProof/>
        </w:rPr>
        <w:t xml:space="preserve"> </w:t>
      </w:r>
      <w:r>
        <w:rPr>
          <w:noProof/>
        </w:rPr>
        <w:t>then select</w:t>
      </w:r>
      <w:r w:rsidR="00AA3099" w:rsidRPr="006321C5">
        <w:rPr>
          <w:b/>
          <w:noProof/>
        </w:rPr>
        <w:t xml:space="preserve"> Shapefile…</w:t>
      </w:r>
    </w:p>
    <w:p w14:paraId="3031DF2C" w14:textId="5EC67745" w:rsidR="00AA3099" w:rsidRDefault="00AA3099" w:rsidP="00AA3099">
      <w:pPr>
        <w:pStyle w:val="ListA3"/>
      </w:pPr>
      <w:r>
        <w:t xml:space="preserve">In the </w:t>
      </w:r>
      <w:r w:rsidRPr="006321C5">
        <w:rPr>
          <w:b/>
        </w:rPr>
        <w:t>Name</w:t>
      </w:r>
      <w:r>
        <w:t xml:space="preserve"> field, type a name like </w:t>
      </w:r>
      <w:r w:rsidRPr="00665AC1">
        <w:rPr>
          <w:b/>
        </w:rPr>
        <w:t>Forest</w:t>
      </w:r>
      <w:r w:rsidR="00665AC1">
        <w:t xml:space="preserve"> </w:t>
      </w:r>
      <w:r w:rsidRPr="006321C5">
        <w:rPr>
          <w:b/>
        </w:rPr>
        <w:t>Road</w:t>
      </w:r>
      <w:r w:rsidR="00614758">
        <w:rPr>
          <w:b/>
        </w:rPr>
        <w:t>s</w:t>
      </w:r>
      <w:r>
        <w:rPr>
          <w:b/>
        </w:rPr>
        <w:t>.</w:t>
      </w:r>
    </w:p>
    <w:p w14:paraId="46A25961" w14:textId="1F3CC0FE" w:rsidR="003A6480" w:rsidRDefault="00AA3099" w:rsidP="003A6480">
      <w:pPr>
        <w:pStyle w:val="ListA3"/>
      </w:pPr>
      <w:r>
        <w:t xml:space="preserve">Next to </w:t>
      </w:r>
      <w:r w:rsidRPr="006321C5">
        <w:rPr>
          <w:b/>
        </w:rPr>
        <w:t>Feature Type</w:t>
      </w:r>
      <w:r>
        <w:t xml:space="preserve">, select </w:t>
      </w:r>
      <w:r w:rsidRPr="006321C5">
        <w:rPr>
          <w:b/>
        </w:rPr>
        <w:t>Polyline</w:t>
      </w:r>
      <w:r>
        <w:t>.</w:t>
      </w:r>
    </w:p>
    <w:p w14:paraId="6F60A72A" w14:textId="6B7DEE8E" w:rsidR="00AA3099" w:rsidRDefault="00AA3099" w:rsidP="00AA3099">
      <w:pPr>
        <w:pStyle w:val="ListA3"/>
      </w:pPr>
      <w:r>
        <w:t xml:space="preserve">Click on </w:t>
      </w:r>
      <w:r w:rsidRPr="006321C5">
        <w:rPr>
          <w:b/>
        </w:rPr>
        <w:t>Edit</w:t>
      </w:r>
      <w:r>
        <w:t xml:space="preserve"> </w:t>
      </w:r>
      <w:r w:rsidR="008A6D72">
        <w:t>below</w:t>
      </w:r>
      <w:r>
        <w:t xml:space="preserve"> the </w:t>
      </w:r>
      <w:r w:rsidRPr="006321C5">
        <w:rPr>
          <w:b/>
        </w:rPr>
        <w:t>Spatial Reference</w:t>
      </w:r>
      <w:r>
        <w:t xml:space="preserve"> section.</w:t>
      </w:r>
    </w:p>
    <w:p w14:paraId="25A6126F" w14:textId="53A23B55" w:rsidR="003A6480" w:rsidRDefault="003A6480" w:rsidP="00AA3099">
      <w:pPr>
        <w:pStyle w:val="ListA3"/>
      </w:pPr>
      <w:r>
        <w:t xml:space="preserve">Click the </w:t>
      </w:r>
      <w:r w:rsidRPr="003A6480">
        <w:rPr>
          <w:b/>
        </w:rPr>
        <w:t>Add Coordinate System</w:t>
      </w:r>
      <w:r>
        <w:t xml:space="preserve"> button then click </w:t>
      </w:r>
      <w:r w:rsidRPr="003A6480">
        <w:rPr>
          <w:b/>
        </w:rPr>
        <w:t>Import</w:t>
      </w:r>
      <w:r>
        <w:t xml:space="preserve"> (see below).</w:t>
      </w:r>
    </w:p>
    <w:p w14:paraId="077AE39A" w14:textId="1F6987E7" w:rsidR="003A6480" w:rsidRDefault="003A6480" w:rsidP="003A6480">
      <w:pPr>
        <w:pStyle w:val="ListA3"/>
        <w:numPr>
          <w:ilvl w:val="0"/>
          <w:numId w:val="0"/>
        </w:numPr>
        <w:ind w:left="936"/>
        <w:jc w:val="center"/>
      </w:pPr>
      <w:r>
        <w:rPr>
          <w:noProof/>
        </w:rPr>
        <w:drawing>
          <wp:inline distT="0" distB="0" distL="0" distR="0" wp14:anchorId="263B1BDD" wp14:editId="609007EF">
            <wp:extent cx="4162038" cy="1628775"/>
            <wp:effectExtent l="19050" t="19050" r="10160" b="9525"/>
            <wp:docPr id="14" name="Picture 14" descr="im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1658" t="25641" r="63302" b="58663"/>
                    <a:stretch/>
                  </pic:blipFill>
                  <pic:spPr bwMode="auto">
                    <a:xfrm>
                      <a:off x="0" y="0"/>
                      <a:ext cx="4178485" cy="163521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08D4E65" w14:textId="5DC33C24" w:rsidR="003A6480" w:rsidRDefault="003A6480" w:rsidP="003A6480">
      <w:pPr>
        <w:pStyle w:val="ListA3"/>
      </w:pPr>
      <w:r>
        <w:t>Navigate to your course data folder and add the</w:t>
      </w:r>
      <w:r w:rsidR="00D66CA3">
        <w:t xml:space="preserve"> </w:t>
      </w:r>
      <w:bookmarkStart w:id="4" w:name="_GoBack"/>
      <w:bookmarkEnd w:id="4"/>
      <w:proofErr w:type="spellStart"/>
      <w:r w:rsidR="00556D60">
        <w:rPr>
          <w:b/>
        </w:rPr>
        <w:t>RioTusas_DEM.img</w:t>
      </w:r>
      <w:proofErr w:type="spellEnd"/>
      <w:r>
        <w:t xml:space="preserve"> layer.</w:t>
      </w:r>
      <w:r w:rsidR="00385696">
        <w:t xml:space="preserve"> This applies the spatial reference of the file you chose to the new shapefile.</w:t>
      </w:r>
    </w:p>
    <w:p w14:paraId="7166712A" w14:textId="4666548D" w:rsidR="00AA3099" w:rsidRPr="00AA3099" w:rsidRDefault="00AA3099" w:rsidP="00AA3099">
      <w:pPr>
        <w:pStyle w:val="ListA3"/>
      </w:pPr>
      <w:r>
        <w:t xml:space="preserve">Click </w:t>
      </w:r>
      <w:r w:rsidRPr="00431DB3">
        <w:rPr>
          <w:b/>
        </w:rPr>
        <w:t>OK</w:t>
      </w:r>
      <w:r w:rsidR="00614758">
        <w:rPr>
          <w:b/>
        </w:rPr>
        <w:t>.</w:t>
      </w:r>
    </w:p>
    <w:p w14:paraId="02104F3F" w14:textId="76257285" w:rsidR="00AA3099" w:rsidRPr="00AA3099" w:rsidRDefault="00AA3099" w:rsidP="00AA3099">
      <w:pPr>
        <w:pStyle w:val="ListA3"/>
      </w:pPr>
      <w:r w:rsidRPr="00AA3099">
        <w:t xml:space="preserve">Your </w:t>
      </w:r>
      <w:r w:rsidRPr="00AA3099">
        <w:rPr>
          <w:b/>
        </w:rPr>
        <w:t>Create New Shapefile</w:t>
      </w:r>
      <w:r w:rsidRPr="00AA3099">
        <w:t xml:space="preserve"> dialog should look similar to the graphic below.</w:t>
      </w:r>
    </w:p>
    <w:p w14:paraId="52F75930" w14:textId="32ADDC72" w:rsidR="00AA3099" w:rsidRDefault="003D5B58" w:rsidP="00AA3099">
      <w:pPr>
        <w:pStyle w:val="ListA3"/>
        <w:numPr>
          <w:ilvl w:val="0"/>
          <w:numId w:val="0"/>
        </w:numPr>
        <w:ind w:left="936"/>
        <w:jc w:val="center"/>
      </w:pPr>
      <w:r>
        <w:rPr>
          <w:noProof/>
        </w:rPr>
        <w:drawing>
          <wp:inline distT="0" distB="0" distL="0" distR="0" wp14:anchorId="52EED7C5" wp14:editId="66A0944A">
            <wp:extent cx="3524250" cy="2105247"/>
            <wp:effectExtent l="19050" t="19050" r="19050" b="28575"/>
            <wp:docPr id="20" name="Picture 20" descr="Create New Shapefile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50220"/>
                    <a:stretch/>
                  </pic:blipFill>
                  <pic:spPr bwMode="auto">
                    <a:xfrm>
                      <a:off x="0" y="0"/>
                      <a:ext cx="3524250" cy="210524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F457E7B" w14:textId="77777777" w:rsidR="00AA3099" w:rsidRPr="00AA3099" w:rsidRDefault="00AA3099" w:rsidP="00AA3099">
      <w:pPr>
        <w:numPr>
          <w:ilvl w:val="2"/>
          <w:numId w:val="28"/>
        </w:numPr>
        <w:spacing w:before="60" w:after="60" w:line="240" w:lineRule="auto"/>
        <w:outlineLvl w:val="2"/>
        <w:rPr>
          <w:rFonts w:ascii="Calibri" w:eastAsia="Times New Roman" w:hAnsi="Calibri" w:cs="Times New Roman"/>
          <w:color w:val="000000"/>
        </w:rPr>
      </w:pPr>
      <w:r w:rsidRPr="00AA3099">
        <w:rPr>
          <w:rFonts w:ascii="Calibri" w:eastAsia="Times New Roman" w:hAnsi="Calibri" w:cs="Times New Roman"/>
          <w:color w:val="000000"/>
        </w:rPr>
        <w:t xml:space="preserve">Click on </w:t>
      </w:r>
      <w:r w:rsidRPr="00AA3099">
        <w:rPr>
          <w:rFonts w:ascii="Calibri" w:eastAsia="Times New Roman" w:hAnsi="Calibri" w:cs="Times New Roman"/>
          <w:b/>
          <w:color w:val="000000"/>
        </w:rPr>
        <w:t>OK</w:t>
      </w:r>
      <w:r w:rsidRPr="00AA3099">
        <w:rPr>
          <w:rFonts w:ascii="Calibri" w:eastAsia="Times New Roman" w:hAnsi="Calibri" w:cs="Times New Roman"/>
          <w:color w:val="000000"/>
        </w:rPr>
        <w:t>.</w:t>
      </w:r>
    </w:p>
    <w:p w14:paraId="32B3303C" w14:textId="08C58652" w:rsidR="00AA3099" w:rsidRDefault="00AA3099" w:rsidP="00AA3099">
      <w:pPr>
        <w:numPr>
          <w:ilvl w:val="2"/>
          <w:numId w:val="28"/>
        </w:numPr>
        <w:spacing w:before="60" w:after="60" w:line="240" w:lineRule="auto"/>
        <w:outlineLvl w:val="2"/>
        <w:rPr>
          <w:rFonts w:ascii="Calibri" w:eastAsia="Times New Roman" w:hAnsi="Calibri" w:cs="Times New Roman"/>
          <w:color w:val="000000"/>
        </w:rPr>
      </w:pPr>
      <w:r w:rsidRPr="00AA3099">
        <w:rPr>
          <w:rFonts w:ascii="Calibri" w:eastAsia="Times New Roman" w:hAnsi="Calibri" w:cs="Times New Roman"/>
          <w:color w:val="000000"/>
        </w:rPr>
        <w:t xml:space="preserve">The shapefile should be added to ArcMap automatically. If not, add it to the </w:t>
      </w:r>
      <w:r w:rsidR="00BD5102">
        <w:rPr>
          <w:rFonts w:ascii="Calibri" w:eastAsia="Times New Roman" w:hAnsi="Calibri" w:cs="Times New Roman"/>
          <w:color w:val="000000"/>
        </w:rPr>
        <w:t>map.</w:t>
      </w:r>
    </w:p>
    <w:p w14:paraId="19DB0055" w14:textId="774A0E8F" w:rsidR="00960F0D" w:rsidRDefault="00960F0D" w:rsidP="00B155DA">
      <w:pPr>
        <w:pStyle w:val="ListA1"/>
        <w:rPr>
          <w:noProof/>
        </w:rPr>
      </w:pPr>
      <w:bookmarkStart w:id="5" w:name="_Toc489516654"/>
      <w:r>
        <w:rPr>
          <w:noProof/>
        </w:rPr>
        <w:t xml:space="preserve">Digitize </w:t>
      </w:r>
      <w:r w:rsidR="005652B4">
        <w:rPr>
          <w:noProof/>
        </w:rPr>
        <w:t>Roads</w:t>
      </w:r>
      <w:bookmarkEnd w:id="5"/>
    </w:p>
    <w:p w14:paraId="2C4F102B" w14:textId="77777777" w:rsidR="000D6108" w:rsidRDefault="000D6108" w:rsidP="000D6108">
      <w:pPr>
        <w:pStyle w:val="Listdescript"/>
        <w:rPr>
          <w:noProof/>
        </w:rPr>
      </w:pPr>
      <w:r>
        <w:rPr>
          <w:noProof/>
        </w:rPr>
        <w:t xml:space="preserve">Now you have the images and shapefile ready to digitize roads. </w:t>
      </w:r>
    </w:p>
    <w:p w14:paraId="599B189C" w14:textId="4197C4D0" w:rsidR="00474130" w:rsidRDefault="00474130" w:rsidP="00474130">
      <w:pPr>
        <w:pStyle w:val="ListA3"/>
        <w:rPr>
          <w:noProof/>
        </w:rPr>
      </w:pPr>
      <w:r>
        <w:rPr>
          <w:noProof/>
        </w:rPr>
        <w:t xml:space="preserve">Use the NAIP and all three hillshade layers to find roads to digitize. </w:t>
      </w:r>
    </w:p>
    <w:p w14:paraId="51BD6846" w14:textId="72A32121" w:rsidR="000D6108" w:rsidRDefault="0095787E" w:rsidP="000D6108">
      <w:pPr>
        <w:pStyle w:val="ListA3"/>
        <w:rPr>
          <w:noProof/>
        </w:rPr>
      </w:pPr>
      <w:r>
        <w:rPr>
          <w:noProof/>
        </w:rPr>
        <w:lastRenderedPageBreak/>
        <w:t xml:space="preserve">In the Table of Contents, right-click on the </w:t>
      </w:r>
      <w:r w:rsidR="00B46564">
        <w:rPr>
          <w:noProof/>
        </w:rPr>
        <w:t>shapefile</w:t>
      </w:r>
      <w:r>
        <w:rPr>
          <w:noProof/>
        </w:rPr>
        <w:t xml:space="preserve"> you just created then click </w:t>
      </w:r>
      <w:r w:rsidRPr="0095787E">
        <w:rPr>
          <w:b/>
          <w:noProof/>
        </w:rPr>
        <w:t xml:space="preserve">Edit Features | Start Editing </w:t>
      </w:r>
      <w:r>
        <w:rPr>
          <w:noProof/>
        </w:rPr>
        <w:t>(see below).</w:t>
      </w:r>
    </w:p>
    <w:p w14:paraId="4F78F2D9" w14:textId="2FEB79F6" w:rsidR="0095787E" w:rsidRDefault="0095787E" w:rsidP="0095787E">
      <w:pPr>
        <w:pStyle w:val="ListA3"/>
        <w:numPr>
          <w:ilvl w:val="0"/>
          <w:numId w:val="0"/>
        </w:numPr>
        <w:ind w:left="936"/>
        <w:jc w:val="center"/>
        <w:rPr>
          <w:noProof/>
        </w:rPr>
      </w:pPr>
      <w:r>
        <w:rPr>
          <w:noProof/>
        </w:rPr>
        <w:drawing>
          <wp:inline distT="0" distB="0" distL="0" distR="0" wp14:anchorId="77B2AC21" wp14:editId="7EFE2EB0">
            <wp:extent cx="3942608" cy="2577859"/>
            <wp:effectExtent l="19050" t="19050" r="20320" b="13335"/>
            <wp:docPr id="3" name="Picture 3" descr="Demonstration of path location of edit feature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84" t="18114" r="83790" b="57253"/>
                    <a:stretch/>
                  </pic:blipFill>
                  <pic:spPr bwMode="auto">
                    <a:xfrm>
                      <a:off x="0" y="0"/>
                      <a:ext cx="3976921" cy="2600294"/>
                    </a:xfrm>
                    <a:prstGeom prst="rect">
                      <a:avLst/>
                    </a:prstGeom>
                    <a:ln w="9525" cap="flat" cmpd="sng" algn="ctr">
                      <a:solidFill>
                        <a:srgbClr val="549E39"/>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9D48E3" w14:textId="75796F32" w:rsidR="0095787E" w:rsidRDefault="00B46564" w:rsidP="0095787E">
      <w:pPr>
        <w:pStyle w:val="ListA3"/>
        <w:rPr>
          <w:noProof/>
        </w:rPr>
      </w:pPr>
      <w:r>
        <w:rPr>
          <w:noProof/>
        </w:rPr>
        <w:t xml:space="preserve">Open your </w:t>
      </w:r>
      <w:r w:rsidRPr="00B46564">
        <w:rPr>
          <w:b/>
          <w:noProof/>
        </w:rPr>
        <w:t>Editor toolbar</w:t>
      </w:r>
      <w:r>
        <w:rPr>
          <w:noProof/>
        </w:rPr>
        <w:t xml:space="preserve"> by going to </w:t>
      </w:r>
      <w:r w:rsidRPr="00B46564">
        <w:rPr>
          <w:b/>
          <w:noProof/>
        </w:rPr>
        <w:t>Customize | Toolbars</w:t>
      </w:r>
      <w:r>
        <w:rPr>
          <w:b/>
          <w:noProof/>
        </w:rPr>
        <w:t xml:space="preserve"> </w:t>
      </w:r>
      <w:r w:rsidRPr="00B46564">
        <w:rPr>
          <w:noProof/>
        </w:rPr>
        <w:t>and then place a check next to</w:t>
      </w:r>
      <w:r>
        <w:rPr>
          <w:b/>
          <w:noProof/>
        </w:rPr>
        <w:t xml:space="preserve"> Editor.</w:t>
      </w:r>
    </w:p>
    <w:p w14:paraId="68755FF3" w14:textId="49E4D6FD" w:rsidR="00B46564" w:rsidRDefault="00B46564" w:rsidP="00B46564">
      <w:pPr>
        <w:pStyle w:val="ListA3"/>
        <w:numPr>
          <w:ilvl w:val="0"/>
          <w:numId w:val="0"/>
        </w:numPr>
        <w:ind w:left="936"/>
        <w:jc w:val="center"/>
        <w:rPr>
          <w:noProof/>
        </w:rPr>
      </w:pPr>
      <w:r>
        <w:rPr>
          <w:noProof/>
        </w:rPr>
        <w:drawing>
          <wp:inline distT="0" distB="0" distL="0" distR="0" wp14:anchorId="6B189262" wp14:editId="13307321">
            <wp:extent cx="2714625" cy="2481580"/>
            <wp:effectExtent l="19050" t="19050" r="28575" b="13970"/>
            <wp:docPr id="8" name="Picture 8" descr="Demonstrating location of editor toolbar 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3914" t="6411" r="73113" b="61965"/>
                    <a:stretch/>
                  </pic:blipFill>
                  <pic:spPr bwMode="auto">
                    <a:xfrm>
                      <a:off x="0" y="0"/>
                      <a:ext cx="2723822" cy="248998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EABCB39" w14:textId="7EDA67EE" w:rsidR="00B46564" w:rsidRDefault="00B46564" w:rsidP="00B46564">
      <w:pPr>
        <w:pStyle w:val="ListA3"/>
        <w:rPr>
          <w:noProof/>
        </w:rPr>
      </w:pPr>
      <w:r>
        <w:rPr>
          <w:noProof/>
        </w:rPr>
        <w:t>Click the Editor drop-down menu</w:t>
      </w:r>
      <w:r w:rsidR="00614758">
        <w:rPr>
          <w:noProof/>
        </w:rPr>
        <w:t>,</w:t>
      </w:r>
      <w:r>
        <w:rPr>
          <w:noProof/>
        </w:rPr>
        <w:t xml:space="preserve"> then go to </w:t>
      </w:r>
      <w:r w:rsidRPr="00B46564">
        <w:rPr>
          <w:b/>
          <w:noProof/>
        </w:rPr>
        <w:t>Editing Windows</w:t>
      </w:r>
      <w:r>
        <w:rPr>
          <w:noProof/>
        </w:rPr>
        <w:t xml:space="preserve"> and click </w:t>
      </w:r>
      <w:r w:rsidRPr="00B46564">
        <w:rPr>
          <w:b/>
          <w:noProof/>
        </w:rPr>
        <w:t>Create Features</w:t>
      </w:r>
      <w:r>
        <w:rPr>
          <w:b/>
          <w:noProof/>
        </w:rPr>
        <w:t xml:space="preserve"> </w:t>
      </w:r>
      <w:r w:rsidRPr="00B46564">
        <w:rPr>
          <w:noProof/>
        </w:rPr>
        <w:t xml:space="preserve">to open the Create Features window. </w:t>
      </w:r>
    </w:p>
    <w:p w14:paraId="4F249E11" w14:textId="25E9376C" w:rsidR="00B46564" w:rsidRDefault="00B46564" w:rsidP="00B46564">
      <w:pPr>
        <w:pStyle w:val="ListA3"/>
        <w:numPr>
          <w:ilvl w:val="0"/>
          <w:numId w:val="0"/>
        </w:numPr>
        <w:ind w:left="936"/>
        <w:jc w:val="center"/>
        <w:rPr>
          <w:noProof/>
        </w:rPr>
      </w:pPr>
      <w:r>
        <w:rPr>
          <w:noProof/>
        </w:rPr>
        <w:lastRenderedPageBreak/>
        <w:drawing>
          <wp:inline distT="0" distB="0" distL="0" distR="0" wp14:anchorId="7EFFFF6D" wp14:editId="003759E5">
            <wp:extent cx="2280062" cy="2800707"/>
            <wp:effectExtent l="19050" t="19050" r="25400" b="19050"/>
            <wp:docPr id="12" name="Picture 12" descr="Location of create feature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8343" t="11975" r="52202" b="57051"/>
                    <a:stretch/>
                  </pic:blipFill>
                  <pic:spPr bwMode="auto">
                    <a:xfrm>
                      <a:off x="0" y="0"/>
                      <a:ext cx="2302154" cy="282784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7B897BD" w14:textId="0BF86E14" w:rsidR="00B46564" w:rsidRDefault="00B46564" w:rsidP="00B46564">
      <w:pPr>
        <w:pStyle w:val="ListA3"/>
        <w:rPr>
          <w:noProof/>
        </w:rPr>
      </w:pPr>
      <w:r>
        <w:rPr>
          <w:noProof/>
        </w:rPr>
        <w:t>In the Create Featuers window</w:t>
      </w:r>
      <w:r w:rsidR="00614758">
        <w:rPr>
          <w:noProof/>
        </w:rPr>
        <w:t>,</w:t>
      </w:r>
      <w:r>
        <w:rPr>
          <w:noProof/>
        </w:rPr>
        <w:t xml:space="preserve"> click on your </w:t>
      </w:r>
      <w:r w:rsidR="00474130">
        <w:rPr>
          <w:noProof/>
        </w:rPr>
        <w:t xml:space="preserve">road </w:t>
      </w:r>
      <w:r>
        <w:rPr>
          <w:noProof/>
        </w:rPr>
        <w:t>shapefile</w:t>
      </w:r>
      <w:r w:rsidR="00614758">
        <w:rPr>
          <w:noProof/>
        </w:rPr>
        <w:t>,</w:t>
      </w:r>
      <w:r>
        <w:rPr>
          <w:noProof/>
        </w:rPr>
        <w:t xml:space="preserve"> then in the </w:t>
      </w:r>
      <w:r w:rsidRPr="00474130">
        <w:rPr>
          <w:b/>
          <w:noProof/>
        </w:rPr>
        <w:t>Construction Tools</w:t>
      </w:r>
      <w:r>
        <w:rPr>
          <w:noProof/>
        </w:rPr>
        <w:t xml:space="preserve"> window below click </w:t>
      </w:r>
      <w:r w:rsidRPr="00474130">
        <w:rPr>
          <w:b/>
          <w:noProof/>
        </w:rPr>
        <w:t>Line</w:t>
      </w:r>
      <w:r w:rsidR="00474130">
        <w:rPr>
          <w:noProof/>
        </w:rPr>
        <w:t xml:space="preserve"> (see below).</w:t>
      </w:r>
    </w:p>
    <w:p w14:paraId="5303F356" w14:textId="0C0486AF" w:rsidR="00474130" w:rsidRDefault="00474130" w:rsidP="00366A7A">
      <w:pPr>
        <w:pStyle w:val="ListA3"/>
        <w:numPr>
          <w:ilvl w:val="0"/>
          <w:numId w:val="0"/>
        </w:numPr>
        <w:ind w:left="936"/>
        <w:jc w:val="center"/>
        <w:rPr>
          <w:noProof/>
        </w:rPr>
      </w:pPr>
      <w:r>
        <w:rPr>
          <w:noProof/>
        </w:rPr>
        <w:drawing>
          <wp:inline distT="0" distB="0" distL="0" distR="0" wp14:anchorId="1EBBB3DD" wp14:editId="23E76E7A">
            <wp:extent cx="3051959" cy="1569332"/>
            <wp:effectExtent l="19050" t="19050" r="15240" b="12065"/>
            <wp:docPr id="13" name="Picture 13" descr="Create feature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85360" cy="1586507"/>
                    </a:xfrm>
                    <a:prstGeom prst="rect">
                      <a:avLst/>
                    </a:prstGeom>
                    <a:ln>
                      <a:solidFill>
                        <a:schemeClr val="accent1"/>
                      </a:solidFill>
                    </a:ln>
                  </pic:spPr>
                </pic:pic>
              </a:graphicData>
            </a:graphic>
          </wp:inline>
        </w:drawing>
      </w:r>
    </w:p>
    <w:p w14:paraId="6EEFC68A" w14:textId="54D2797F" w:rsidR="00366A7A" w:rsidRDefault="00474130" w:rsidP="00474130">
      <w:pPr>
        <w:pStyle w:val="ListA3"/>
        <w:rPr>
          <w:noProof/>
        </w:rPr>
      </w:pPr>
      <w:r>
        <w:rPr>
          <w:noProof/>
        </w:rPr>
        <w:t xml:space="preserve">Your cursor should now be a cross and you can start </w:t>
      </w:r>
      <w:r w:rsidR="00366A7A">
        <w:rPr>
          <w:noProof/>
        </w:rPr>
        <w:t>digitizing a road by left-clicking</w:t>
      </w:r>
      <w:r w:rsidR="003F7421">
        <w:rPr>
          <w:noProof/>
        </w:rPr>
        <w:t>. A higher zoom level is often desireable for digitizing features</w:t>
      </w:r>
      <w:r w:rsidR="00366A7A">
        <w:rPr>
          <w:noProof/>
        </w:rPr>
        <w:t>.</w:t>
      </w:r>
    </w:p>
    <w:p w14:paraId="453CD259" w14:textId="7A986571" w:rsidR="00366A7A" w:rsidRDefault="00366A7A" w:rsidP="00366A7A">
      <w:pPr>
        <w:pStyle w:val="ListA4"/>
        <w:rPr>
          <w:noProof/>
        </w:rPr>
      </w:pPr>
      <w:r>
        <w:rPr>
          <w:noProof/>
        </w:rPr>
        <w:t xml:space="preserve">Keep left-clicking </w:t>
      </w:r>
      <w:r w:rsidR="008A6D72">
        <w:rPr>
          <w:noProof/>
        </w:rPr>
        <w:t>to</w:t>
      </w:r>
      <w:r>
        <w:rPr>
          <w:noProof/>
        </w:rPr>
        <w:t xml:space="preserve"> create vertices in the polyline (see below).</w:t>
      </w:r>
    </w:p>
    <w:p w14:paraId="59045747" w14:textId="7161D1B3" w:rsidR="00EE155F" w:rsidRDefault="00EE155F" w:rsidP="00EE155F">
      <w:pPr>
        <w:pStyle w:val="ListA4"/>
        <w:numPr>
          <w:ilvl w:val="0"/>
          <w:numId w:val="0"/>
        </w:numPr>
        <w:ind w:left="1080"/>
        <w:jc w:val="center"/>
        <w:rPr>
          <w:noProof/>
        </w:rPr>
      </w:pPr>
      <w:r>
        <w:rPr>
          <w:noProof/>
        </w:rPr>
        <w:drawing>
          <wp:inline distT="0" distB="0" distL="0" distR="0" wp14:anchorId="7B760939" wp14:editId="66DFA9EE">
            <wp:extent cx="3373755" cy="2405734"/>
            <wp:effectExtent l="0" t="0" r="0" b="0"/>
            <wp:docPr id="29" name="Picture 29" descr="Example of polylines and vertex pla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2746" t="4233"/>
                    <a:stretch/>
                  </pic:blipFill>
                  <pic:spPr bwMode="auto">
                    <a:xfrm>
                      <a:off x="0" y="0"/>
                      <a:ext cx="3373755" cy="2405734"/>
                    </a:xfrm>
                    <a:prstGeom prst="rect">
                      <a:avLst/>
                    </a:prstGeom>
                    <a:noFill/>
                    <a:ln>
                      <a:noFill/>
                    </a:ln>
                    <a:extLst>
                      <a:ext uri="{53640926-AAD7-44D8-BBD7-CCE9431645EC}">
                        <a14:shadowObscured xmlns:a14="http://schemas.microsoft.com/office/drawing/2010/main"/>
                      </a:ext>
                    </a:extLst>
                  </pic:spPr>
                </pic:pic>
              </a:graphicData>
            </a:graphic>
          </wp:inline>
        </w:drawing>
      </w:r>
    </w:p>
    <w:p w14:paraId="6C54E553" w14:textId="7423FEDE" w:rsidR="0095787E" w:rsidRDefault="00366A7A" w:rsidP="00EE155F">
      <w:pPr>
        <w:pStyle w:val="ListA3"/>
        <w:rPr>
          <w:noProof/>
        </w:rPr>
      </w:pPr>
      <w:r>
        <w:rPr>
          <w:noProof/>
        </w:rPr>
        <w:lastRenderedPageBreak/>
        <w:t>Double left-click to finish your edit.</w:t>
      </w:r>
    </w:p>
    <w:p w14:paraId="201F19D7" w14:textId="3A27C29B" w:rsidR="00366A7A" w:rsidRDefault="00366A7A" w:rsidP="00366A7A">
      <w:pPr>
        <w:pStyle w:val="RSACNote"/>
        <w:rPr>
          <w:noProof/>
        </w:rPr>
      </w:pPr>
      <w:r w:rsidRPr="002B0393">
        <w:rPr>
          <w:b/>
          <w:noProof/>
        </w:rPr>
        <w:t>IMPORTANT:</w:t>
      </w:r>
      <w:r>
        <w:rPr>
          <w:noProof/>
        </w:rPr>
        <w:t xml:space="preserve"> It is essential to properly</w:t>
      </w:r>
      <w:r w:rsidR="00BD5102">
        <w:rPr>
          <w:noProof/>
        </w:rPr>
        <w:t xml:space="preserve"> attribute your newly digitized</w:t>
      </w:r>
      <w:r>
        <w:rPr>
          <w:noProof/>
        </w:rPr>
        <w:t xml:space="preserve"> roads so that they can be included in Forest Service’s infrastructure database (a.k.a. “Infra”).  The attribution process for new line work is outlined in the following document: </w:t>
      </w:r>
      <w:hyperlink r:id="rId34" w:history="1">
        <w:r w:rsidRPr="002B0393">
          <w:rPr>
            <w:rStyle w:val="Hyperlink"/>
            <w:noProof/>
          </w:rPr>
          <w:t>http://fsweb.r6.fs.fed.us/eng/travel_routes/user_board/Infra/TRDD_NBR_Version_3.2_August2015.pdf</w:t>
        </w:r>
      </w:hyperlink>
    </w:p>
    <w:p w14:paraId="5607CF02" w14:textId="23F5914C" w:rsidR="003A6480" w:rsidRDefault="003103D5" w:rsidP="003A6480">
      <w:pPr>
        <w:pStyle w:val="ListA3"/>
        <w:rPr>
          <w:noProof/>
        </w:rPr>
      </w:pPr>
      <w:r>
        <w:rPr>
          <w:noProof/>
        </w:rPr>
        <w:t>It’s a good idea to</w:t>
      </w:r>
      <w:r w:rsidR="003A6480">
        <w:rPr>
          <w:noProof/>
        </w:rPr>
        <w:t xml:space="preserve"> save your edits every 10 minutes</w:t>
      </w:r>
      <w:r w:rsidR="00C418DC">
        <w:rPr>
          <w:noProof/>
        </w:rPr>
        <w:t xml:space="preserve"> or so</w:t>
      </w:r>
      <w:r w:rsidR="003A6480">
        <w:rPr>
          <w:noProof/>
        </w:rPr>
        <w:t xml:space="preserve"> </w:t>
      </w:r>
      <w:r w:rsidR="00C418DC">
        <w:rPr>
          <w:noProof/>
        </w:rPr>
        <w:t>in case ArcMap crashes</w:t>
      </w:r>
      <w:r w:rsidR="00366A7A">
        <w:rPr>
          <w:noProof/>
        </w:rPr>
        <w:t xml:space="preserve">.  Click the Editor toolbar dropdown menu then </w:t>
      </w:r>
      <w:r w:rsidR="00366A7A" w:rsidRPr="00366A7A">
        <w:rPr>
          <w:b/>
          <w:noProof/>
        </w:rPr>
        <w:t>Save Edits</w:t>
      </w:r>
      <w:r w:rsidR="00C418DC">
        <w:rPr>
          <w:noProof/>
        </w:rPr>
        <w:t xml:space="preserve"> (see below).</w:t>
      </w:r>
    </w:p>
    <w:p w14:paraId="29CAD1EC" w14:textId="6A4B29A3" w:rsidR="00C418DC" w:rsidRDefault="00C418DC" w:rsidP="00C418DC">
      <w:pPr>
        <w:pStyle w:val="ListA3"/>
        <w:numPr>
          <w:ilvl w:val="0"/>
          <w:numId w:val="0"/>
        </w:numPr>
        <w:ind w:left="936"/>
        <w:jc w:val="center"/>
        <w:rPr>
          <w:noProof/>
        </w:rPr>
      </w:pPr>
      <w:r>
        <w:rPr>
          <w:noProof/>
        </w:rPr>
        <w:drawing>
          <wp:inline distT="0" distB="0" distL="0" distR="0" wp14:anchorId="6089400F" wp14:editId="4D5B56DE">
            <wp:extent cx="1647825" cy="981075"/>
            <wp:effectExtent l="19050" t="19050" r="28575" b="9525"/>
            <wp:docPr id="18" name="Picture 18" descr="save ed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7981" t="11111" r="56729" b="80491"/>
                    <a:stretch/>
                  </pic:blipFill>
                  <pic:spPr bwMode="auto">
                    <a:xfrm>
                      <a:off x="0" y="0"/>
                      <a:ext cx="1659521" cy="98803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68295C0" w14:textId="03CA75B4" w:rsidR="00C418DC" w:rsidRDefault="00614758" w:rsidP="00C418DC">
      <w:pPr>
        <w:pStyle w:val="ListA3"/>
        <w:rPr>
          <w:noProof/>
        </w:rPr>
      </w:pPr>
      <w:r>
        <w:rPr>
          <w:noProof/>
        </w:rPr>
        <w:t>If desired, you can</w:t>
      </w:r>
      <w:r w:rsidR="003103D5">
        <w:rPr>
          <w:noProof/>
        </w:rPr>
        <w:t xml:space="preserve"> s</w:t>
      </w:r>
      <w:r w:rsidR="008A6D72">
        <w:rPr>
          <w:noProof/>
        </w:rPr>
        <w:t>ave your map as a</w:t>
      </w:r>
      <w:r w:rsidR="00C418DC">
        <w:rPr>
          <w:noProof/>
        </w:rPr>
        <w:t xml:space="preserve"> .mxd file so that all of the setting</w:t>
      </w:r>
      <w:r w:rsidR="003103D5">
        <w:rPr>
          <w:noProof/>
        </w:rPr>
        <w:t xml:space="preserve">s and data layer paths of the map are saved.  </w:t>
      </w:r>
    </w:p>
    <w:p w14:paraId="4DA64744" w14:textId="02E75A81" w:rsidR="003103D5" w:rsidRDefault="003103D5" w:rsidP="003103D5">
      <w:pPr>
        <w:pStyle w:val="ListA4"/>
        <w:rPr>
          <w:noProof/>
        </w:rPr>
      </w:pPr>
      <w:r>
        <w:rPr>
          <w:noProof/>
        </w:rPr>
        <w:t xml:space="preserve">On the main menu, click </w:t>
      </w:r>
      <w:r w:rsidRPr="003103D5">
        <w:rPr>
          <w:b/>
          <w:noProof/>
        </w:rPr>
        <w:t>File | Save As</w:t>
      </w:r>
      <w:r>
        <w:rPr>
          <w:noProof/>
        </w:rPr>
        <w:t xml:space="preserve"> (see below). </w:t>
      </w:r>
    </w:p>
    <w:p w14:paraId="0087BFBD" w14:textId="6BE63BAA" w:rsidR="003103D5" w:rsidRDefault="003103D5" w:rsidP="003103D5">
      <w:pPr>
        <w:pStyle w:val="ListA4"/>
        <w:numPr>
          <w:ilvl w:val="0"/>
          <w:numId w:val="0"/>
        </w:numPr>
        <w:ind w:left="1296"/>
        <w:jc w:val="center"/>
        <w:rPr>
          <w:noProof/>
        </w:rPr>
      </w:pPr>
      <w:r>
        <w:rPr>
          <w:noProof/>
        </w:rPr>
        <w:drawing>
          <wp:inline distT="0" distB="0" distL="0" distR="0" wp14:anchorId="7A8BE476" wp14:editId="52F9BFA5">
            <wp:extent cx="2670685" cy="1562100"/>
            <wp:effectExtent l="19050" t="19050" r="15875" b="19050"/>
            <wp:docPr id="19" name="Picture 19" descr="sav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63" t="2991" r="89744" b="83761"/>
                    <a:stretch/>
                  </pic:blipFill>
                  <pic:spPr bwMode="auto">
                    <a:xfrm>
                      <a:off x="0" y="0"/>
                      <a:ext cx="2711304" cy="158585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7BA5FCE" w14:textId="58B00F03" w:rsidR="003103D5" w:rsidRDefault="003103D5" w:rsidP="003103D5">
      <w:pPr>
        <w:pStyle w:val="ListA4"/>
        <w:rPr>
          <w:noProof/>
        </w:rPr>
      </w:pPr>
      <w:r>
        <w:rPr>
          <w:noProof/>
        </w:rPr>
        <w:t xml:space="preserve">In the </w:t>
      </w:r>
      <w:r w:rsidRPr="003103D5">
        <w:rPr>
          <w:b/>
          <w:noProof/>
        </w:rPr>
        <w:t>Save As</w:t>
      </w:r>
      <w:r>
        <w:rPr>
          <w:noProof/>
        </w:rPr>
        <w:t xml:space="preserve"> dialog, enter a map name and make sure the </w:t>
      </w:r>
      <w:r w:rsidRPr="003103D5">
        <w:rPr>
          <w:b/>
          <w:noProof/>
        </w:rPr>
        <w:t>Save as type</w:t>
      </w:r>
      <w:r>
        <w:rPr>
          <w:noProof/>
        </w:rPr>
        <w:t xml:space="preserve"> field is set to </w:t>
      </w:r>
      <w:r w:rsidRPr="003103D5">
        <w:rPr>
          <w:b/>
          <w:noProof/>
        </w:rPr>
        <w:t>ArcMap Document (*.mxd)</w:t>
      </w:r>
      <w:r>
        <w:rPr>
          <w:noProof/>
        </w:rPr>
        <w:t>.  See below.</w:t>
      </w:r>
    </w:p>
    <w:p w14:paraId="70B09C34" w14:textId="68C4FA50" w:rsidR="008D7F82" w:rsidRDefault="00366A7A" w:rsidP="0072093C">
      <w:pPr>
        <w:pStyle w:val="ListA4"/>
        <w:numPr>
          <w:ilvl w:val="0"/>
          <w:numId w:val="0"/>
        </w:numPr>
        <w:rPr>
          <w:noProof/>
        </w:rPr>
      </w:pPr>
      <w:r>
        <w:rPr>
          <w:noProof/>
        </w:rPr>
        <w:drawing>
          <wp:inline distT="0" distB="0" distL="0" distR="0" wp14:anchorId="20002B33" wp14:editId="1349D587">
            <wp:extent cx="5774076" cy="983335"/>
            <wp:effectExtent l="0" t="0" r="0" b="7620"/>
            <wp:docPr id="31" name="Picture 31" descr="Save as .mx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4540" cy="991929"/>
                    </a:xfrm>
                    <a:prstGeom prst="rect">
                      <a:avLst/>
                    </a:prstGeom>
                    <a:noFill/>
                  </pic:spPr>
                </pic:pic>
              </a:graphicData>
            </a:graphic>
          </wp:inline>
        </w:drawing>
      </w:r>
    </w:p>
    <w:p w14:paraId="67C3C4B3" w14:textId="468AECC5" w:rsidR="0072093C" w:rsidRPr="0072093C" w:rsidRDefault="0072093C" w:rsidP="0072093C">
      <w:pPr>
        <w:pStyle w:val="RSACcongrats"/>
        <w:rPr>
          <w:noProof/>
        </w:rPr>
      </w:pPr>
      <w:r>
        <w:rPr>
          <w:b/>
          <w:noProof/>
        </w:rPr>
        <w:t xml:space="preserve">Congratulations! </w:t>
      </w:r>
      <w:r>
        <w:rPr>
          <w:noProof/>
        </w:rPr>
        <w:t>You have completed this exercise, which has taught you the tools you need to create hillshades from a DEM to identify features on a landscape.</w:t>
      </w:r>
    </w:p>
    <w:sectPr w:rsidR="0072093C" w:rsidRPr="0072093C" w:rsidSect="007F55A1">
      <w:headerReference w:type="default" r:id="rId38"/>
      <w:footerReference w:type="default" r:id="rId39"/>
      <w:headerReference w:type="first" r:id="rId40"/>
      <w:footerReference w:type="first" r:id="rId41"/>
      <w:type w:val="continuous"/>
      <w:pgSz w:w="12240" w:h="15840" w:code="1"/>
      <w:pgMar w:top="1440" w:right="1440" w:bottom="1440" w:left="1440" w:header="1296" w:footer="17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ACE96D" w14:textId="77777777" w:rsidR="00667F0B" w:rsidRDefault="00667F0B" w:rsidP="00A868F9">
      <w:pPr>
        <w:spacing w:after="0"/>
      </w:pPr>
      <w:r>
        <w:separator/>
      </w:r>
    </w:p>
  </w:endnote>
  <w:endnote w:type="continuationSeparator" w:id="0">
    <w:p w14:paraId="495C88A2" w14:textId="77777777" w:rsidR="00667F0B" w:rsidRDefault="00667F0B" w:rsidP="00A868F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EB8F12" w14:textId="77777777" w:rsidR="007F55A1" w:rsidRDefault="007F55A1" w:rsidP="007F55A1">
    <w:r>
      <w:rPr>
        <w:noProof/>
      </w:rPr>
      <w:drawing>
        <wp:anchor distT="0" distB="0" distL="114300" distR="114300" simplePos="0" relativeHeight="251662336" behindDoc="0" locked="0" layoutInCell="1" allowOverlap="1" wp14:anchorId="37B1CD56" wp14:editId="3B1F302A">
          <wp:simplePos x="0" y="0"/>
          <wp:positionH relativeFrom="column">
            <wp:posOffset>-494984</wp:posOffset>
          </wp:positionH>
          <wp:positionV relativeFrom="paragraph">
            <wp:posOffset>86360</wp:posOffset>
          </wp:positionV>
          <wp:extent cx="1118681" cy="619547"/>
          <wp:effectExtent l="0" t="0" r="5715" b="9525"/>
          <wp:wrapNone/>
          <wp:docPr id="7" name="Picture 7" descr="Forest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18681" cy="619547"/>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vertAnchor="text" w:tblpX="1272" w:tblpY="1"/>
      <w:tblOverlap w:val="never"/>
      <w:tblW w:w="4693" w:type="pct"/>
      <w:tblCellMar>
        <w:top w:w="72" w:type="dxa"/>
        <w:left w:w="115" w:type="dxa"/>
        <w:bottom w:w="72" w:type="dxa"/>
        <w:right w:w="115" w:type="dxa"/>
      </w:tblCellMar>
      <w:tblLook w:val="04A0" w:firstRow="1" w:lastRow="0" w:firstColumn="1" w:lastColumn="0" w:noHBand="0" w:noVBand="1"/>
      <w:tblDescription w:val="Footer description of document"/>
    </w:tblPr>
    <w:tblGrid>
      <w:gridCol w:w="8785"/>
    </w:tblGrid>
    <w:tr w:rsidR="007F55A1" w:rsidRPr="003034EE" w14:paraId="3C8A3EE0" w14:textId="77777777" w:rsidTr="0076400D">
      <w:trPr>
        <w:trHeight w:val="144"/>
        <w:tblHeader/>
      </w:trPr>
      <w:tc>
        <w:tcPr>
          <w:tcW w:w="5000" w:type="pct"/>
          <w:tcBorders>
            <w:top w:val="single" w:sz="4" w:space="0" w:color="000000" w:themeColor="text1"/>
          </w:tcBorders>
        </w:tcPr>
        <w:p w14:paraId="45DCA3F1" w14:textId="4AF8AA5F" w:rsidR="007F55A1" w:rsidRPr="003034EE" w:rsidRDefault="007F55A1" w:rsidP="00F16480">
          <w:pPr>
            <w:pStyle w:val="Footer"/>
            <w:jc w:val="right"/>
            <w:rPr>
              <w:color w:val="595959" w:themeColor="text1" w:themeTint="A6"/>
            </w:rPr>
          </w:pPr>
          <w:r w:rsidRPr="003034EE">
            <w:rPr>
              <w:color w:val="595959" w:themeColor="text1" w:themeTint="A6"/>
            </w:rPr>
            <w:t xml:space="preserve"> </w:t>
          </w:r>
          <w:r w:rsidR="006A08D0">
            <w:rPr>
              <w:color w:val="595959" w:themeColor="text1" w:themeTint="A6"/>
            </w:rPr>
            <w:t>Geospatial Technology and</w:t>
          </w:r>
          <w:r>
            <w:rPr>
              <w:color w:val="595959" w:themeColor="text1" w:themeTint="A6"/>
            </w:rPr>
            <w:t xml:space="preserve"> Applications Center    </w:t>
          </w:r>
          <w:r w:rsidRPr="003034EE">
            <w:rPr>
              <w:color w:val="595959" w:themeColor="text1" w:themeTint="A6"/>
            </w:rPr>
            <w:t xml:space="preserve"> |  </w:t>
          </w:r>
          <w:r>
            <w:rPr>
              <w:color w:val="595959" w:themeColor="text1" w:themeTint="A6"/>
            </w:rPr>
            <w:t xml:space="preserve">  </w:t>
          </w:r>
          <w:r w:rsidRPr="003034EE">
            <w:rPr>
              <w:color w:val="595959" w:themeColor="text1" w:themeTint="A6"/>
            </w:rPr>
            <w:t xml:space="preserve"> </w:t>
          </w:r>
          <w:r w:rsidR="00F16480">
            <w:rPr>
              <w:color w:val="595959" w:themeColor="text1" w:themeTint="A6"/>
            </w:rPr>
            <w:t>Exercise 2a</w:t>
          </w:r>
          <w:r>
            <w:rPr>
              <w:color w:val="595959" w:themeColor="text1" w:themeTint="A6"/>
            </w:rPr>
            <w:t xml:space="preserve">     |     </w:t>
          </w:r>
          <w:r>
            <w:rPr>
              <w:color w:val="595959" w:themeColor="text1" w:themeTint="A6"/>
            </w:rPr>
            <w:fldChar w:fldCharType="begin"/>
          </w:r>
          <w:r>
            <w:rPr>
              <w:color w:val="595959" w:themeColor="text1" w:themeTint="A6"/>
            </w:rPr>
            <w:instrText xml:space="preserve"> PAGE  \* Arabic  \* MERGEFORMAT </w:instrText>
          </w:r>
          <w:r>
            <w:rPr>
              <w:color w:val="595959" w:themeColor="text1" w:themeTint="A6"/>
            </w:rPr>
            <w:fldChar w:fldCharType="separate"/>
          </w:r>
          <w:r w:rsidR="000153C5">
            <w:rPr>
              <w:noProof/>
              <w:color w:val="595959" w:themeColor="text1" w:themeTint="A6"/>
            </w:rPr>
            <w:t>12</w:t>
          </w:r>
          <w:r>
            <w:rPr>
              <w:color w:val="595959" w:themeColor="text1" w:themeTint="A6"/>
            </w:rPr>
            <w:fldChar w:fldCharType="end"/>
          </w:r>
        </w:p>
      </w:tc>
    </w:tr>
  </w:tbl>
  <w:p w14:paraId="1E9AE78D" w14:textId="77777777" w:rsidR="007F55A1" w:rsidRDefault="007F55A1" w:rsidP="007F55A1">
    <w:pPr>
      <w:pStyle w:val="Footer"/>
    </w:pPr>
  </w:p>
  <w:p w14:paraId="448C2A44" w14:textId="0D96AA3B" w:rsidR="007F55A1" w:rsidRPr="007F55A1" w:rsidRDefault="007F55A1" w:rsidP="007F55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698" w:type="pct"/>
      <w:tblInd w:w="1195" w:type="dxa"/>
      <w:tblCellMar>
        <w:top w:w="72" w:type="dxa"/>
        <w:left w:w="115" w:type="dxa"/>
        <w:bottom w:w="72" w:type="dxa"/>
        <w:right w:w="115" w:type="dxa"/>
      </w:tblCellMar>
      <w:tblLook w:val="04A0" w:firstRow="1" w:lastRow="0" w:firstColumn="1" w:lastColumn="0" w:noHBand="0" w:noVBand="1"/>
    </w:tblPr>
    <w:tblGrid>
      <w:gridCol w:w="8795"/>
    </w:tblGrid>
    <w:tr w:rsidR="00457727" w14:paraId="23A18790" w14:textId="77777777" w:rsidTr="00457727">
      <w:trPr>
        <w:trHeight w:val="144"/>
      </w:trPr>
      <w:tc>
        <w:tcPr>
          <w:tcW w:w="5000" w:type="pct"/>
          <w:tcBorders>
            <w:top w:val="single" w:sz="4" w:space="0" w:color="000000" w:themeColor="text1"/>
          </w:tcBorders>
        </w:tcPr>
        <w:p w14:paraId="509631F8" w14:textId="70DC2D28" w:rsidR="00457727" w:rsidRPr="007F55A1" w:rsidRDefault="007F55A1" w:rsidP="00324BFD">
          <w:pPr>
            <w:pStyle w:val="Footer"/>
            <w:spacing w:line="240" w:lineRule="auto"/>
            <w:jc w:val="right"/>
            <w:rPr>
              <w:color w:val="595959" w:themeColor="text1" w:themeTint="A6"/>
            </w:rPr>
          </w:pPr>
          <w:r>
            <w:rPr>
              <w:noProof/>
              <w:color w:val="595959" w:themeColor="text1" w:themeTint="A6"/>
            </w:rPr>
            <w:t>Remote Sensi</w:t>
          </w:r>
          <w:r w:rsidR="00457727" w:rsidRPr="007F55A1">
            <w:rPr>
              <w:noProof/>
              <w:color w:val="595959" w:themeColor="text1" w:themeTint="A6"/>
            </w:rPr>
            <w:t>g Applications Center</w:t>
          </w:r>
          <w:r w:rsidR="00457727" w:rsidRPr="007F55A1">
            <w:rPr>
              <w:color w:val="595959" w:themeColor="text1" w:themeTint="A6"/>
            </w:rPr>
            <w:t xml:space="preserve">  </w:t>
          </w:r>
          <w:r w:rsidRPr="007F55A1">
            <w:rPr>
              <w:color w:val="595959" w:themeColor="text1" w:themeTint="A6"/>
            </w:rPr>
            <w:t xml:space="preserve"> </w:t>
          </w:r>
          <w:r w:rsidR="00457727" w:rsidRPr="007F55A1">
            <w:rPr>
              <w:color w:val="595959" w:themeColor="text1" w:themeTint="A6"/>
            </w:rPr>
            <w:t xml:space="preserve"> </w:t>
          </w:r>
          <w:r w:rsidRPr="007F55A1">
            <w:rPr>
              <w:color w:val="595959" w:themeColor="text1" w:themeTint="A6"/>
            </w:rPr>
            <w:t xml:space="preserve">| </w:t>
          </w:r>
          <w:r w:rsidR="00457727" w:rsidRPr="007F55A1">
            <w:rPr>
              <w:color w:val="595959" w:themeColor="text1" w:themeTint="A6"/>
            </w:rPr>
            <w:t xml:space="preserve">  </w:t>
          </w:r>
          <w:r w:rsidRPr="007F55A1">
            <w:rPr>
              <w:color w:val="595959" w:themeColor="text1" w:themeTint="A6"/>
            </w:rPr>
            <w:t xml:space="preserve"> </w:t>
          </w:r>
          <w:r w:rsidR="00457727" w:rsidRPr="007F55A1">
            <w:rPr>
              <w:color w:val="595959" w:themeColor="text1" w:themeTint="A6"/>
            </w:rPr>
            <w:fldChar w:fldCharType="begin"/>
          </w:r>
          <w:r w:rsidR="00457727" w:rsidRPr="007F55A1">
            <w:rPr>
              <w:color w:val="595959" w:themeColor="text1" w:themeTint="A6"/>
            </w:rPr>
            <w:instrText xml:space="preserve"> STYLEREF  "Heading 1" </w:instrText>
          </w:r>
          <w:r w:rsidR="00457727" w:rsidRPr="007F55A1">
            <w:rPr>
              <w:color w:val="595959" w:themeColor="text1" w:themeTint="A6"/>
            </w:rPr>
            <w:fldChar w:fldCharType="separate"/>
          </w:r>
          <w:r w:rsidR="000153C5">
            <w:rPr>
              <w:noProof/>
              <w:color w:val="595959" w:themeColor="text1" w:themeTint="A6"/>
            </w:rPr>
            <w:t>Exercise 2a</w:t>
          </w:r>
          <w:r w:rsidR="00457727" w:rsidRPr="007F55A1">
            <w:rPr>
              <w:color w:val="595959" w:themeColor="text1" w:themeTint="A6"/>
            </w:rPr>
            <w:fldChar w:fldCharType="end"/>
          </w:r>
          <w:r w:rsidRPr="007F55A1">
            <w:rPr>
              <w:color w:val="595959" w:themeColor="text1" w:themeTint="A6"/>
            </w:rPr>
            <w:t xml:space="preserve">  </w:t>
          </w:r>
          <w:r w:rsidR="00457727" w:rsidRPr="007F55A1">
            <w:rPr>
              <w:color w:val="595959" w:themeColor="text1" w:themeTint="A6"/>
            </w:rPr>
            <w:t xml:space="preserve">  |</w:t>
          </w:r>
          <w:r w:rsidRPr="007F55A1">
            <w:rPr>
              <w:color w:val="595959" w:themeColor="text1" w:themeTint="A6"/>
            </w:rPr>
            <w:t xml:space="preserve"> </w:t>
          </w:r>
          <w:r w:rsidR="00457727" w:rsidRPr="007F55A1">
            <w:rPr>
              <w:color w:val="595959" w:themeColor="text1" w:themeTint="A6"/>
            </w:rPr>
            <w:t xml:space="preserve">    </w:t>
          </w:r>
          <w:r w:rsidR="00457727" w:rsidRPr="007F55A1">
            <w:rPr>
              <w:color w:val="595959" w:themeColor="text1" w:themeTint="A6"/>
            </w:rPr>
            <w:fldChar w:fldCharType="begin"/>
          </w:r>
          <w:r w:rsidR="00457727" w:rsidRPr="007F55A1">
            <w:rPr>
              <w:color w:val="595959" w:themeColor="text1" w:themeTint="A6"/>
            </w:rPr>
            <w:instrText xml:space="preserve"> PAGE  \* Arabic  \* MERGEFORMAT </w:instrText>
          </w:r>
          <w:r w:rsidR="00457727" w:rsidRPr="007F55A1">
            <w:rPr>
              <w:color w:val="595959" w:themeColor="text1" w:themeTint="A6"/>
            </w:rPr>
            <w:fldChar w:fldCharType="separate"/>
          </w:r>
          <w:r>
            <w:rPr>
              <w:noProof/>
              <w:color w:val="595959" w:themeColor="text1" w:themeTint="A6"/>
            </w:rPr>
            <w:t>1</w:t>
          </w:r>
          <w:r w:rsidR="00457727" w:rsidRPr="007F55A1">
            <w:rPr>
              <w:color w:val="595959" w:themeColor="text1" w:themeTint="A6"/>
            </w:rPr>
            <w:fldChar w:fldCharType="end"/>
          </w:r>
          <w:r w:rsidR="00457727" w:rsidRPr="007F55A1">
            <w:rPr>
              <w:color w:val="595959" w:themeColor="text1" w:themeTint="A6"/>
            </w:rPr>
            <w:t xml:space="preserve">    </w:t>
          </w:r>
        </w:p>
      </w:tc>
    </w:tr>
  </w:tbl>
  <w:p w14:paraId="06DA5F3B" w14:textId="71AB421F" w:rsidR="00A912B8" w:rsidRPr="00A912B8" w:rsidRDefault="008172F5" w:rsidP="00A912B8">
    <w:pPr>
      <w:pStyle w:val="Footer"/>
    </w:pPr>
    <w:r>
      <w:rPr>
        <w:noProof/>
      </w:rPr>
      <w:drawing>
        <wp:anchor distT="0" distB="0" distL="114300" distR="114300" simplePos="0" relativeHeight="251657728" behindDoc="0" locked="0" layoutInCell="1" allowOverlap="1" wp14:anchorId="0F54CCC8" wp14:editId="208AA11A">
          <wp:simplePos x="0" y="0"/>
          <wp:positionH relativeFrom="column">
            <wp:posOffset>-648934</wp:posOffset>
          </wp:positionH>
          <wp:positionV relativeFrom="paragraph">
            <wp:posOffset>-478790</wp:posOffset>
          </wp:positionV>
          <wp:extent cx="1118681" cy="619547"/>
          <wp:effectExtent l="0" t="0" r="5715" b="9525"/>
          <wp:wrapNone/>
          <wp:docPr id="11" name="Picture 11" descr="Forest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18681" cy="619547"/>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4B4114" w14:textId="77777777" w:rsidR="00667F0B" w:rsidRDefault="00667F0B" w:rsidP="00A868F9">
      <w:pPr>
        <w:spacing w:after="0"/>
      </w:pPr>
      <w:r>
        <w:separator/>
      </w:r>
    </w:p>
  </w:footnote>
  <w:footnote w:type="continuationSeparator" w:id="0">
    <w:p w14:paraId="438336D3" w14:textId="77777777" w:rsidR="00667F0B" w:rsidRDefault="00667F0B" w:rsidP="00A868F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4B1B60" w14:textId="23FC68FB" w:rsidR="007F55A1" w:rsidRDefault="00985E39">
    <w:pPr>
      <w:pStyle w:val="Header"/>
    </w:pPr>
    <w:r>
      <w:rPr>
        <w:noProof/>
      </w:rPr>
      <w:drawing>
        <wp:anchor distT="0" distB="0" distL="114300" distR="114300" simplePos="0" relativeHeight="251665408" behindDoc="0" locked="0" layoutInCell="1" allowOverlap="1" wp14:anchorId="2728FDCC" wp14:editId="31E7A929">
          <wp:simplePos x="0" y="0"/>
          <wp:positionH relativeFrom="column">
            <wp:posOffset>-514350</wp:posOffset>
          </wp:positionH>
          <wp:positionV relativeFrom="paragraph">
            <wp:posOffset>-241935</wp:posOffset>
          </wp:positionV>
          <wp:extent cx="2408555" cy="347980"/>
          <wp:effectExtent l="0" t="0" r="0" b="0"/>
          <wp:wrapNone/>
          <wp:docPr id="16" name="Picture 16" descr="US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DA_Signtr_wht.emf"/>
                  <pic:cNvPicPr/>
                </pic:nvPicPr>
                <pic:blipFill>
                  <a:blip r:embed="rId1">
                    <a:extLst>
                      <a:ext uri="{28A0092B-C50C-407E-A947-70E740481C1C}">
                        <a14:useLocalDpi xmlns:a14="http://schemas.microsoft.com/office/drawing/2010/main" val="0"/>
                      </a:ext>
                    </a:extLst>
                  </a:blip>
                  <a:stretch>
                    <a:fillRect/>
                  </a:stretch>
                </pic:blipFill>
                <pic:spPr>
                  <a:xfrm>
                    <a:off x="0" y="0"/>
                    <a:ext cx="2408555" cy="3479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360" behindDoc="0" locked="0" layoutInCell="1" allowOverlap="1" wp14:anchorId="641EB475" wp14:editId="78C96D30">
              <wp:simplePos x="0" y="0"/>
              <wp:positionH relativeFrom="column">
                <wp:posOffset>-914400</wp:posOffset>
              </wp:positionH>
              <wp:positionV relativeFrom="paragraph">
                <wp:posOffset>-822960</wp:posOffset>
              </wp:positionV>
              <wp:extent cx="7762875" cy="1028700"/>
              <wp:effectExtent l="0" t="0" r="28575" b="19050"/>
              <wp:wrapTopAndBottom/>
              <wp:docPr id="15" name="Rectangle 15"/>
              <wp:cNvGraphicFramePr/>
              <a:graphic xmlns:a="http://schemas.openxmlformats.org/drawingml/2006/main">
                <a:graphicData uri="http://schemas.microsoft.com/office/word/2010/wordprocessingShape">
                  <wps:wsp>
                    <wps:cNvSpPr/>
                    <wps:spPr>
                      <a:xfrm>
                        <a:off x="0" y="0"/>
                        <a:ext cx="7762875" cy="1028700"/>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BD888E" id="Rectangle 15" o:spid="_x0000_s1026" style="position:absolute;margin-left:-1in;margin-top:-64.8pt;width:611.25pt;height:81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" fillcolor="#8ab833 [3205]" strokecolor="#8ab833 [3205]" strokeweight="2pt">
              <w10:wrap type="topAndBottom"/>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B4445" w14:textId="2B78861C" w:rsidR="00CD7840" w:rsidRPr="00FC0E27" w:rsidRDefault="004C772B" w:rsidP="009946D2">
    <w:pPr>
      <w:pStyle w:val="Header"/>
      <w:ind w:left="-1440" w:right="-1440"/>
    </w:pPr>
    <w:r>
      <w:rPr>
        <w:noProof/>
      </w:rPr>
      <w:drawing>
        <wp:anchor distT="0" distB="0" distL="114300" distR="114300" simplePos="0" relativeHeight="251660288" behindDoc="0" locked="0" layoutInCell="1" allowOverlap="1" wp14:anchorId="1D134EAF" wp14:editId="6CCBF320">
          <wp:simplePos x="0" y="0"/>
          <wp:positionH relativeFrom="column">
            <wp:posOffset>-492389</wp:posOffset>
          </wp:positionH>
          <wp:positionV relativeFrom="paragraph">
            <wp:posOffset>-344170</wp:posOffset>
          </wp:positionV>
          <wp:extent cx="2428875" cy="351097"/>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SDA_Signtr_wht.emf"/>
                  <pic:cNvPicPr/>
                </pic:nvPicPr>
                <pic:blipFill>
                  <a:blip r:embed="rId1">
                    <a:extLst>
                      <a:ext uri="{28A0092B-C50C-407E-A947-70E740481C1C}">
                        <a14:useLocalDpi xmlns:a14="http://schemas.microsoft.com/office/drawing/2010/main" val="0"/>
                      </a:ext>
                    </a:extLst>
                  </a:blip>
                  <a:stretch>
                    <a:fillRect/>
                  </a:stretch>
                </pic:blipFill>
                <pic:spPr>
                  <a:xfrm>
                    <a:off x="0" y="0"/>
                    <a:ext cx="2428875" cy="35109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752" behindDoc="0" locked="0" layoutInCell="1" allowOverlap="1" wp14:anchorId="653AB680" wp14:editId="0ACF2C74">
              <wp:simplePos x="0" y="0"/>
              <wp:positionH relativeFrom="column">
                <wp:posOffset>-914400</wp:posOffset>
              </wp:positionH>
              <wp:positionV relativeFrom="paragraph">
                <wp:posOffset>-803910</wp:posOffset>
              </wp:positionV>
              <wp:extent cx="7753350" cy="981075"/>
              <wp:effectExtent l="0" t="0" r="19050" b="28575"/>
              <wp:wrapTopAndBottom/>
              <wp:docPr id="2" name="Rectangle 2"/>
              <wp:cNvGraphicFramePr/>
              <a:graphic xmlns:a="http://schemas.openxmlformats.org/drawingml/2006/main">
                <a:graphicData uri="http://schemas.microsoft.com/office/word/2010/wordprocessingShape">
                  <wps:wsp>
                    <wps:cNvSpPr/>
                    <wps:spPr>
                      <a:xfrm>
                        <a:off x="0" y="0"/>
                        <a:ext cx="7753350" cy="981075"/>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F8F5CE" id="Rectangle 2" o:spid="_x0000_s1026" style="position:absolute;margin-left:-1in;margin-top:-63.3pt;width:610.5pt;height:77.2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" fillcolor="#8ab833 [3205]" strokecolor="#8ab833 [3205]" strokeweight="2pt">
              <w10:wrap type="topAndBottom"/>
            </v:rect>
          </w:pict>
        </mc:Fallback>
      </mc:AlternateContent>
    </w:r>
    <w:r w:rsidR="00CD7840">
      <w:tab/>
    </w:r>
    <w:r w:rsidR="00CD7840">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06B05"/>
    <w:multiLevelType w:val="multilevel"/>
    <w:tmpl w:val="503688D4"/>
    <w:numStyleLink w:val="RSACbullets"/>
  </w:abstractNum>
  <w:abstractNum w:abstractNumId="1" w15:restartNumberingAfterBreak="0">
    <w:nsid w:val="04682F12"/>
    <w:multiLevelType w:val="hybridMultilevel"/>
    <w:tmpl w:val="07CED4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AE3D48"/>
    <w:multiLevelType w:val="multilevel"/>
    <w:tmpl w:val="503688D4"/>
    <w:numStyleLink w:val="RSACbullets"/>
  </w:abstractNum>
  <w:abstractNum w:abstractNumId="3" w15:restartNumberingAfterBreak="0">
    <w:nsid w:val="12C00009"/>
    <w:multiLevelType w:val="multilevel"/>
    <w:tmpl w:val="503688D4"/>
    <w:numStyleLink w:val="RSACbullets"/>
  </w:abstractNum>
  <w:abstractNum w:abstractNumId="4" w15:restartNumberingAfterBreak="0">
    <w:nsid w:val="135C6164"/>
    <w:multiLevelType w:val="multilevel"/>
    <w:tmpl w:val="D3141CB6"/>
    <w:lvl w:ilvl="0">
      <w:start w:val="1"/>
      <w:numFmt w:val="upperLetter"/>
      <w:lvlText w:val="%1."/>
      <w:lvlJc w:val="left"/>
      <w:pPr>
        <w:ind w:left="720" w:hanging="720"/>
      </w:pPr>
      <w:rPr>
        <w:rFonts w:asciiTheme="majorHAnsi" w:hAnsiTheme="majorHAnsi" w:hint="default"/>
        <w:sz w:val="28"/>
      </w:rPr>
    </w:lvl>
    <w:lvl w:ilvl="1">
      <w:start w:val="1"/>
      <w:numFmt w:val="decimal"/>
      <w:lvlText w:val="%2."/>
      <w:lvlJc w:val="left"/>
      <w:pPr>
        <w:ind w:left="1440" w:hanging="720"/>
      </w:pPr>
      <w:rPr>
        <w:rFonts w:hint="default"/>
      </w:rPr>
    </w:lvl>
    <w:lvl w:ilvl="2">
      <w:start w:val="1"/>
      <w:numFmt w:val="lowerRoman"/>
      <w:lvlText w:val="%3."/>
      <w:lvlJc w:val="left"/>
      <w:pPr>
        <w:ind w:left="2160" w:hanging="720"/>
      </w:pPr>
      <w:rPr>
        <w:rFonts w:hint="default"/>
      </w:rPr>
    </w:lvl>
    <w:lvl w:ilvl="3">
      <w:start w:val="1"/>
      <w:numFmt w:val="lowerLetter"/>
      <w:lvlText w:val="%4."/>
      <w:lvlJc w:val="left"/>
      <w:pPr>
        <w:ind w:left="2880" w:hanging="720"/>
      </w:pPr>
      <w:rPr>
        <w:rFonts w:hint="default"/>
      </w:rPr>
    </w:lvl>
    <w:lvl w:ilvl="4">
      <w:start w:val="1"/>
      <w:numFmt w:val="decimal"/>
      <w:lvlText w:val="%5."/>
      <w:lvlJc w:val="left"/>
      <w:pPr>
        <w:ind w:left="3600" w:hanging="720"/>
      </w:pPr>
      <w:rPr>
        <w:rFonts w:hint="default"/>
      </w:rPr>
    </w:lvl>
    <w:lvl w:ilvl="5">
      <w:start w:val="1"/>
      <w:numFmt w:val="lowerRoman"/>
      <w:lvlText w:val="%6."/>
      <w:lvlJc w:val="left"/>
      <w:pPr>
        <w:ind w:left="4320" w:hanging="720"/>
      </w:pPr>
      <w:rPr>
        <w:rFonts w:hint="default"/>
      </w:rPr>
    </w:lvl>
    <w:lvl w:ilvl="6">
      <w:start w:val="1"/>
      <w:numFmt w:val="lowerLetter"/>
      <w:lvlText w:val="%7."/>
      <w:lvlJc w:val="left"/>
      <w:pPr>
        <w:tabs>
          <w:tab w:val="num" w:pos="4392"/>
        </w:tabs>
        <w:ind w:left="5040" w:hanging="720"/>
      </w:pPr>
      <w:rPr>
        <w:rFonts w:hint="default"/>
      </w:rPr>
    </w:lvl>
    <w:lvl w:ilvl="7">
      <w:start w:val="1"/>
      <w:numFmt w:val="decimal"/>
      <w:lvlText w:val="%8."/>
      <w:lvlJc w:val="left"/>
      <w:pPr>
        <w:tabs>
          <w:tab w:val="num" w:pos="5040"/>
        </w:tabs>
        <w:ind w:left="5760" w:hanging="720"/>
      </w:pPr>
      <w:rPr>
        <w:rFonts w:hint="default"/>
      </w:rPr>
    </w:lvl>
    <w:lvl w:ilvl="8">
      <w:start w:val="1"/>
      <w:numFmt w:val="lowerRoman"/>
      <w:lvlText w:val="%9."/>
      <w:lvlJc w:val="left"/>
      <w:pPr>
        <w:tabs>
          <w:tab w:val="num" w:pos="5760"/>
        </w:tabs>
        <w:ind w:left="6480" w:hanging="720"/>
      </w:pPr>
      <w:rPr>
        <w:rFonts w:hint="default"/>
      </w:rPr>
    </w:lvl>
  </w:abstractNum>
  <w:abstractNum w:abstractNumId="5" w15:restartNumberingAfterBreak="0">
    <w:nsid w:val="20C71D9D"/>
    <w:multiLevelType w:val="hybridMultilevel"/>
    <w:tmpl w:val="8CEC9EAE"/>
    <w:lvl w:ilvl="0" w:tplc="04090005">
      <w:start w:val="1"/>
      <w:numFmt w:val="bullet"/>
      <w:lvlText w:val=""/>
      <w:lvlJc w:val="left"/>
      <w:pPr>
        <w:ind w:left="720" w:hanging="360"/>
      </w:pPr>
      <w:rPr>
        <w:rFonts w:ascii="Wingdings" w:hAnsi="Wingdings" w:hint="default"/>
        <w:color w:val="8AB833"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80705B"/>
    <w:multiLevelType w:val="hybridMultilevel"/>
    <w:tmpl w:val="BDE48D2E"/>
    <w:lvl w:ilvl="0" w:tplc="975ABB5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8C813F8"/>
    <w:multiLevelType w:val="multilevel"/>
    <w:tmpl w:val="503688D4"/>
    <w:numStyleLink w:val="RSACbullets"/>
  </w:abstractNum>
  <w:abstractNum w:abstractNumId="8" w15:restartNumberingAfterBreak="0">
    <w:nsid w:val="3D482C9F"/>
    <w:multiLevelType w:val="hybridMultilevel"/>
    <w:tmpl w:val="14AA2B1C"/>
    <w:lvl w:ilvl="0" w:tplc="0409001B">
      <w:start w:val="1"/>
      <w:numFmt w:val="lowerRoman"/>
      <w:lvlText w:val="%1."/>
      <w:lvlJc w:val="right"/>
      <w:pPr>
        <w:ind w:left="2016" w:hanging="360"/>
      </w:pPr>
    </w:lvl>
    <w:lvl w:ilvl="1" w:tplc="04090019" w:tentative="1">
      <w:start w:val="1"/>
      <w:numFmt w:val="lowerLetter"/>
      <w:lvlText w:val="%2."/>
      <w:lvlJc w:val="left"/>
      <w:pPr>
        <w:ind w:left="2736" w:hanging="360"/>
      </w:pPr>
    </w:lvl>
    <w:lvl w:ilvl="2" w:tplc="0409001B" w:tentative="1">
      <w:start w:val="1"/>
      <w:numFmt w:val="lowerRoman"/>
      <w:lvlText w:val="%3."/>
      <w:lvlJc w:val="right"/>
      <w:pPr>
        <w:ind w:left="3456" w:hanging="180"/>
      </w:pPr>
    </w:lvl>
    <w:lvl w:ilvl="3" w:tplc="0409000F" w:tentative="1">
      <w:start w:val="1"/>
      <w:numFmt w:val="decimal"/>
      <w:lvlText w:val="%4."/>
      <w:lvlJc w:val="left"/>
      <w:pPr>
        <w:ind w:left="4176" w:hanging="360"/>
      </w:pPr>
    </w:lvl>
    <w:lvl w:ilvl="4" w:tplc="04090019" w:tentative="1">
      <w:start w:val="1"/>
      <w:numFmt w:val="lowerLetter"/>
      <w:lvlText w:val="%5."/>
      <w:lvlJc w:val="left"/>
      <w:pPr>
        <w:ind w:left="4896" w:hanging="360"/>
      </w:pPr>
    </w:lvl>
    <w:lvl w:ilvl="5" w:tplc="0409001B" w:tentative="1">
      <w:start w:val="1"/>
      <w:numFmt w:val="lowerRoman"/>
      <w:lvlText w:val="%6."/>
      <w:lvlJc w:val="right"/>
      <w:pPr>
        <w:ind w:left="5616" w:hanging="180"/>
      </w:pPr>
    </w:lvl>
    <w:lvl w:ilvl="6" w:tplc="0409000F" w:tentative="1">
      <w:start w:val="1"/>
      <w:numFmt w:val="decimal"/>
      <w:lvlText w:val="%7."/>
      <w:lvlJc w:val="left"/>
      <w:pPr>
        <w:ind w:left="6336" w:hanging="360"/>
      </w:pPr>
    </w:lvl>
    <w:lvl w:ilvl="7" w:tplc="04090019" w:tentative="1">
      <w:start w:val="1"/>
      <w:numFmt w:val="lowerLetter"/>
      <w:lvlText w:val="%8."/>
      <w:lvlJc w:val="left"/>
      <w:pPr>
        <w:ind w:left="7056" w:hanging="360"/>
      </w:pPr>
    </w:lvl>
    <w:lvl w:ilvl="8" w:tplc="0409001B" w:tentative="1">
      <w:start w:val="1"/>
      <w:numFmt w:val="lowerRoman"/>
      <w:lvlText w:val="%9."/>
      <w:lvlJc w:val="right"/>
      <w:pPr>
        <w:ind w:left="7776" w:hanging="180"/>
      </w:pPr>
    </w:lvl>
  </w:abstractNum>
  <w:abstractNum w:abstractNumId="9" w15:restartNumberingAfterBreak="0">
    <w:nsid w:val="3FAE2F63"/>
    <w:multiLevelType w:val="multilevel"/>
    <w:tmpl w:val="503688D4"/>
    <w:styleLink w:val="RSACbullets"/>
    <w:lvl w:ilvl="0">
      <w:start w:val="1"/>
      <w:numFmt w:val="upperLetter"/>
      <w:pStyle w:val="Level1"/>
      <w:suff w:val="space"/>
      <w:lvlText w:val="%1."/>
      <w:lvlJc w:val="left"/>
      <w:pPr>
        <w:ind w:left="360" w:hanging="360"/>
      </w:pPr>
      <w:rPr>
        <w:rFonts w:asciiTheme="majorHAnsi" w:hAnsiTheme="majorHAnsi" w:hint="default"/>
        <w:b/>
        <w:i w:val="0"/>
        <w:color w:val="3E762A" w:themeColor="accent1" w:themeShade="BF"/>
        <w:sz w:val="32"/>
      </w:rPr>
    </w:lvl>
    <w:lvl w:ilvl="1">
      <w:start w:val="1"/>
      <w:numFmt w:val="decimal"/>
      <w:lvlText w:val="%2."/>
      <w:lvlJc w:val="left"/>
      <w:pPr>
        <w:ind w:left="720" w:hanging="360"/>
      </w:pPr>
      <w:rPr>
        <w:rFonts w:ascii="Calibri" w:hAnsi="Calibri" w:hint="default"/>
        <w:sz w:val="22"/>
      </w:rPr>
    </w:lvl>
    <w:lvl w:ilvl="2">
      <w:start w:val="1"/>
      <w:numFmt w:val="lowerRoman"/>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lowerLetter"/>
      <w:suff w:val="space"/>
      <w:lvlText w:val="%7."/>
      <w:lvlJc w:val="left"/>
      <w:pPr>
        <w:ind w:left="2520" w:hanging="360"/>
      </w:pPr>
      <w:rPr>
        <w:rFonts w:hint="default"/>
      </w:rPr>
    </w:lvl>
    <w:lvl w:ilvl="7">
      <w:start w:val="1"/>
      <w:numFmt w:val="decimal"/>
      <w:suff w:val="space"/>
      <w:lvlText w:val="%8."/>
      <w:lvlJc w:val="left"/>
      <w:pPr>
        <w:ind w:left="2880" w:hanging="360"/>
      </w:pPr>
      <w:rPr>
        <w:rFonts w:hint="default"/>
      </w:rPr>
    </w:lvl>
    <w:lvl w:ilvl="8">
      <w:start w:val="1"/>
      <w:numFmt w:val="lowerRoman"/>
      <w:suff w:val="space"/>
      <w:lvlText w:val="%9."/>
      <w:lvlJc w:val="left"/>
      <w:pPr>
        <w:ind w:left="3240" w:hanging="360"/>
      </w:pPr>
      <w:rPr>
        <w:rFonts w:hint="default"/>
      </w:rPr>
    </w:lvl>
  </w:abstractNum>
  <w:abstractNum w:abstractNumId="10" w15:restartNumberingAfterBreak="0">
    <w:nsid w:val="42CC40D8"/>
    <w:multiLevelType w:val="multilevel"/>
    <w:tmpl w:val="503688D4"/>
    <w:numStyleLink w:val="RSACbullets"/>
  </w:abstractNum>
  <w:abstractNum w:abstractNumId="11" w15:restartNumberingAfterBreak="0">
    <w:nsid w:val="42ED4D24"/>
    <w:multiLevelType w:val="hybridMultilevel"/>
    <w:tmpl w:val="7F30DBBE"/>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434D34B2"/>
    <w:multiLevelType w:val="hybridMultilevel"/>
    <w:tmpl w:val="B5F04DEE"/>
    <w:lvl w:ilvl="0" w:tplc="F814DD7C">
      <w:start w:val="1"/>
      <w:numFmt w:val="bullet"/>
      <w:lvlText w:val=""/>
      <w:lvlJc w:val="left"/>
      <w:pPr>
        <w:ind w:left="720" w:hanging="360"/>
      </w:pPr>
      <w:rPr>
        <w:rFonts w:ascii="Symbol" w:hAnsi="Symbol" w:hint="default"/>
        <w:color w:val="8AB833"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757190"/>
    <w:multiLevelType w:val="hybridMultilevel"/>
    <w:tmpl w:val="F9DAE888"/>
    <w:lvl w:ilvl="0" w:tplc="4DC63BA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547B55"/>
    <w:multiLevelType w:val="hybridMultilevel"/>
    <w:tmpl w:val="6F7C4E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70C5DB5"/>
    <w:multiLevelType w:val="multilevel"/>
    <w:tmpl w:val="503688D4"/>
    <w:numStyleLink w:val="RSACbullets"/>
  </w:abstractNum>
  <w:abstractNum w:abstractNumId="16" w15:restartNumberingAfterBreak="0">
    <w:nsid w:val="4EFD160B"/>
    <w:multiLevelType w:val="hybridMultilevel"/>
    <w:tmpl w:val="3FC4B76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F147B9F"/>
    <w:multiLevelType w:val="hybridMultilevel"/>
    <w:tmpl w:val="9D960CE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52165B5A"/>
    <w:multiLevelType w:val="hybridMultilevel"/>
    <w:tmpl w:val="CB0C1A4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15:restartNumberingAfterBreak="0">
    <w:nsid w:val="531B6CFA"/>
    <w:multiLevelType w:val="multilevel"/>
    <w:tmpl w:val="503688D4"/>
    <w:numStyleLink w:val="RSACbullets"/>
  </w:abstractNum>
  <w:abstractNum w:abstractNumId="20" w15:restartNumberingAfterBreak="0">
    <w:nsid w:val="575819C9"/>
    <w:multiLevelType w:val="multilevel"/>
    <w:tmpl w:val="503688D4"/>
    <w:numStyleLink w:val="RSACbullets"/>
  </w:abstractNum>
  <w:abstractNum w:abstractNumId="21" w15:restartNumberingAfterBreak="0">
    <w:nsid w:val="581D1E67"/>
    <w:multiLevelType w:val="multilevel"/>
    <w:tmpl w:val="503688D4"/>
    <w:numStyleLink w:val="RSACbullets"/>
  </w:abstractNum>
  <w:abstractNum w:abstractNumId="22" w15:restartNumberingAfterBreak="0">
    <w:nsid w:val="5908584C"/>
    <w:multiLevelType w:val="multilevel"/>
    <w:tmpl w:val="6EC02254"/>
    <w:lvl w:ilvl="0">
      <w:start w:val="1"/>
      <w:numFmt w:val="decimal"/>
      <w:pStyle w:val="ListA1"/>
      <w:suff w:val="space"/>
      <w:lvlText w:val="Part %1:"/>
      <w:lvlJc w:val="left"/>
      <w:pPr>
        <w:ind w:left="360" w:hanging="360"/>
      </w:pPr>
      <w:rPr>
        <w:rFonts w:hint="default"/>
      </w:rPr>
    </w:lvl>
    <w:lvl w:ilvl="1">
      <w:start w:val="1"/>
      <w:numFmt w:val="upperLetter"/>
      <w:pStyle w:val="ListA2"/>
      <w:suff w:val="space"/>
      <w:lvlText w:val="%2."/>
      <w:lvlJc w:val="left"/>
      <w:pPr>
        <w:ind w:left="720" w:hanging="360"/>
      </w:pPr>
      <w:rPr>
        <w:rFonts w:hint="default"/>
      </w:rPr>
    </w:lvl>
    <w:lvl w:ilvl="2">
      <w:start w:val="1"/>
      <w:numFmt w:val="decimal"/>
      <w:pStyle w:val="ListA3"/>
      <w:suff w:val="space"/>
      <w:lvlText w:val="%3."/>
      <w:lvlJc w:val="left"/>
      <w:pPr>
        <w:ind w:left="936" w:hanging="216"/>
      </w:pPr>
      <w:rPr>
        <w:rFonts w:hint="default"/>
      </w:rPr>
    </w:lvl>
    <w:lvl w:ilvl="3">
      <w:start w:val="1"/>
      <w:numFmt w:val="lowerRoman"/>
      <w:pStyle w:val="ListA4"/>
      <w:suff w:val="space"/>
      <w:lvlText w:val="%4."/>
      <w:lvlJc w:val="left"/>
      <w:pPr>
        <w:ind w:left="1296" w:hanging="216"/>
      </w:pPr>
      <w:rPr>
        <w:rFonts w:hint="default"/>
      </w:rPr>
    </w:lvl>
    <w:lvl w:ilvl="4">
      <w:start w:val="1"/>
      <w:numFmt w:val="lowerLetter"/>
      <w:pStyle w:val="ListA5"/>
      <w:suff w:val="space"/>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ACD2C35"/>
    <w:multiLevelType w:val="hybridMultilevel"/>
    <w:tmpl w:val="3042A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832321"/>
    <w:multiLevelType w:val="multilevel"/>
    <w:tmpl w:val="503688D4"/>
    <w:numStyleLink w:val="RSACbullets"/>
  </w:abstractNum>
  <w:abstractNum w:abstractNumId="25" w15:restartNumberingAfterBreak="0">
    <w:nsid w:val="5EB9209A"/>
    <w:multiLevelType w:val="multilevel"/>
    <w:tmpl w:val="503688D4"/>
    <w:numStyleLink w:val="RSACbullets"/>
  </w:abstractNum>
  <w:abstractNum w:abstractNumId="26" w15:restartNumberingAfterBreak="0">
    <w:nsid w:val="624121E9"/>
    <w:multiLevelType w:val="hybridMultilevel"/>
    <w:tmpl w:val="ADC6F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56A679F"/>
    <w:multiLevelType w:val="hybridMultilevel"/>
    <w:tmpl w:val="CFC8AD64"/>
    <w:lvl w:ilvl="0" w:tplc="4DC63BA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56F2132"/>
    <w:multiLevelType w:val="hybridMultilevel"/>
    <w:tmpl w:val="4C9684FE"/>
    <w:lvl w:ilvl="0" w:tplc="04090005">
      <w:start w:val="1"/>
      <w:numFmt w:val="bullet"/>
      <w:lvlText w:val=""/>
      <w:lvlJc w:val="left"/>
      <w:pPr>
        <w:ind w:left="720" w:hanging="360"/>
      </w:pPr>
      <w:rPr>
        <w:rFonts w:ascii="Wingdings" w:hAnsi="Wingdings" w:hint="default"/>
        <w:color w:val="8AB833"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AA510D0"/>
    <w:multiLevelType w:val="hybridMultilevel"/>
    <w:tmpl w:val="72F48F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28C28A0"/>
    <w:multiLevelType w:val="hybridMultilevel"/>
    <w:tmpl w:val="2E3650D6"/>
    <w:lvl w:ilvl="0" w:tplc="DFBCDD7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7112096"/>
    <w:multiLevelType w:val="hybridMultilevel"/>
    <w:tmpl w:val="A1A4A4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AA73784"/>
    <w:multiLevelType w:val="multilevel"/>
    <w:tmpl w:val="503688D4"/>
    <w:numStyleLink w:val="RSACbullets"/>
  </w:abstractNum>
  <w:abstractNum w:abstractNumId="33" w15:restartNumberingAfterBreak="0">
    <w:nsid w:val="7B801EB1"/>
    <w:multiLevelType w:val="multilevel"/>
    <w:tmpl w:val="503688D4"/>
    <w:numStyleLink w:val="RSACbullets"/>
  </w:abstractNum>
  <w:abstractNum w:abstractNumId="34" w15:restartNumberingAfterBreak="0">
    <w:nsid w:val="7D7D7CE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30"/>
  </w:num>
  <w:num w:numId="2">
    <w:abstractNumId w:val="18"/>
  </w:num>
  <w:num w:numId="3">
    <w:abstractNumId w:val="1"/>
  </w:num>
  <w:num w:numId="4">
    <w:abstractNumId w:val="11"/>
  </w:num>
  <w:num w:numId="5">
    <w:abstractNumId w:val="11"/>
  </w:num>
  <w:num w:numId="6">
    <w:abstractNumId w:val="16"/>
  </w:num>
  <w:num w:numId="7">
    <w:abstractNumId w:val="6"/>
  </w:num>
  <w:num w:numId="8">
    <w:abstractNumId w:val="17"/>
  </w:num>
  <w:num w:numId="9">
    <w:abstractNumId w:val="34"/>
  </w:num>
  <w:num w:numId="10">
    <w:abstractNumId w:val="9"/>
  </w:num>
  <w:num w:numId="11">
    <w:abstractNumId w:val="0"/>
  </w:num>
  <w:num w:numId="12">
    <w:abstractNumId w:val="4"/>
  </w:num>
  <w:num w:numId="13">
    <w:abstractNumId w:val="15"/>
  </w:num>
  <w:num w:numId="14">
    <w:abstractNumId w:val="24"/>
  </w:num>
  <w:num w:numId="15">
    <w:abstractNumId w:val="10"/>
  </w:num>
  <w:num w:numId="16">
    <w:abstractNumId w:val="2"/>
  </w:num>
  <w:num w:numId="17">
    <w:abstractNumId w:val="3"/>
  </w:num>
  <w:num w:numId="18">
    <w:abstractNumId w:val="25"/>
  </w:num>
  <w:num w:numId="19">
    <w:abstractNumId w:val="20"/>
  </w:num>
  <w:num w:numId="20">
    <w:abstractNumId w:val="21"/>
  </w:num>
  <w:num w:numId="21">
    <w:abstractNumId w:val="32"/>
  </w:num>
  <w:num w:numId="2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3"/>
  </w:num>
  <w:num w:numId="24">
    <w:abstractNumId w:val="19"/>
  </w:num>
  <w:num w:numId="25">
    <w:abstractNumId w:val="7"/>
  </w:num>
  <w:num w:numId="26">
    <w:abstractNumId w:val="27"/>
  </w:num>
  <w:num w:numId="27">
    <w:abstractNumId w:val="13"/>
  </w:num>
  <w:num w:numId="28">
    <w:abstractNumId w:val="22"/>
  </w:num>
  <w:num w:numId="29">
    <w:abstractNumId w:val="23"/>
  </w:num>
  <w:num w:numId="30">
    <w:abstractNumId w:val="26"/>
  </w:num>
  <w:num w:numId="31">
    <w:abstractNumId w:val="12"/>
  </w:num>
  <w:num w:numId="32">
    <w:abstractNumId w:val="5"/>
  </w:num>
  <w:num w:numId="33">
    <w:abstractNumId w:val="28"/>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num>
  <w:num w:numId="36">
    <w:abstractNumId w:val="29"/>
  </w:num>
  <w:num w:numId="37">
    <w:abstractNumId w:val="31"/>
  </w:num>
  <w:num w:numId="38">
    <w:abstractNumId w:val="8"/>
  </w:num>
  <w:num w:numId="39">
    <w:abstractNumId w:val="22"/>
    <w:lvlOverride w:ilvl="0">
      <w:lvl w:ilvl="0">
        <w:start w:val="1"/>
        <w:numFmt w:val="decimal"/>
        <w:pStyle w:val="ListA1"/>
        <w:suff w:val="space"/>
        <w:lvlText w:val="Part %1:"/>
        <w:lvlJc w:val="left"/>
        <w:pPr>
          <w:ind w:left="360" w:hanging="360"/>
        </w:pPr>
        <w:rPr>
          <w:rFonts w:hint="default"/>
        </w:rPr>
      </w:lvl>
    </w:lvlOverride>
    <w:lvlOverride w:ilvl="1">
      <w:lvl w:ilvl="1">
        <w:start w:val="1"/>
        <w:numFmt w:val="upperLetter"/>
        <w:pStyle w:val="ListA2"/>
        <w:suff w:val="space"/>
        <w:lvlText w:val="%2."/>
        <w:lvlJc w:val="left"/>
        <w:pPr>
          <w:ind w:left="720" w:hanging="360"/>
        </w:pPr>
        <w:rPr>
          <w:rFonts w:hint="default"/>
        </w:rPr>
      </w:lvl>
    </w:lvlOverride>
    <w:lvlOverride w:ilvl="2">
      <w:lvl w:ilvl="2">
        <w:start w:val="1"/>
        <w:numFmt w:val="decimal"/>
        <w:pStyle w:val="ListA3"/>
        <w:suff w:val="space"/>
        <w:lvlText w:val="%3."/>
        <w:lvlJc w:val="left"/>
        <w:pPr>
          <w:ind w:left="936" w:hanging="216"/>
        </w:pPr>
        <w:rPr>
          <w:rFonts w:hint="default"/>
        </w:rPr>
      </w:lvl>
    </w:lvlOverride>
    <w:lvlOverride w:ilvl="3">
      <w:lvl w:ilvl="3">
        <w:start w:val="1"/>
        <w:numFmt w:val="lowerRoman"/>
        <w:pStyle w:val="ListA4"/>
        <w:suff w:val="space"/>
        <w:lvlText w:val="%4."/>
        <w:lvlJc w:val="left"/>
        <w:pPr>
          <w:ind w:left="1296" w:hanging="216"/>
        </w:pPr>
        <w:rPr>
          <w:rFonts w:hint="default"/>
        </w:rPr>
      </w:lvl>
    </w:lvlOverride>
    <w:lvlOverride w:ilvl="4">
      <w:lvl w:ilvl="4">
        <w:start w:val="1"/>
        <w:numFmt w:val="bullet"/>
        <w:pStyle w:val="ListA5"/>
        <w:lvlText w:val=""/>
        <w:lvlJc w:val="left"/>
        <w:pPr>
          <w:ind w:left="1800" w:hanging="360"/>
        </w:pPr>
        <w:rPr>
          <w:rFonts w:ascii="Symbol" w:hAnsi="Symbol" w:hint="default"/>
        </w:rPr>
      </w:lvl>
    </w:lvlOverride>
    <w:lvlOverride w:ilvl="5">
      <w:lvl w:ilvl="5">
        <w:start w:val="1"/>
        <w:numFmt w:val="bullet"/>
        <w:lvlText w:val="o"/>
        <w:lvlJc w:val="left"/>
        <w:pPr>
          <w:ind w:left="2160" w:hanging="360"/>
        </w:pPr>
        <w:rPr>
          <w:rFonts w:ascii="Courier New" w:hAnsi="Courier New" w:cs="Courier New" w:hint="default"/>
        </w:rPr>
      </w:lvl>
    </w:lvlOverride>
    <w:lvlOverride w:ilvl="6">
      <w:lvl w:ilvl="6">
        <w:start w:val="1"/>
        <w:numFmt w:val="bullet"/>
        <w:lvlText w:val=""/>
        <w:lvlJc w:val="left"/>
        <w:pPr>
          <w:ind w:left="2520" w:hanging="360"/>
        </w:pPr>
        <w:rPr>
          <w:rFonts w:ascii="Wingdings" w:hAnsi="Wingding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ocumentProtection w:edit="readOnly" w:enforcement="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68F9"/>
    <w:rsid w:val="000153C5"/>
    <w:rsid w:val="00027035"/>
    <w:rsid w:val="000271AB"/>
    <w:rsid w:val="000333CA"/>
    <w:rsid w:val="0003653A"/>
    <w:rsid w:val="0003685D"/>
    <w:rsid w:val="00052534"/>
    <w:rsid w:val="00053CA6"/>
    <w:rsid w:val="000556EA"/>
    <w:rsid w:val="00057119"/>
    <w:rsid w:val="00060280"/>
    <w:rsid w:val="00075A93"/>
    <w:rsid w:val="00076DA5"/>
    <w:rsid w:val="00083352"/>
    <w:rsid w:val="00095FA9"/>
    <w:rsid w:val="0009620E"/>
    <w:rsid w:val="00097E02"/>
    <w:rsid w:val="000D5E09"/>
    <w:rsid w:val="000D6108"/>
    <w:rsid w:val="000D7EB9"/>
    <w:rsid w:val="000E6B87"/>
    <w:rsid w:val="000F3C2A"/>
    <w:rsid w:val="000F679C"/>
    <w:rsid w:val="000F7566"/>
    <w:rsid w:val="00100D77"/>
    <w:rsid w:val="001211D8"/>
    <w:rsid w:val="00127DFC"/>
    <w:rsid w:val="001413D3"/>
    <w:rsid w:val="001421B2"/>
    <w:rsid w:val="001443EF"/>
    <w:rsid w:val="00153CDB"/>
    <w:rsid w:val="00154176"/>
    <w:rsid w:val="001657A1"/>
    <w:rsid w:val="00171585"/>
    <w:rsid w:val="00197A49"/>
    <w:rsid w:val="001C727B"/>
    <w:rsid w:val="001D10A4"/>
    <w:rsid w:val="001D70D4"/>
    <w:rsid w:val="001E1F14"/>
    <w:rsid w:val="001E50EC"/>
    <w:rsid w:val="001F1A87"/>
    <w:rsid w:val="002166E8"/>
    <w:rsid w:val="00240994"/>
    <w:rsid w:val="00243369"/>
    <w:rsid w:val="00250B9C"/>
    <w:rsid w:val="00260F1E"/>
    <w:rsid w:val="00265A7F"/>
    <w:rsid w:val="002731C6"/>
    <w:rsid w:val="00282A96"/>
    <w:rsid w:val="00293752"/>
    <w:rsid w:val="002A02F2"/>
    <w:rsid w:val="002A10C4"/>
    <w:rsid w:val="002A5B6C"/>
    <w:rsid w:val="002A5E88"/>
    <w:rsid w:val="002A77C9"/>
    <w:rsid w:val="002B0393"/>
    <w:rsid w:val="002D5184"/>
    <w:rsid w:val="002D7127"/>
    <w:rsid w:val="002D7E67"/>
    <w:rsid w:val="002E37C3"/>
    <w:rsid w:val="002E6B5C"/>
    <w:rsid w:val="002E7815"/>
    <w:rsid w:val="003034EE"/>
    <w:rsid w:val="003103D5"/>
    <w:rsid w:val="003110DC"/>
    <w:rsid w:val="00313F00"/>
    <w:rsid w:val="0031725D"/>
    <w:rsid w:val="00324BFD"/>
    <w:rsid w:val="00326507"/>
    <w:rsid w:val="0034510A"/>
    <w:rsid w:val="00345C27"/>
    <w:rsid w:val="00352858"/>
    <w:rsid w:val="00363158"/>
    <w:rsid w:val="00366A7A"/>
    <w:rsid w:val="00373E7E"/>
    <w:rsid w:val="0037407A"/>
    <w:rsid w:val="003766BA"/>
    <w:rsid w:val="00376D08"/>
    <w:rsid w:val="003853DF"/>
    <w:rsid w:val="00385696"/>
    <w:rsid w:val="0038650B"/>
    <w:rsid w:val="003868A0"/>
    <w:rsid w:val="003872B2"/>
    <w:rsid w:val="003932C7"/>
    <w:rsid w:val="00396C5D"/>
    <w:rsid w:val="0039724E"/>
    <w:rsid w:val="003A6480"/>
    <w:rsid w:val="003A7500"/>
    <w:rsid w:val="003B4A81"/>
    <w:rsid w:val="003C1990"/>
    <w:rsid w:val="003C2F14"/>
    <w:rsid w:val="003C339E"/>
    <w:rsid w:val="003D5B58"/>
    <w:rsid w:val="003E25D2"/>
    <w:rsid w:val="003E5463"/>
    <w:rsid w:val="003F0C78"/>
    <w:rsid w:val="003F6098"/>
    <w:rsid w:val="003F7421"/>
    <w:rsid w:val="00404905"/>
    <w:rsid w:val="00412BFA"/>
    <w:rsid w:val="00415521"/>
    <w:rsid w:val="00422406"/>
    <w:rsid w:val="0043054B"/>
    <w:rsid w:val="004315A6"/>
    <w:rsid w:val="0045349B"/>
    <w:rsid w:val="00457727"/>
    <w:rsid w:val="0047200C"/>
    <w:rsid w:val="00474130"/>
    <w:rsid w:val="004840D9"/>
    <w:rsid w:val="004950AA"/>
    <w:rsid w:val="004A26B2"/>
    <w:rsid w:val="004A3B17"/>
    <w:rsid w:val="004A4BE6"/>
    <w:rsid w:val="004B1BC2"/>
    <w:rsid w:val="004B280E"/>
    <w:rsid w:val="004B688E"/>
    <w:rsid w:val="004C46A2"/>
    <w:rsid w:val="004C772B"/>
    <w:rsid w:val="004C7A0A"/>
    <w:rsid w:val="004D0C3D"/>
    <w:rsid w:val="004D18A3"/>
    <w:rsid w:val="004E1BC6"/>
    <w:rsid w:val="004F383A"/>
    <w:rsid w:val="00506F5A"/>
    <w:rsid w:val="00521E6D"/>
    <w:rsid w:val="00547AD8"/>
    <w:rsid w:val="00556D60"/>
    <w:rsid w:val="0056352C"/>
    <w:rsid w:val="005652B4"/>
    <w:rsid w:val="005736BB"/>
    <w:rsid w:val="00591933"/>
    <w:rsid w:val="005C4B1D"/>
    <w:rsid w:val="005C767F"/>
    <w:rsid w:val="005D0ADC"/>
    <w:rsid w:val="005E5CCE"/>
    <w:rsid w:val="005F2B19"/>
    <w:rsid w:val="005F5163"/>
    <w:rsid w:val="005F5B6C"/>
    <w:rsid w:val="006013FD"/>
    <w:rsid w:val="00604BD4"/>
    <w:rsid w:val="006068E9"/>
    <w:rsid w:val="00606C5B"/>
    <w:rsid w:val="00614758"/>
    <w:rsid w:val="00620041"/>
    <w:rsid w:val="00626D73"/>
    <w:rsid w:val="00633C1F"/>
    <w:rsid w:val="00634F68"/>
    <w:rsid w:val="00641D3F"/>
    <w:rsid w:val="006441F3"/>
    <w:rsid w:val="00646294"/>
    <w:rsid w:val="00646B43"/>
    <w:rsid w:val="006516A8"/>
    <w:rsid w:val="006546D4"/>
    <w:rsid w:val="00660E36"/>
    <w:rsid w:val="00661065"/>
    <w:rsid w:val="00665AC1"/>
    <w:rsid w:val="00667F0B"/>
    <w:rsid w:val="00674748"/>
    <w:rsid w:val="00675DA0"/>
    <w:rsid w:val="006836EE"/>
    <w:rsid w:val="00692952"/>
    <w:rsid w:val="006A08D0"/>
    <w:rsid w:val="006A4D4D"/>
    <w:rsid w:val="006C1293"/>
    <w:rsid w:val="006C2242"/>
    <w:rsid w:val="006E712C"/>
    <w:rsid w:val="006F34E9"/>
    <w:rsid w:val="007019F2"/>
    <w:rsid w:val="00717739"/>
    <w:rsid w:val="0072093C"/>
    <w:rsid w:val="00722B81"/>
    <w:rsid w:val="00731473"/>
    <w:rsid w:val="0073598E"/>
    <w:rsid w:val="0073727C"/>
    <w:rsid w:val="00741EC2"/>
    <w:rsid w:val="00745DA2"/>
    <w:rsid w:val="00761805"/>
    <w:rsid w:val="00765B12"/>
    <w:rsid w:val="007826F9"/>
    <w:rsid w:val="00785F4D"/>
    <w:rsid w:val="00790AD6"/>
    <w:rsid w:val="007A4128"/>
    <w:rsid w:val="007A711C"/>
    <w:rsid w:val="007B4EEB"/>
    <w:rsid w:val="007B62D0"/>
    <w:rsid w:val="007C4232"/>
    <w:rsid w:val="007C4DC3"/>
    <w:rsid w:val="007C6217"/>
    <w:rsid w:val="007D2AEC"/>
    <w:rsid w:val="007D7FD2"/>
    <w:rsid w:val="007F1683"/>
    <w:rsid w:val="007F2523"/>
    <w:rsid w:val="007F55A1"/>
    <w:rsid w:val="007F5837"/>
    <w:rsid w:val="00800ADC"/>
    <w:rsid w:val="00801011"/>
    <w:rsid w:val="00802246"/>
    <w:rsid w:val="00803B0D"/>
    <w:rsid w:val="00811D6C"/>
    <w:rsid w:val="008172F5"/>
    <w:rsid w:val="008266E6"/>
    <w:rsid w:val="008342EE"/>
    <w:rsid w:val="00837FAA"/>
    <w:rsid w:val="008448FE"/>
    <w:rsid w:val="00851F6C"/>
    <w:rsid w:val="00860FB6"/>
    <w:rsid w:val="00864286"/>
    <w:rsid w:val="008725AB"/>
    <w:rsid w:val="008823F2"/>
    <w:rsid w:val="00885E2E"/>
    <w:rsid w:val="00886AB0"/>
    <w:rsid w:val="00887B0D"/>
    <w:rsid w:val="008916BF"/>
    <w:rsid w:val="008A288F"/>
    <w:rsid w:val="008A36BB"/>
    <w:rsid w:val="008A6D72"/>
    <w:rsid w:val="008B64B5"/>
    <w:rsid w:val="008C74FA"/>
    <w:rsid w:val="008D3E81"/>
    <w:rsid w:val="008D7F82"/>
    <w:rsid w:val="008E1349"/>
    <w:rsid w:val="008E13E3"/>
    <w:rsid w:val="008F5907"/>
    <w:rsid w:val="008F7705"/>
    <w:rsid w:val="00900DF2"/>
    <w:rsid w:val="009074E8"/>
    <w:rsid w:val="00916712"/>
    <w:rsid w:val="009302F2"/>
    <w:rsid w:val="0093376B"/>
    <w:rsid w:val="009421B5"/>
    <w:rsid w:val="009454C2"/>
    <w:rsid w:val="00947C49"/>
    <w:rsid w:val="00950111"/>
    <w:rsid w:val="0095083F"/>
    <w:rsid w:val="00955EDE"/>
    <w:rsid w:val="0095787E"/>
    <w:rsid w:val="00960F0D"/>
    <w:rsid w:val="009619F3"/>
    <w:rsid w:val="00967C2D"/>
    <w:rsid w:val="00972221"/>
    <w:rsid w:val="00975450"/>
    <w:rsid w:val="00981802"/>
    <w:rsid w:val="009844EF"/>
    <w:rsid w:val="00985E39"/>
    <w:rsid w:val="009914A7"/>
    <w:rsid w:val="009946D2"/>
    <w:rsid w:val="009C3BA4"/>
    <w:rsid w:val="009D2199"/>
    <w:rsid w:val="009D21AB"/>
    <w:rsid w:val="009F0EE0"/>
    <w:rsid w:val="009F6D57"/>
    <w:rsid w:val="009F7287"/>
    <w:rsid w:val="00A30E1E"/>
    <w:rsid w:val="00A34250"/>
    <w:rsid w:val="00A56C63"/>
    <w:rsid w:val="00A63C78"/>
    <w:rsid w:val="00A743D3"/>
    <w:rsid w:val="00A76724"/>
    <w:rsid w:val="00A80C36"/>
    <w:rsid w:val="00A868F9"/>
    <w:rsid w:val="00A912B8"/>
    <w:rsid w:val="00A9161E"/>
    <w:rsid w:val="00A951B2"/>
    <w:rsid w:val="00A96376"/>
    <w:rsid w:val="00AA3099"/>
    <w:rsid w:val="00AA4AEC"/>
    <w:rsid w:val="00AB4374"/>
    <w:rsid w:val="00AD1C65"/>
    <w:rsid w:val="00AE2ADA"/>
    <w:rsid w:val="00AE434F"/>
    <w:rsid w:val="00AF53AA"/>
    <w:rsid w:val="00B034A8"/>
    <w:rsid w:val="00B04C3A"/>
    <w:rsid w:val="00B1345A"/>
    <w:rsid w:val="00B155DA"/>
    <w:rsid w:val="00B30D6A"/>
    <w:rsid w:val="00B3133E"/>
    <w:rsid w:val="00B37597"/>
    <w:rsid w:val="00B40DB5"/>
    <w:rsid w:val="00B42A64"/>
    <w:rsid w:val="00B46564"/>
    <w:rsid w:val="00B511BB"/>
    <w:rsid w:val="00B5448B"/>
    <w:rsid w:val="00B60E42"/>
    <w:rsid w:val="00B64FD0"/>
    <w:rsid w:val="00B67153"/>
    <w:rsid w:val="00B72E47"/>
    <w:rsid w:val="00B82156"/>
    <w:rsid w:val="00B821E7"/>
    <w:rsid w:val="00BA03ED"/>
    <w:rsid w:val="00BC006A"/>
    <w:rsid w:val="00BC26FC"/>
    <w:rsid w:val="00BC2DF7"/>
    <w:rsid w:val="00BC739D"/>
    <w:rsid w:val="00BD0506"/>
    <w:rsid w:val="00BD5102"/>
    <w:rsid w:val="00BD5486"/>
    <w:rsid w:val="00BE7550"/>
    <w:rsid w:val="00BF3F19"/>
    <w:rsid w:val="00BF6E52"/>
    <w:rsid w:val="00C0219C"/>
    <w:rsid w:val="00C25966"/>
    <w:rsid w:val="00C418DC"/>
    <w:rsid w:val="00C44312"/>
    <w:rsid w:val="00C5494F"/>
    <w:rsid w:val="00C633A9"/>
    <w:rsid w:val="00C646A5"/>
    <w:rsid w:val="00C73462"/>
    <w:rsid w:val="00C7720C"/>
    <w:rsid w:val="00C93ADF"/>
    <w:rsid w:val="00C941EE"/>
    <w:rsid w:val="00CA70BF"/>
    <w:rsid w:val="00CB623A"/>
    <w:rsid w:val="00CB65BE"/>
    <w:rsid w:val="00CC5732"/>
    <w:rsid w:val="00CD06D2"/>
    <w:rsid w:val="00CD7840"/>
    <w:rsid w:val="00CE4183"/>
    <w:rsid w:val="00CF7351"/>
    <w:rsid w:val="00D07569"/>
    <w:rsid w:val="00D153EF"/>
    <w:rsid w:val="00D32BE6"/>
    <w:rsid w:val="00D41941"/>
    <w:rsid w:val="00D43981"/>
    <w:rsid w:val="00D469EA"/>
    <w:rsid w:val="00D545EB"/>
    <w:rsid w:val="00D57556"/>
    <w:rsid w:val="00D6375B"/>
    <w:rsid w:val="00D66CA3"/>
    <w:rsid w:val="00D74D29"/>
    <w:rsid w:val="00D8063D"/>
    <w:rsid w:val="00D83609"/>
    <w:rsid w:val="00DA3575"/>
    <w:rsid w:val="00DC4045"/>
    <w:rsid w:val="00DC470C"/>
    <w:rsid w:val="00E05502"/>
    <w:rsid w:val="00E122D5"/>
    <w:rsid w:val="00E1668D"/>
    <w:rsid w:val="00E44EF8"/>
    <w:rsid w:val="00E605BF"/>
    <w:rsid w:val="00E73943"/>
    <w:rsid w:val="00E7691D"/>
    <w:rsid w:val="00E810D5"/>
    <w:rsid w:val="00E9587E"/>
    <w:rsid w:val="00EA061D"/>
    <w:rsid w:val="00EB23C0"/>
    <w:rsid w:val="00EB28BD"/>
    <w:rsid w:val="00EB34F6"/>
    <w:rsid w:val="00EB79C4"/>
    <w:rsid w:val="00ED1A22"/>
    <w:rsid w:val="00ED260C"/>
    <w:rsid w:val="00ED5703"/>
    <w:rsid w:val="00EE155F"/>
    <w:rsid w:val="00EE2329"/>
    <w:rsid w:val="00EE3A96"/>
    <w:rsid w:val="00EF13E7"/>
    <w:rsid w:val="00EF4A88"/>
    <w:rsid w:val="00EF76F1"/>
    <w:rsid w:val="00F01004"/>
    <w:rsid w:val="00F07B7C"/>
    <w:rsid w:val="00F109E1"/>
    <w:rsid w:val="00F16480"/>
    <w:rsid w:val="00F21614"/>
    <w:rsid w:val="00F23806"/>
    <w:rsid w:val="00F35ABF"/>
    <w:rsid w:val="00F35D2B"/>
    <w:rsid w:val="00F36B35"/>
    <w:rsid w:val="00F37472"/>
    <w:rsid w:val="00F40117"/>
    <w:rsid w:val="00F42F1B"/>
    <w:rsid w:val="00F448ED"/>
    <w:rsid w:val="00F44C4D"/>
    <w:rsid w:val="00F50D8E"/>
    <w:rsid w:val="00F6116B"/>
    <w:rsid w:val="00F64EEB"/>
    <w:rsid w:val="00F7479A"/>
    <w:rsid w:val="00F75A55"/>
    <w:rsid w:val="00F9194F"/>
    <w:rsid w:val="00FA408C"/>
    <w:rsid w:val="00FB6C78"/>
    <w:rsid w:val="00FC0E27"/>
    <w:rsid w:val="00FC2429"/>
    <w:rsid w:val="00FC32FF"/>
    <w:rsid w:val="00FF2AB9"/>
    <w:rsid w:val="00FF649B"/>
    <w:rsid w:val="00FF76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378481"/>
  <w15:docId w15:val="{5A56D853-546E-4D6C-9D31-372F906DA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045"/>
  </w:style>
  <w:style w:type="paragraph" w:styleId="Heading1">
    <w:name w:val="heading 1"/>
    <w:basedOn w:val="CoverTitle"/>
    <w:next w:val="Normal"/>
    <w:link w:val="Heading1Char"/>
    <w:uiPriority w:val="9"/>
    <w:qFormat/>
    <w:rsid w:val="00E44EF8"/>
    <w:pPr>
      <w:pBdr>
        <w:top w:val="none" w:sz="0" w:space="0" w:color="auto"/>
        <w:left w:val="none" w:sz="0" w:space="0" w:color="auto"/>
        <w:bottom w:val="none" w:sz="0" w:space="0" w:color="auto"/>
        <w:right w:val="none" w:sz="0" w:space="0" w:color="auto"/>
      </w:pBdr>
      <w:shd w:val="clear" w:color="auto" w:fill="auto"/>
      <w:jc w:val="left"/>
    </w:pPr>
    <w:rPr>
      <w:color w:val="auto"/>
    </w:rPr>
  </w:style>
  <w:style w:type="paragraph" w:styleId="Heading2">
    <w:name w:val="heading 2"/>
    <w:basedOn w:val="Normal"/>
    <w:next w:val="Normal"/>
    <w:link w:val="Heading2Char"/>
    <w:uiPriority w:val="9"/>
    <w:semiHidden/>
    <w:unhideWhenUsed/>
    <w:qFormat/>
    <w:rsid w:val="008D3E81"/>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DC4045"/>
    <w:pPr>
      <w:keepNext/>
      <w:keepLines/>
      <w:spacing w:before="200" w:after="0"/>
      <w:outlineLvl w:val="2"/>
    </w:pPr>
    <w:rPr>
      <w:rFonts w:asciiTheme="majorHAnsi" w:eastAsiaTheme="majorEastAsia" w:hAnsiTheme="majorHAnsi" w:cstheme="majorBidi"/>
      <w:b/>
      <w:bCs/>
      <w:color w:val="549E39" w:themeColor="accent1"/>
    </w:rPr>
  </w:style>
  <w:style w:type="paragraph" w:styleId="Heading4">
    <w:name w:val="heading 4"/>
    <w:basedOn w:val="Normal"/>
    <w:next w:val="Normal"/>
    <w:link w:val="Heading4Char"/>
    <w:uiPriority w:val="9"/>
    <w:semiHidden/>
    <w:unhideWhenUsed/>
    <w:qFormat/>
    <w:rsid w:val="00DC4045"/>
    <w:pPr>
      <w:keepNext/>
      <w:keepLines/>
      <w:spacing w:before="200" w:after="0"/>
      <w:outlineLvl w:val="3"/>
    </w:pPr>
    <w:rPr>
      <w:rFonts w:asciiTheme="majorHAnsi" w:eastAsiaTheme="majorEastAsia" w:hAnsiTheme="majorHAnsi" w:cstheme="majorBidi"/>
      <w:b/>
      <w:bCs/>
      <w:i/>
      <w:iCs/>
      <w:color w:val="549E39" w:themeColor="accent1"/>
    </w:rPr>
  </w:style>
  <w:style w:type="paragraph" w:styleId="Heading5">
    <w:name w:val="heading 5"/>
    <w:basedOn w:val="Normal"/>
    <w:next w:val="Normal"/>
    <w:link w:val="Heading5Char"/>
    <w:uiPriority w:val="9"/>
    <w:semiHidden/>
    <w:unhideWhenUsed/>
    <w:qFormat/>
    <w:rsid w:val="00DC4045"/>
    <w:pPr>
      <w:keepNext/>
      <w:keepLines/>
      <w:spacing w:before="200" w:after="0"/>
      <w:outlineLvl w:val="4"/>
    </w:pPr>
    <w:rPr>
      <w:rFonts w:asciiTheme="majorHAnsi" w:eastAsiaTheme="majorEastAsia" w:hAnsiTheme="majorHAnsi" w:cstheme="majorBidi"/>
      <w:color w:val="294E1C" w:themeColor="accent1" w:themeShade="7F"/>
    </w:rPr>
  </w:style>
  <w:style w:type="paragraph" w:styleId="Heading6">
    <w:name w:val="heading 6"/>
    <w:basedOn w:val="Normal"/>
    <w:next w:val="Normal"/>
    <w:link w:val="Heading6Char"/>
    <w:uiPriority w:val="9"/>
    <w:semiHidden/>
    <w:unhideWhenUsed/>
    <w:qFormat/>
    <w:rsid w:val="00DC4045"/>
    <w:pPr>
      <w:keepNext/>
      <w:keepLines/>
      <w:spacing w:before="200" w:after="0"/>
      <w:outlineLvl w:val="5"/>
    </w:pPr>
    <w:rPr>
      <w:rFonts w:asciiTheme="majorHAnsi" w:eastAsiaTheme="majorEastAsia" w:hAnsiTheme="majorHAnsi" w:cstheme="majorBidi"/>
      <w:i/>
      <w:iCs/>
      <w:color w:val="294E1C" w:themeColor="accent1" w:themeShade="7F"/>
    </w:rPr>
  </w:style>
  <w:style w:type="paragraph" w:styleId="Heading7">
    <w:name w:val="heading 7"/>
    <w:basedOn w:val="Normal"/>
    <w:next w:val="Normal"/>
    <w:link w:val="Heading7Char"/>
    <w:uiPriority w:val="9"/>
    <w:semiHidden/>
    <w:unhideWhenUsed/>
    <w:qFormat/>
    <w:rsid w:val="00DC404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C4045"/>
    <w:pPr>
      <w:keepNext/>
      <w:keepLines/>
      <w:spacing w:before="200" w:after="0"/>
      <w:outlineLvl w:val="7"/>
    </w:pPr>
    <w:rPr>
      <w:rFonts w:asciiTheme="majorHAnsi" w:eastAsiaTheme="majorEastAsia" w:hAnsiTheme="majorHAnsi" w:cstheme="majorBidi"/>
      <w:color w:val="549E39" w:themeColor="accent1"/>
      <w:sz w:val="20"/>
      <w:szCs w:val="20"/>
    </w:rPr>
  </w:style>
  <w:style w:type="paragraph" w:styleId="Heading9">
    <w:name w:val="heading 9"/>
    <w:basedOn w:val="Normal"/>
    <w:next w:val="Normal"/>
    <w:link w:val="Heading9Char"/>
    <w:uiPriority w:val="9"/>
    <w:semiHidden/>
    <w:unhideWhenUsed/>
    <w:qFormat/>
    <w:rsid w:val="00DC404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868F9"/>
    <w:pPr>
      <w:tabs>
        <w:tab w:val="center" w:pos="4680"/>
        <w:tab w:val="right" w:pos="9360"/>
      </w:tabs>
      <w:spacing w:after="0"/>
    </w:pPr>
  </w:style>
  <w:style w:type="character" w:customStyle="1" w:styleId="HeaderChar">
    <w:name w:val="Header Char"/>
    <w:basedOn w:val="DefaultParagraphFont"/>
    <w:link w:val="Header"/>
    <w:uiPriority w:val="99"/>
    <w:rsid w:val="00A868F9"/>
  </w:style>
  <w:style w:type="paragraph" w:styleId="Footer">
    <w:name w:val="footer"/>
    <w:basedOn w:val="Normal"/>
    <w:link w:val="FooterChar"/>
    <w:uiPriority w:val="99"/>
    <w:unhideWhenUsed/>
    <w:rsid w:val="00A868F9"/>
    <w:pPr>
      <w:tabs>
        <w:tab w:val="center" w:pos="4680"/>
        <w:tab w:val="right" w:pos="9360"/>
      </w:tabs>
      <w:spacing w:after="0"/>
    </w:pPr>
  </w:style>
  <w:style w:type="character" w:customStyle="1" w:styleId="FooterChar">
    <w:name w:val="Footer Char"/>
    <w:basedOn w:val="DefaultParagraphFont"/>
    <w:link w:val="Footer"/>
    <w:uiPriority w:val="99"/>
    <w:rsid w:val="00A868F9"/>
  </w:style>
  <w:style w:type="paragraph" w:styleId="BalloonText">
    <w:name w:val="Balloon Text"/>
    <w:basedOn w:val="Normal"/>
    <w:link w:val="BalloonTextChar"/>
    <w:uiPriority w:val="99"/>
    <w:semiHidden/>
    <w:unhideWhenUsed/>
    <w:rsid w:val="00A868F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68F9"/>
    <w:rPr>
      <w:rFonts w:ascii="Tahoma" w:hAnsi="Tahoma" w:cs="Tahoma"/>
      <w:sz w:val="16"/>
      <w:szCs w:val="16"/>
    </w:rPr>
  </w:style>
  <w:style w:type="paragraph" w:customStyle="1" w:styleId="Title1">
    <w:name w:val="Title1"/>
    <w:rsid w:val="00260F1E"/>
    <w:pPr>
      <w:spacing w:after="360" w:line="240" w:lineRule="auto"/>
      <w:ind w:left="720" w:firstLine="360"/>
      <w:jc w:val="center"/>
      <w:outlineLvl w:val="0"/>
    </w:pPr>
    <w:rPr>
      <w:rFonts w:asciiTheme="majorHAnsi" w:eastAsiaTheme="majorEastAsia" w:hAnsiTheme="majorHAnsi" w:cstheme="majorBidi"/>
      <w:color w:val="3E762A" w:themeColor="accent1" w:themeShade="BF"/>
      <w:sz w:val="80"/>
      <w:szCs w:val="80"/>
      <w:lang w:eastAsia="ja-JP"/>
    </w:rPr>
  </w:style>
  <w:style w:type="table" w:styleId="MediumGrid1-Accent1">
    <w:name w:val="Medium Grid 1 Accent 1"/>
    <w:basedOn w:val="TableNormal"/>
    <w:uiPriority w:val="67"/>
    <w:rsid w:val="008448FE"/>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paragraph" w:customStyle="1" w:styleId="04Numbered">
    <w:name w:val="04Numbered"/>
    <w:basedOn w:val="Normal"/>
    <w:rsid w:val="008448FE"/>
    <w:pPr>
      <w:spacing w:after="0"/>
      <w:ind w:left="360"/>
    </w:pPr>
    <w:rPr>
      <w:rFonts w:ascii="Tahoma" w:eastAsia="Times New Roman" w:hAnsi="Tahoma" w:cs="Tahoma"/>
      <w:color w:val="000000"/>
      <w:kern w:val="28"/>
      <w:sz w:val="20"/>
      <w:szCs w:val="20"/>
      <w14:ligatures w14:val="standard"/>
      <w14:cntxtAlts/>
    </w:rPr>
  </w:style>
  <w:style w:type="paragraph" w:customStyle="1" w:styleId="Title2">
    <w:name w:val="Title 2"/>
    <w:rsid w:val="009421B5"/>
    <w:pPr>
      <w:spacing w:after="360" w:line="240" w:lineRule="auto"/>
      <w:ind w:left="1080" w:hanging="360"/>
      <w:jc w:val="center"/>
      <w:outlineLvl w:val="1"/>
    </w:pPr>
    <w:rPr>
      <w:rFonts w:asciiTheme="majorHAnsi" w:eastAsiaTheme="majorEastAsia" w:hAnsiTheme="majorHAnsi" w:cstheme="majorBidi"/>
      <w:color w:val="3E762A" w:themeColor="accent1" w:themeShade="BF"/>
      <w:sz w:val="44"/>
      <w:szCs w:val="44"/>
      <w:lang w:eastAsia="ja-JP"/>
    </w:rPr>
  </w:style>
  <w:style w:type="table" w:styleId="LightShading-Accent5">
    <w:name w:val="Light Shading Accent 5"/>
    <w:basedOn w:val="TableNormal"/>
    <w:uiPriority w:val="60"/>
    <w:rsid w:val="009421B5"/>
    <w:pPr>
      <w:spacing w:after="0" w:line="240" w:lineRule="auto"/>
      <w:ind w:left="1080" w:hanging="360"/>
    </w:pPr>
    <w:rPr>
      <w:color w:val="318B98" w:themeColor="accent5" w:themeShade="BF"/>
    </w:rPr>
    <w:tblPr>
      <w:tblStyleRowBandSize w:val="1"/>
      <w:tblStyleColBandSize w:val="1"/>
      <w:tblBorders>
        <w:top w:val="single" w:sz="8" w:space="0" w:color="4AB5C4" w:themeColor="accent5"/>
        <w:bottom w:val="single" w:sz="8" w:space="0" w:color="4AB5C4" w:themeColor="accent5"/>
      </w:tblBorders>
    </w:tblPr>
    <w:tblStylePr w:type="fir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la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left w:val="nil"/>
          <w:right w:val="nil"/>
          <w:insideH w:val="nil"/>
          <w:insideV w:val="nil"/>
        </w:tcBorders>
        <w:shd w:val="clear" w:color="auto" w:fill="D2ECF0" w:themeFill="accent5" w:themeFillTint="3F"/>
      </w:tcPr>
    </w:tblStylePr>
  </w:style>
  <w:style w:type="character" w:customStyle="1" w:styleId="Heading1Char">
    <w:name w:val="Heading 1 Char"/>
    <w:basedOn w:val="DefaultParagraphFont"/>
    <w:link w:val="Heading1"/>
    <w:uiPriority w:val="9"/>
    <w:rsid w:val="00E44EF8"/>
    <w:rPr>
      <w:rFonts w:asciiTheme="majorHAnsi" w:hAnsiTheme="majorHAnsi"/>
      <w:b/>
      <w:sz w:val="56"/>
      <w:szCs w:val="64"/>
    </w:rPr>
  </w:style>
  <w:style w:type="paragraph" w:styleId="TOCHeading">
    <w:name w:val="TOC Heading"/>
    <w:basedOn w:val="Heading1"/>
    <w:next w:val="Normal"/>
    <w:uiPriority w:val="39"/>
    <w:unhideWhenUsed/>
    <w:qFormat/>
    <w:rsid w:val="00DC4045"/>
    <w:pPr>
      <w:outlineLvl w:val="9"/>
    </w:pPr>
  </w:style>
  <w:style w:type="paragraph" w:styleId="TOC1">
    <w:name w:val="toc 1"/>
    <w:basedOn w:val="Normal"/>
    <w:next w:val="Normal"/>
    <w:autoRedefine/>
    <w:uiPriority w:val="39"/>
    <w:unhideWhenUsed/>
    <w:rsid w:val="007F2523"/>
    <w:pPr>
      <w:tabs>
        <w:tab w:val="right" w:leader="dot" w:pos="9350"/>
      </w:tabs>
      <w:spacing w:after="100"/>
      <w:ind w:left="720"/>
    </w:pPr>
  </w:style>
  <w:style w:type="character" w:styleId="Hyperlink">
    <w:name w:val="Hyperlink"/>
    <w:basedOn w:val="DefaultParagraphFont"/>
    <w:uiPriority w:val="99"/>
    <w:unhideWhenUsed/>
    <w:rsid w:val="000F679C"/>
    <w:rPr>
      <w:color w:val="6B9F25" w:themeColor="hyperlink"/>
      <w:u w:val="single"/>
    </w:rPr>
  </w:style>
  <w:style w:type="table" w:customStyle="1" w:styleId="MediumGrid1-Accent11">
    <w:name w:val="Medium Grid 1 - Accent 11"/>
    <w:basedOn w:val="TableNormal"/>
    <w:next w:val="MediumGrid1-Accent1"/>
    <w:uiPriority w:val="67"/>
    <w:rsid w:val="007B62D0"/>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paragraph" w:customStyle="1" w:styleId="Level1">
    <w:name w:val="Level 1"/>
    <w:rsid w:val="006068E9"/>
    <w:pPr>
      <w:numPr>
        <w:numId w:val="25"/>
      </w:numPr>
      <w:spacing w:before="240" w:after="60" w:line="240" w:lineRule="auto"/>
      <w:outlineLvl w:val="2"/>
    </w:pPr>
    <w:rPr>
      <w:rFonts w:asciiTheme="majorHAnsi" w:eastAsiaTheme="majorEastAsia" w:hAnsiTheme="majorHAnsi" w:cstheme="majorBidi"/>
      <w:b/>
      <w:bCs/>
      <w:color w:val="3E762A" w:themeColor="accent1" w:themeShade="BF"/>
      <w:sz w:val="32"/>
      <w:szCs w:val="28"/>
    </w:rPr>
  </w:style>
  <w:style w:type="table" w:styleId="TableGrid">
    <w:name w:val="Table Grid"/>
    <w:basedOn w:val="TableNormal"/>
    <w:uiPriority w:val="59"/>
    <w:rsid w:val="007B62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C4045"/>
    <w:pPr>
      <w:ind w:left="720"/>
      <w:contextualSpacing/>
    </w:pPr>
  </w:style>
  <w:style w:type="table" w:customStyle="1" w:styleId="MediumGrid1-Accent12">
    <w:name w:val="Medium Grid 1 - Accent 12"/>
    <w:basedOn w:val="TableNormal"/>
    <w:next w:val="MediumGrid1-Accent1"/>
    <w:uiPriority w:val="67"/>
    <w:rsid w:val="00F23806"/>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customStyle="1" w:styleId="MediumGrid1-Accent13">
    <w:name w:val="Medium Grid 1 - Accent 13"/>
    <w:basedOn w:val="TableNormal"/>
    <w:next w:val="MediumGrid1-Accent1"/>
    <w:uiPriority w:val="67"/>
    <w:rsid w:val="00D43981"/>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customStyle="1" w:styleId="MediumGrid1-Accent14">
    <w:name w:val="Medium Grid 1 - Accent 14"/>
    <w:basedOn w:val="TableNormal"/>
    <w:next w:val="MediumGrid1-Accent1"/>
    <w:uiPriority w:val="67"/>
    <w:rsid w:val="00F6116B"/>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paragraph" w:styleId="TOC3">
    <w:name w:val="toc 3"/>
    <w:basedOn w:val="Normal"/>
    <w:next w:val="Normal"/>
    <w:autoRedefine/>
    <w:uiPriority w:val="39"/>
    <w:unhideWhenUsed/>
    <w:rsid w:val="00FC2429"/>
    <w:pPr>
      <w:tabs>
        <w:tab w:val="right" w:leader="dot" w:pos="9350"/>
      </w:tabs>
      <w:spacing w:after="0" w:line="240" w:lineRule="auto"/>
      <w:ind w:left="446"/>
    </w:pPr>
  </w:style>
  <w:style w:type="table" w:customStyle="1" w:styleId="MediumGrid1-Accent15">
    <w:name w:val="Medium Grid 1 - Accent 15"/>
    <w:basedOn w:val="TableNormal"/>
    <w:next w:val="MediumGrid1-Accent1"/>
    <w:uiPriority w:val="67"/>
    <w:rsid w:val="001C727B"/>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table" w:customStyle="1" w:styleId="MediumGrid1-Accent16">
    <w:name w:val="Medium Grid 1 - Accent 16"/>
    <w:basedOn w:val="TableNormal"/>
    <w:next w:val="MediumGrid1-Accent1"/>
    <w:uiPriority w:val="67"/>
    <w:rsid w:val="003F0C78"/>
    <w:pPr>
      <w:spacing w:after="0" w:line="240" w:lineRule="auto"/>
      <w:ind w:left="1080" w:hanging="360"/>
    </w:pPr>
    <w:tblPr>
      <w:tblStyleRowBandSize w:val="1"/>
      <w:tblStyleColBandSize w:val="1"/>
      <w:tblBorders>
        <w:top w:val="single" w:sz="8" w:space="0" w:color="78C45C" w:themeColor="accent1" w:themeTint="BF"/>
        <w:left w:val="single" w:sz="8" w:space="0" w:color="78C45C" w:themeColor="accent1" w:themeTint="BF"/>
        <w:bottom w:val="single" w:sz="8" w:space="0" w:color="78C45C" w:themeColor="accent1" w:themeTint="BF"/>
        <w:right w:val="single" w:sz="8" w:space="0" w:color="78C45C" w:themeColor="accent1" w:themeTint="BF"/>
        <w:insideH w:val="single" w:sz="8" w:space="0" w:color="78C45C" w:themeColor="accent1" w:themeTint="BF"/>
        <w:insideV w:val="single" w:sz="8" w:space="0" w:color="78C45C" w:themeColor="accent1" w:themeTint="BF"/>
      </w:tblBorders>
    </w:tblPr>
    <w:tcPr>
      <w:shd w:val="clear" w:color="auto" w:fill="D2EBC9" w:themeFill="accent1" w:themeFillTint="3F"/>
    </w:tcPr>
    <w:tblStylePr w:type="firstRow">
      <w:rPr>
        <w:b/>
        <w:bCs/>
      </w:rPr>
    </w:tblStylePr>
    <w:tblStylePr w:type="lastRow">
      <w:rPr>
        <w:b/>
        <w:bCs/>
      </w:rPr>
      <w:tblPr/>
      <w:tcPr>
        <w:tcBorders>
          <w:top w:val="single" w:sz="18" w:space="0" w:color="78C45C" w:themeColor="accent1" w:themeTint="BF"/>
        </w:tcBorders>
      </w:tcPr>
    </w:tblStylePr>
    <w:tblStylePr w:type="firstCol">
      <w:rPr>
        <w:b/>
        <w:bCs/>
      </w:rPr>
    </w:tblStylePr>
    <w:tblStylePr w:type="lastCol">
      <w:rPr>
        <w:b/>
        <w:bCs/>
      </w:rPr>
    </w:tblStylePr>
    <w:tblStylePr w:type="band1Vert">
      <w:tblPr/>
      <w:tcPr>
        <w:shd w:val="clear" w:color="auto" w:fill="A5D893" w:themeFill="accent1" w:themeFillTint="7F"/>
      </w:tcPr>
    </w:tblStylePr>
    <w:tblStylePr w:type="band1Horz">
      <w:tblPr/>
      <w:tcPr>
        <w:shd w:val="clear" w:color="auto" w:fill="A5D893" w:themeFill="accent1" w:themeFillTint="7F"/>
      </w:tcPr>
    </w:tblStylePr>
  </w:style>
  <w:style w:type="paragraph" w:styleId="NoSpacing">
    <w:name w:val="No Spacing"/>
    <w:link w:val="NoSpacingChar"/>
    <w:uiPriority w:val="1"/>
    <w:qFormat/>
    <w:rsid w:val="00DC4045"/>
    <w:pPr>
      <w:spacing w:after="0" w:line="240" w:lineRule="auto"/>
    </w:pPr>
  </w:style>
  <w:style w:type="paragraph" w:customStyle="1" w:styleId="FooterOdd">
    <w:name w:val="Footer Odd"/>
    <w:basedOn w:val="Normal"/>
    <w:rsid w:val="00C941EE"/>
    <w:pPr>
      <w:pBdr>
        <w:top w:val="single" w:sz="4" w:space="1" w:color="549E39" w:themeColor="accent1"/>
      </w:pBdr>
      <w:spacing w:after="180" w:line="264" w:lineRule="auto"/>
      <w:jc w:val="right"/>
    </w:pPr>
    <w:rPr>
      <w:rFonts w:cs="Times New Roman"/>
      <w:color w:val="455F51" w:themeColor="text2"/>
      <w:sz w:val="20"/>
      <w:szCs w:val="20"/>
      <w:lang w:eastAsia="ja-JP"/>
    </w:rPr>
  </w:style>
  <w:style w:type="character" w:styleId="CommentReference">
    <w:name w:val="annotation reference"/>
    <w:basedOn w:val="DefaultParagraphFont"/>
    <w:uiPriority w:val="99"/>
    <w:semiHidden/>
    <w:unhideWhenUsed/>
    <w:rsid w:val="00060280"/>
    <w:rPr>
      <w:sz w:val="16"/>
      <w:szCs w:val="16"/>
    </w:rPr>
  </w:style>
  <w:style w:type="paragraph" w:styleId="CommentText">
    <w:name w:val="annotation text"/>
    <w:basedOn w:val="Normal"/>
    <w:link w:val="CommentTextChar"/>
    <w:uiPriority w:val="99"/>
    <w:semiHidden/>
    <w:unhideWhenUsed/>
    <w:rsid w:val="00060280"/>
    <w:rPr>
      <w:sz w:val="20"/>
      <w:szCs w:val="20"/>
    </w:rPr>
  </w:style>
  <w:style w:type="character" w:customStyle="1" w:styleId="CommentTextChar">
    <w:name w:val="Comment Text Char"/>
    <w:basedOn w:val="DefaultParagraphFont"/>
    <w:link w:val="CommentText"/>
    <w:uiPriority w:val="99"/>
    <w:semiHidden/>
    <w:rsid w:val="00060280"/>
    <w:rPr>
      <w:sz w:val="20"/>
      <w:szCs w:val="20"/>
    </w:rPr>
  </w:style>
  <w:style w:type="paragraph" w:styleId="CommentSubject">
    <w:name w:val="annotation subject"/>
    <w:basedOn w:val="CommentText"/>
    <w:next w:val="CommentText"/>
    <w:link w:val="CommentSubjectChar"/>
    <w:uiPriority w:val="99"/>
    <w:semiHidden/>
    <w:unhideWhenUsed/>
    <w:rsid w:val="00060280"/>
    <w:rPr>
      <w:b/>
      <w:bCs/>
    </w:rPr>
  </w:style>
  <w:style w:type="character" w:customStyle="1" w:styleId="CommentSubjectChar">
    <w:name w:val="Comment Subject Char"/>
    <w:basedOn w:val="CommentTextChar"/>
    <w:link w:val="CommentSubject"/>
    <w:uiPriority w:val="99"/>
    <w:semiHidden/>
    <w:rsid w:val="00060280"/>
    <w:rPr>
      <w:b/>
      <w:bCs/>
      <w:sz w:val="20"/>
      <w:szCs w:val="20"/>
    </w:rPr>
  </w:style>
  <w:style w:type="numbering" w:customStyle="1" w:styleId="RSACbullets">
    <w:name w:val="RSAC_bullets"/>
    <w:uiPriority w:val="99"/>
    <w:rsid w:val="00C93ADF"/>
    <w:pPr>
      <w:numPr>
        <w:numId w:val="10"/>
      </w:numPr>
    </w:pPr>
  </w:style>
  <w:style w:type="paragraph" w:styleId="TOC2">
    <w:name w:val="toc 2"/>
    <w:basedOn w:val="Normal"/>
    <w:next w:val="Normal"/>
    <w:autoRedefine/>
    <w:uiPriority w:val="39"/>
    <w:semiHidden/>
    <w:unhideWhenUsed/>
    <w:rsid w:val="00947C49"/>
    <w:pPr>
      <w:spacing w:after="100"/>
      <w:ind w:left="220"/>
    </w:pPr>
    <w:rPr>
      <w:lang w:eastAsia="ja-JP"/>
    </w:rPr>
  </w:style>
  <w:style w:type="character" w:customStyle="1" w:styleId="Heading2Char">
    <w:name w:val="Heading 2 Char"/>
    <w:basedOn w:val="DefaultParagraphFont"/>
    <w:link w:val="Heading2"/>
    <w:uiPriority w:val="9"/>
    <w:semiHidden/>
    <w:rsid w:val="008D3E81"/>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DC4045"/>
    <w:rPr>
      <w:rFonts w:asciiTheme="majorHAnsi" w:eastAsiaTheme="majorEastAsia" w:hAnsiTheme="majorHAnsi" w:cstheme="majorBidi"/>
      <w:b/>
      <w:bCs/>
      <w:color w:val="549E39" w:themeColor="accent1"/>
    </w:rPr>
  </w:style>
  <w:style w:type="character" w:customStyle="1" w:styleId="Heading4Char">
    <w:name w:val="Heading 4 Char"/>
    <w:basedOn w:val="DefaultParagraphFont"/>
    <w:link w:val="Heading4"/>
    <w:uiPriority w:val="9"/>
    <w:semiHidden/>
    <w:rsid w:val="00DC4045"/>
    <w:rPr>
      <w:rFonts w:asciiTheme="majorHAnsi" w:eastAsiaTheme="majorEastAsia" w:hAnsiTheme="majorHAnsi" w:cstheme="majorBidi"/>
      <w:b/>
      <w:bCs/>
      <w:i/>
      <w:iCs/>
      <w:color w:val="549E39" w:themeColor="accent1"/>
    </w:rPr>
  </w:style>
  <w:style w:type="character" w:customStyle="1" w:styleId="Heading5Char">
    <w:name w:val="Heading 5 Char"/>
    <w:basedOn w:val="DefaultParagraphFont"/>
    <w:link w:val="Heading5"/>
    <w:uiPriority w:val="9"/>
    <w:semiHidden/>
    <w:rsid w:val="00DC4045"/>
    <w:rPr>
      <w:rFonts w:asciiTheme="majorHAnsi" w:eastAsiaTheme="majorEastAsia" w:hAnsiTheme="majorHAnsi" w:cstheme="majorBidi"/>
      <w:color w:val="294E1C" w:themeColor="accent1" w:themeShade="7F"/>
    </w:rPr>
  </w:style>
  <w:style w:type="character" w:customStyle="1" w:styleId="Heading6Char">
    <w:name w:val="Heading 6 Char"/>
    <w:basedOn w:val="DefaultParagraphFont"/>
    <w:link w:val="Heading6"/>
    <w:uiPriority w:val="9"/>
    <w:semiHidden/>
    <w:rsid w:val="00DC4045"/>
    <w:rPr>
      <w:rFonts w:asciiTheme="majorHAnsi" w:eastAsiaTheme="majorEastAsia" w:hAnsiTheme="majorHAnsi" w:cstheme="majorBidi"/>
      <w:i/>
      <w:iCs/>
      <w:color w:val="294E1C" w:themeColor="accent1" w:themeShade="7F"/>
    </w:rPr>
  </w:style>
  <w:style w:type="character" w:customStyle="1" w:styleId="Heading7Char">
    <w:name w:val="Heading 7 Char"/>
    <w:basedOn w:val="DefaultParagraphFont"/>
    <w:link w:val="Heading7"/>
    <w:uiPriority w:val="9"/>
    <w:semiHidden/>
    <w:rsid w:val="00DC404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C4045"/>
    <w:rPr>
      <w:rFonts w:asciiTheme="majorHAnsi" w:eastAsiaTheme="majorEastAsia" w:hAnsiTheme="majorHAnsi" w:cstheme="majorBidi"/>
      <w:color w:val="549E39" w:themeColor="accent1"/>
      <w:sz w:val="20"/>
      <w:szCs w:val="20"/>
    </w:rPr>
  </w:style>
  <w:style w:type="character" w:customStyle="1" w:styleId="Heading9Char">
    <w:name w:val="Heading 9 Char"/>
    <w:basedOn w:val="DefaultParagraphFont"/>
    <w:link w:val="Heading9"/>
    <w:uiPriority w:val="9"/>
    <w:semiHidden/>
    <w:rsid w:val="00DC4045"/>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DC4045"/>
    <w:pPr>
      <w:spacing w:line="240" w:lineRule="auto"/>
    </w:pPr>
    <w:rPr>
      <w:b/>
      <w:bCs/>
      <w:color w:val="549E39" w:themeColor="accent1"/>
      <w:sz w:val="18"/>
      <w:szCs w:val="18"/>
    </w:rPr>
  </w:style>
  <w:style w:type="paragraph" w:styleId="Title">
    <w:name w:val="Title"/>
    <w:basedOn w:val="Normal"/>
    <w:next w:val="Normal"/>
    <w:link w:val="TitleChar"/>
    <w:uiPriority w:val="10"/>
    <w:qFormat/>
    <w:rsid w:val="00DC4045"/>
    <w:pPr>
      <w:pBdr>
        <w:bottom w:val="single" w:sz="8" w:space="4" w:color="549E39" w:themeColor="accent1"/>
      </w:pBdr>
      <w:spacing w:after="300" w:line="240" w:lineRule="auto"/>
      <w:contextualSpacing/>
    </w:pPr>
    <w:rPr>
      <w:rFonts w:asciiTheme="majorHAnsi" w:eastAsiaTheme="majorEastAsia" w:hAnsiTheme="majorHAnsi" w:cstheme="majorBidi"/>
      <w:color w:val="33473C" w:themeColor="text2" w:themeShade="BF"/>
      <w:spacing w:val="5"/>
      <w:kern w:val="28"/>
      <w:sz w:val="52"/>
      <w:szCs w:val="52"/>
    </w:rPr>
  </w:style>
  <w:style w:type="character" w:customStyle="1" w:styleId="TitleChar">
    <w:name w:val="Title Char"/>
    <w:basedOn w:val="DefaultParagraphFont"/>
    <w:link w:val="Title"/>
    <w:uiPriority w:val="10"/>
    <w:rsid w:val="00DC4045"/>
    <w:rPr>
      <w:rFonts w:asciiTheme="majorHAnsi" w:eastAsiaTheme="majorEastAsia" w:hAnsiTheme="majorHAnsi" w:cstheme="majorBidi"/>
      <w:color w:val="33473C" w:themeColor="text2" w:themeShade="BF"/>
      <w:spacing w:val="5"/>
      <w:kern w:val="28"/>
      <w:sz w:val="52"/>
      <w:szCs w:val="52"/>
    </w:rPr>
  </w:style>
  <w:style w:type="paragraph" w:styleId="Subtitle">
    <w:name w:val="Subtitle"/>
    <w:basedOn w:val="Normal"/>
    <w:next w:val="Normal"/>
    <w:link w:val="SubtitleChar"/>
    <w:uiPriority w:val="11"/>
    <w:qFormat/>
    <w:rsid w:val="00DC4045"/>
    <w:pPr>
      <w:numPr>
        <w:ilvl w:val="1"/>
      </w:numPr>
    </w:pPr>
    <w:rPr>
      <w:rFonts w:asciiTheme="majorHAnsi" w:eastAsiaTheme="majorEastAsia" w:hAnsiTheme="majorHAnsi" w:cstheme="majorBidi"/>
      <w:i/>
      <w:iCs/>
      <w:color w:val="549E39" w:themeColor="accent1"/>
      <w:spacing w:val="15"/>
      <w:sz w:val="24"/>
      <w:szCs w:val="24"/>
    </w:rPr>
  </w:style>
  <w:style w:type="character" w:customStyle="1" w:styleId="SubtitleChar">
    <w:name w:val="Subtitle Char"/>
    <w:basedOn w:val="DefaultParagraphFont"/>
    <w:link w:val="Subtitle"/>
    <w:uiPriority w:val="11"/>
    <w:rsid w:val="00DC4045"/>
    <w:rPr>
      <w:rFonts w:asciiTheme="majorHAnsi" w:eastAsiaTheme="majorEastAsia" w:hAnsiTheme="majorHAnsi" w:cstheme="majorBidi"/>
      <w:i/>
      <w:iCs/>
      <w:color w:val="549E39" w:themeColor="accent1"/>
      <w:spacing w:val="15"/>
      <w:sz w:val="24"/>
      <w:szCs w:val="24"/>
    </w:rPr>
  </w:style>
  <w:style w:type="character" w:styleId="Strong">
    <w:name w:val="Strong"/>
    <w:basedOn w:val="DefaultParagraphFont"/>
    <w:uiPriority w:val="22"/>
    <w:qFormat/>
    <w:rsid w:val="00DC4045"/>
    <w:rPr>
      <w:b/>
      <w:bCs/>
    </w:rPr>
  </w:style>
  <w:style w:type="character" w:styleId="Emphasis">
    <w:name w:val="Emphasis"/>
    <w:basedOn w:val="DefaultParagraphFont"/>
    <w:uiPriority w:val="20"/>
    <w:qFormat/>
    <w:rsid w:val="00DC4045"/>
    <w:rPr>
      <w:i/>
      <w:iCs/>
    </w:rPr>
  </w:style>
  <w:style w:type="paragraph" w:styleId="Quote">
    <w:name w:val="Quote"/>
    <w:basedOn w:val="Normal"/>
    <w:next w:val="Normal"/>
    <w:link w:val="QuoteChar"/>
    <w:uiPriority w:val="29"/>
    <w:qFormat/>
    <w:rsid w:val="00DC4045"/>
    <w:rPr>
      <w:i/>
      <w:iCs/>
      <w:color w:val="000000" w:themeColor="text1"/>
    </w:rPr>
  </w:style>
  <w:style w:type="character" w:customStyle="1" w:styleId="QuoteChar">
    <w:name w:val="Quote Char"/>
    <w:basedOn w:val="DefaultParagraphFont"/>
    <w:link w:val="Quote"/>
    <w:uiPriority w:val="29"/>
    <w:rsid w:val="00DC4045"/>
    <w:rPr>
      <w:i/>
      <w:iCs/>
      <w:color w:val="000000" w:themeColor="text1"/>
    </w:rPr>
  </w:style>
  <w:style w:type="paragraph" w:styleId="IntenseQuote">
    <w:name w:val="Intense Quote"/>
    <w:basedOn w:val="Normal"/>
    <w:next w:val="Normal"/>
    <w:link w:val="IntenseQuoteChar"/>
    <w:uiPriority w:val="30"/>
    <w:qFormat/>
    <w:rsid w:val="00DC4045"/>
    <w:pPr>
      <w:pBdr>
        <w:bottom w:val="single" w:sz="4" w:space="4" w:color="549E39" w:themeColor="accent1"/>
      </w:pBdr>
      <w:spacing w:before="200" w:after="280"/>
      <w:ind w:left="936" w:right="936"/>
    </w:pPr>
    <w:rPr>
      <w:b/>
      <w:bCs/>
      <w:i/>
      <w:iCs/>
      <w:color w:val="549E39" w:themeColor="accent1"/>
    </w:rPr>
  </w:style>
  <w:style w:type="character" w:customStyle="1" w:styleId="IntenseQuoteChar">
    <w:name w:val="Intense Quote Char"/>
    <w:basedOn w:val="DefaultParagraphFont"/>
    <w:link w:val="IntenseQuote"/>
    <w:uiPriority w:val="30"/>
    <w:rsid w:val="00DC4045"/>
    <w:rPr>
      <w:b/>
      <w:bCs/>
      <w:i/>
      <w:iCs/>
      <w:color w:val="549E39" w:themeColor="accent1"/>
    </w:rPr>
  </w:style>
  <w:style w:type="character" w:styleId="SubtleEmphasis">
    <w:name w:val="Subtle Emphasis"/>
    <w:basedOn w:val="DefaultParagraphFont"/>
    <w:uiPriority w:val="19"/>
    <w:qFormat/>
    <w:rsid w:val="00DC4045"/>
    <w:rPr>
      <w:i/>
      <w:iCs/>
      <w:color w:val="808080" w:themeColor="text1" w:themeTint="7F"/>
    </w:rPr>
  </w:style>
  <w:style w:type="character" w:styleId="IntenseEmphasis">
    <w:name w:val="Intense Emphasis"/>
    <w:basedOn w:val="DefaultParagraphFont"/>
    <w:uiPriority w:val="21"/>
    <w:qFormat/>
    <w:rsid w:val="00DC4045"/>
    <w:rPr>
      <w:b/>
      <w:bCs/>
      <w:i/>
      <w:iCs/>
      <w:color w:val="549E39" w:themeColor="accent1"/>
    </w:rPr>
  </w:style>
  <w:style w:type="character" w:styleId="SubtleReference">
    <w:name w:val="Subtle Reference"/>
    <w:basedOn w:val="DefaultParagraphFont"/>
    <w:uiPriority w:val="31"/>
    <w:qFormat/>
    <w:rsid w:val="00DC4045"/>
    <w:rPr>
      <w:smallCaps/>
      <w:color w:val="8AB833" w:themeColor="accent2"/>
      <w:u w:val="single"/>
    </w:rPr>
  </w:style>
  <w:style w:type="character" w:styleId="IntenseReference">
    <w:name w:val="Intense Reference"/>
    <w:basedOn w:val="DefaultParagraphFont"/>
    <w:uiPriority w:val="32"/>
    <w:qFormat/>
    <w:rsid w:val="00DC4045"/>
    <w:rPr>
      <w:b/>
      <w:bCs/>
      <w:smallCaps/>
      <w:color w:val="8AB833" w:themeColor="accent2"/>
      <w:spacing w:val="5"/>
      <w:u w:val="single"/>
    </w:rPr>
  </w:style>
  <w:style w:type="character" w:styleId="BookTitle">
    <w:name w:val="Book Title"/>
    <w:basedOn w:val="DefaultParagraphFont"/>
    <w:uiPriority w:val="33"/>
    <w:qFormat/>
    <w:rsid w:val="00DC4045"/>
    <w:rPr>
      <w:b/>
      <w:bCs/>
      <w:smallCaps/>
      <w:spacing w:val="5"/>
    </w:rPr>
  </w:style>
  <w:style w:type="paragraph" w:customStyle="1" w:styleId="ListA1">
    <w:name w:val="List_A1"/>
    <w:basedOn w:val="ListParagraph"/>
    <w:link w:val="ListA1Char"/>
    <w:qFormat/>
    <w:rsid w:val="007F55A1"/>
    <w:pPr>
      <w:numPr>
        <w:numId w:val="28"/>
      </w:numPr>
      <w:pBdr>
        <w:bottom w:val="single" w:sz="4" w:space="1" w:color="auto"/>
      </w:pBdr>
      <w:spacing w:before="240" w:line="240" w:lineRule="auto"/>
      <w:outlineLvl w:val="0"/>
    </w:pPr>
    <w:rPr>
      <w:rFonts w:asciiTheme="majorHAnsi" w:hAnsiTheme="majorHAnsi"/>
      <w:sz w:val="40"/>
    </w:rPr>
  </w:style>
  <w:style w:type="paragraph" w:customStyle="1" w:styleId="ListA2">
    <w:name w:val="List_A2"/>
    <w:basedOn w:val="NoSpacing"/>
    <w:link w:val="ListA2Char"/>
    <w:qFormat/>
    <w:rsid w:val="007F55A1"/>
    <w:pPr>
      <w:numPr>
        <w:ilvl w:val="1"/>
        <w:numId w:val="28"/>
      </w:numPr>
      <w:spacing w:before="120" w:after="60"/>
      <w:outlineLvl w:val="1"/>
    </w:pPr>
    <w:rPr>
      <w:rFonts w:asciiTheme="majorHAnsi" w:hAnsiTheme="majorHAnsi"/>
      <w:b/>
      <w:sz w:val="28"/>
    </w:rPr>
  </w:style>
  <w:style w:type="character" w:customStyle="1" w:styleId="NoSpacingChar">
    <w:name w:val="No Spacing Char"/>
    <w:basedOn w:val="DefaultParagraphFont"/>
    <w:link w:val="NoSpacing"/>
    <w:uiPriority w:val="1"/>
    <w:rsid w:val="00900DF2"/>
  </w:style>
  <w:style w:type="character" w:customStyle="1" w:styleId="ListA1Char">
    <w:name w:val="List_A1 Char"/>
    <w:basedOn w:val="NoSpacingChar"/>
    <w:link w:val="ListA1"/>
    <w:rsid w:val="007F55A1"/>
    <w:rPr>
      <w:rFonts w:asciiTheme="majorHAnsi" w:hAnsiTheme="majorHAnsi"/>
      <w:sz w:val="40"/>
    </w:rPr>
  </w:style>
  <w:style w:type="paragraph" w:customStyle="1" w:styleId="ListA3">
    <w:name w:val="List_A3"/>
    <w:basedOn w:val="NoSpacing"/>
    <w:link w:val="ListA3Char"/>
    <w:qFormat/>
    <w:rsid w:val="00717739"/>
    <w:pPr>
      <w:numPr>
        <w:ilvl w:val="2"/>
        <w:numId w:val="28"/>
      </w:numPr>
      <w:spacing w:before="60" w:after="60"/>
      <w:outlineLvl w:val="2"/>
    </w:pPr>
    <w:rPr>
      <w:color w:val="000000" w:themeColor="text1"/>
    </w:rPr>
  </w:style>
  <w:style w:type="character" w:customStyle="1" w:styleId="ListA2Char">
    <w:name w:val="List_A2 Char"/>
    <w:basedOn w:val="NoSpacingChar"/>
    <w:link w:val="ListA2"/>
    <w:rsid w:val="007F55A1"/>
    <w:rPr>
      <w:rFonts w:asciiTheme="majorHAnsi" w:hAnsiTheme="majorHAnsi"/>
      <w:b/>
      <w:sz w:val="28"/>
    </w:rPr>
  </w:style>
  <w:style w:type="paragraph" w:customStyle="1" w:styleId="ListA4">
    <w:name w:val="List_A4"/>
    <w:basedOn w:val="NoSpacing"/>
    <w:link w:val="ListA4Char"/>
    <w:qFormat/>
    <w:rsid w:val="00717739"/>
    <w:pPr>
      <w:numPr>
        <w:ilvl w:val="3"/>
        <w:numId w:val="28"/>
      </w:numPr>
      <w:spacing w:before="60" w:after="60"/>
      <w:outlineLvl w:val="3"/>
    </w:pPr>
  </w:style>
  <w:style w:type="character" w:customStyle="1" w:styleId="ListA3Char">
    <w:name w:val="List_A3 Char"/>
    <w:basedOn w:val="NoSpacingChar"/>
    <w:link w:val="ListA3"/>
    <w:rsid w:val="00717739"/>
    <w:rPr>
      <w:color w:val="000000" w:themeColor="text1"/>
    </w:rPr>
  </w:style>
  <w:style w:type="paragraph" w:customStyle="1" w:styleId="ListA5">
    <w:name w:val="List_A5"/>
    <w:basedOn w:val="NoSpacing"/>
    <w:link w:val="ListA5Char"/>
    <w:qFormat/>
    <w:rsid w:val="00717739"/>
    <w:pPr>
      <w:numPr>
        <w:ilvl w:val="4"/>
        <w:numId w:val="28"/>
      </w:numPr>
      <w:spacing w:before="60" w:after="60"/>
      <w:outlineLvl w:val="4"/>
    </w:pPr>
  </w:style>
  <w:style w:type="character" w:customStyle="1" w:styleId="ListA4Char">
    <w:name w:val="List_A4 Char"/>
    <w:basedOn w:val="NoSpacingChar"/>
    <w:link w:val="ListA4"/>
    <w:rsid w:val="00717739"/>
  </w:style>
  <w:style w:type="paragraph" w:customStyle="1" w:styleId="RSACNote">
    <w:name w:val="RSAC_Note"/>
    <w:basedOn w:val="Normal"/>
    <w:link w:val="RSACNoteChar"/>
    <w:qFormat/>
    <w:rsid w:val="001211D8"/>
    <w:pPr>
      <w:pBdr>
        <w:top w:val="single" w:sz="18" w:space="1" w:color="auto"/>
        <w:left w:val="single" w:sz="18" w:space="4" w:color="auto"/>
        <w:bottom w:val="single" w:sz="18" w:space="1" w:color="auto"/>
        <w:right w:val="single" w:sz="18" w:space="4" w:color="auto"/>
      </w:pBdr>
      <w:shd w:val="clear" w:color="auto" w:fill="CBDFF1"/>
      <w:spacing w:before="120" w:after="120"/>
    </w:pPr>
    <w:rPr>
      <w:i/>
      <w:color w:val="000000" w:themeColor="text1"/>
    </w:rPr>
  </w:style>
  <w:style w:type="character" w:customStyle="1" w:styleId="ListA5Char">
    <w:name w:val="List_A5 Char"/>
    <w:basedOn w:val="NoSpacingChar"/>
    <w:link w:val="ListA5"/>
    <w:rsid w:val="00717739"/>
  </w:style>
  <w:style w:type="character" w:customStyle="1" w:styleId="RSACNoteChar">
    <w:name w:val="RSAC_Note Char"/>
    <w:basedOn w:val="ListA5Char"/>
    <w:link w:val="RSACNote"/>
    <w:rsid w:val="00A743D3"/>
    <w:rPr>
      <w:i/>
      <w:color w:val="000000" w:themeColor="text1"/>
      <w:shd w:val="clear" w:color="auto" w:fill="CBDFF1"/>
    </w:rPr>
  </w:style>
  <w:style w:type="character" w:styleId="FollowedHyperlink">
    <w:name w:val="FollowedHyperlink"/>
    <w:basedOn w:val="DefaultParagraphFont"/>
    <w:uiPriority w:val="99"/>
    <w:semiHidden/>
    <w:unhideWhenUsed/>
    <w:rsid w:val="000D5E09"/>
    <w:rPr>
      <w:color w:val="BA6906" w:themeColor="followedHyperlink"/>
      <w:u w:val="single"/>
    </w:rPr>
  </w:style>
  <w:style w:type="paragraph" w:customStyle="1" w:styleId="RSACcongrats">
    <w:name w:val="RSAC_congrats"/>
    <w:basedOn w:val="Normal"/>
    <w:link w:val="RSACcongratsChar"/>
    <w:qFormat/>
    <w:rsid w:val="001211D8"/>
    <w:pPr>
      <w:pBdr>
        <w:top w:val="double" w:sz="4" w:space="1" w:color="auto"/>
        <w:left w:val="double" w:sz="4" w:space="4" w:color="auto"/>
        <w:bottom w:val="double" w:sz="4" w:space="1" w:color="auto"/>
        <w:right w:val="double" w:sz="4" w:space="4" w:color="auto"/>
      </w:pBdr>
      <w:shd w:val="clear" w:color="auto" w:fill="D9D9D9" w:themeFill="background1" w:themeFillShade="D9"/>
      <w:spacing w:before="120" w:after="120" w:line="240" w:lineRule="auto"/>
    </w:pPr>
    <w:rPr>
      <w:sz w:val="24"/>
    </w:rPr>
  </w:style>
  <w:style w:type="paragraph" w:customStyle="1" w:styleId="CoverTitle">
    <w:name w:val="Cover_Title"/>
    <w:basedOn w:val="Normal"/>
    <w:link w:val="CoverTitleChar"/>
    <w:rsid w:val="008C74FA"/>
    <w:pPr>
      <w:pBdr>
        <w:top w:val="threeDEngrave" w:sz="18" w:space="1" w:color="2A4F1C" w:themeColor="accent1" w:themeShade="80"/>
        <w:left w:val="threeDEngrave" w:sz="18" w:space="12" w:color="2A4F1C" w:themeColor="accent1" w:themeShade="80"/>
        <w:bottom w:val="threeDEmboss" w:sz="18" w:space="1" w:color="2A4F1C" w:themeColor="accent1" w:themeShade="80"/>
        <w:right w:val="threeDEmboss" w:sz="18" w:space="4" w:color="2A4F1C" w:themeColor="accent1" w:themeShade="80"/>
      </w:pBdr>
      <w:shd w:val="clear" w:color="auto" w:fill="D9D9D9" w:themeFill="background1" w:themeFillShade="D9"/>
      <w:spacing w:before="120" w:after="0" w:line="240" w:lineRule="auto"/>
      <w:jc w:val="center"/>
      <w:outlineLvl w:val="0"/>
    </w:pPr>
    <w:rPr>
      <w:rFonts w:asciiTheme="majorHAnsi" w:hAnsiTheme="majorHAnsi"/>
      <w:b/>
      <w:color w:val="2A4F1C" w:themeColor="accent1" w:themeShade="80"/>
      <w:sz w:val="56"/>
      <w:szCs w:val="64"/>
    </w:rPr>
  </w:style>
  <w:style w:type="character" w:customStyle="1" w:styleId="RSACcongratsChar">
    <w:name w:val="RSAC_congrats Char"/>
    <w:basedOn w:val="DefaultParagraphFont"/>
    <w:link w:val="RSACcongrats"/>
    <w:rsid w:val="001211D8"/>
    <w:rPr>
      <w:sz w:val="24"/>
      <w:shd w:val="clear" w:color="auto" w:fill="D9D9D9" w:themeFill="background1" w:themeFillShade="D9"/>
    </w:rPr>
  </w:style>
  <w:style w:type="character" w:customStyle="1" w:styleId="CoverTitleChar">
    <w:name w:val="Cover_Title Char"/>
    <w:basedOn w:val="DefaultParagraphFont"/>
    <w:link w:val="CoverTitle"/>
    <w:rsid w:val="008C74FA"/>
    <w:rPr>
      <w:rFonts w:asciiTheme="majorHAnsi" w:hAnsiTheme="majorHAnsi"/>
      <w:b/>
      <w:color w:val="2A4F1C" w:themeColor="accent1" w:themeShade="80"/>
      <w:sz w:val="56"/>
      <w:szCs w:val="64"/>
      <w:shd w:val="clear" w:color="auto" w:fill="D9D9D9" w:themeFill="background1" w:themeFillShade="D9"/>
    </w:rPr>
  </w:style>
  <w:style w:type="paragraph" w:customStyle="1" w:styleId="CoverHeader">
    <w:name w:val="Cover_Header"/>
    <w:link w:val="CoverHeaderChar"/>
    <w:qFormat/>
    <w:rsid w:val="003C339E"/>
    <w:pPr>
      <w:shd w:val="clear" w:color="auto" w:fill="FFFFFF" w:themeFill="background1"/>
      <w:spacing w:before="240" w:after="0" w:line="240" w:lineRule="auto"/>
    </w:pPr>
    <w:rPr>
      <w:b/>
      <w:sz w:val="28"/>
      <w:szCs w:val="28"/>
    </w:rPr>
  </w:style>
  <w:style w:type="paragraph" w:customStyle="1" w:styleId="Covertext">
    <w:name w:val="Cover_text"/>
    <w:link w:val="CovertextChar"/>
    <w:qFormat/>
    <w:rsid w:val="00E44EF8"/>
    <w:pPr>
      <w:shd w:val="clear" w:color="auto" w:fill="FFFFFF" w:themeFill="background1"/>
      <w:spacing w:after="60" w:line="240" w:lineRule="auto"/>
    </w:pPr>
    <w:rPr>
      <w:rFonts w:ascii="Calibri" w:hAnsi="Calibri"/>
    </w:rPr>
  </w:style>
  <w:style w:type="character" w:customStyle="1" w:styleId="CoverHeaderChar">
    <w:name w:val="Cover_Header Char"/>
    <w:basedOn w:val="DefaultParagraphFont"/>
    <w:link w:val="CoverHeader"/>
    <w:rsid w:val="003C339E"/>
    <w:rPr>
      <w:b/>
      <w:sz w:val="28"/>
      <w:szCs w:val="28"/>
      <w:shd w:val="clear" w:color="auto" w:fill="FFFFFF" w:themeFill="background1"/>
    </w:rPr>
  </w:style>
  <w:style w:type="paragraph" w:customStyle="1" w:styleId="Listdescript">
    <w:name w:val="List_descript"/>
    <w:basedOn w:val="Normal"/>
    <w:link w:val="ListdescriptChar"/>
    <w:qFormat/>
    <w:rsid w:val="008B64B5"/>
    <w:pPr>
      <w:spacing w:before="60" w:after="60" w:line="240" w:lineRule="auto"/>
    </w:pPr>
  </w:style>
  <w:style w:type="character" w:customStyle="1" w:styleId="CovertextChar">
    <w:name w:val="Cover_text Char"/>
    <w:basedOn w:val="DefaultParagraphFont"/>
    <w:link w:val="Covertext"/>
    <w:rsid w:val="00E44EF8"/>
    <w:rPr>
      <w:rFonts w:ascii="Calibri" w:hAnsi="Calibri"/>
      <w:shd w:val="clear" w:color="auto" w:fill="FFFFFF" w:themeFill="background1"/>
    </w:rPr>
  </w:style>
  <w:style w:type="character" w:customStyle="1" w:styleId="ListdescriptChar">
    <w:name w:val="List_descript Char"/>
    <w:basedOn w:val="DefaultParagraphFont"/>
    <w:link w:val="Listdescript"/>
    <w:rsid w:val="008B64B5"/>
  </w:style>
  <w:style w:type="paragraph" w:customStyle="1" w:styleId="Graphic">
    <w:name w:val="Graphic"/>
    <w:link w:val="GraphicChar"/>
    <w:rsid w:val="00CC5732"/>
    <w:pPr>
      <w:spacing w:before="60" w:after="60" w:line="240" w:lineRule="auto"/>
      <w:jc w:val="center"/>
    </w:pPr>
    <w:rPr>
      <w:b/>
      <w:szCs w:val="28"/>
    </w:rPr>
  </w:style>
  <w:style w:type="character" w:customStyle="1" w:styleId="GraphicChar">
    <w:name w:val="Graphic Char"/>
    <w:basedOn w:val="DefaultParagraphFont"/>
    <w:link w:val="Graphic"/>
    <w:rsid w:val="00CC5732"/>
    <w:rPr>
      <w:b/>
      <w:szCs w:val="28"/>
    </w:rPr>
  </w:style>
  <w:style w:type="paragraph" w:customStyle="1" w:styleId="Listtext">
    <w:name w:val="List_text"/>
    <w:basedOn w:val="Normal"/>
    <w:link w:val="ListtextChar"/>
    <w:qFormat/>
    <w:rsid w:val="008D3E81"/>
    <w:pPr>
      <w:ind w:left="360"/>
    </w:pPr>
  </w:style>
  <w:style w:type="character" w:customStyle="1" w:styleId="ListtextChar">
    <w:name w:val="List_text Char"/>
    <w:basedOn w:val="DefaultParagraphFont"/>
    <w:link w:val="Listtext"/>
    <w:rsid w:val="008D3E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138816">
      <w:bodyDiv w:val="1"/>
      <w:marLeft w:val="0"/>
      <w:marRight w:val="0"/>
      <w:marTop w:val="0"/>
      <w:marBottom w:val="0"/>
      <w:divBdr>
        <w:top w:val="none" w:sz="0" w:space="0" w:color="auto"/>
        <w:left w:val="none" w:sz="0" w:space="0" w:color="auto"/>
        <w:bottom w:val="none" w:sz="0" w:space="0" w:color="auto"/>
        <w:right w:val="none" w:sz="0" w:space="0" w:color="auto"/>
      </w:divBdr>
    </w:div>
    <w:div w:id="156775294">
      <w:bodyDiv w:val="1"/>
      <w:marLeft w:val="0"/>
      <w:marRight w:val="0"/>
      <w:marTop w:val="0"/>
      <w:marBottom w:val="0"/>
      <w:divBdr>
        <w:top w:val="none" w:sz="0" w:space="0" w:color="auto"/>
        <w:left w:val="none" w:sz="0" w:space="0" w:color="auto"/>
        <w:bottom w:val="none" w:sz="0" w:space="0" w:color="auto"/>
        <w:right w:val="none" w:sz="0" w:space="0" w:color="auto"/>
      </w:divBdr>
    </w:div>
    <w:div w:id="449206967">
      <w:bodyDiv w:val="1"/>
      <w:marLeft w:val="0"/>
      <w:marRight w:val="0"/>
      <w:marTop w:val="0"/>
      <w:marBottom w:val="0"/>
      <w:divBdr>
        <w:top w:val="none" w:sz="0" w:space="0" w:color="auto"/>
        <w:left w:val="none" w:sz="0" w:space="0" w:color="auto"/>
        <w:bottom w:val="none" w:sz="0" w:space="0" w:color="auto"/>
        <w:right w:val="none" w:sz="0" w:space="0" w:color="auto"/>
      </w:divBdr>
    </w:div>
    <w:div w:id="523783549">
      <w:bodyDiv w:val="1"/>
      <w:marLeft w:val="0"/>
      <w:marRight w:val="0"/>
      <w:marTop w:val="0"/>
      <w:marBottom w:val="0"/>
      <w:divBdr>
        <w:top w:val="none" w:sz="0" w:space="0" w:color="auto"/>
        <w:left w:val="none" w:sz="0" w:space="0" w:color="auto"/>
        <w:bottom w:val="none" w:sz="0" w:space="0" w:color="auto"/>
        <w:right w:val="none" w:sz="0" w:space="0" w:color="auto"/>
      </w:divBdr>
    </w:div>
    <w:div w:id="537858028">
      <w:bodyDiv w:val="1"/>
      <w:marLeft w:val="0"/>
      <w:marRight w:val="0"/>
      <w:marTop w:val="0"/>
      <w:marBottom w:val="0"/>
      <w:divBdr>
        <w:top w:val="none" w:sz="0" w:space="0" w:color="auto"/>
        <w:left w:val="none" w:sz="0" w:space="0" w:color="auto"/>
        <w:bottom w:val="none" w:sz="0" w:space="0" w:color="auto"/>
        <w:right w:val="none" w:sz="0" w:space="0" w:color="auto"/>
      </w:divBdr>
    </w:div>
    <w:div w:id="686903714">
      <w:bodyDiv w:val="1"/>
      <w:marLeft w:val="0"/>
      <w:marRight w:val="0"/>
      <w:marTop w:val="0"/>
      <w:marBottom w:val="0"/>
      <w:divBdr>
        <w:top w:val="none" w:sz="0" w:space="0" w:color="auto"/>
        <w:left w:val="none" w:sz="0" w:space="0" w:color="auto"/>
        <w:bottom w:val="none" w:sz="0" w:space="0" w:color="auto"/>
        <w:right w:val="none" w:sz="0" w:space="0" w:color="auto"/>
      </w:divBdr>
    </w:div>
    <w:div w:id="731075694">
      <w:bodyDiv w:val="1"/>
      <w:marLeft w:val="0"/>
      <w:marRight w:val="0"/>
      <w:marTop w:val="0"/>
      <w:marBottom w:val="0"/>
      <w:divBdr>
        <w:top w:val="none" w:sz="0" w:space="0" w:color="auto"/>
        <w:left w:val="none" w:sz="0" w:space="0" w:color="auto"/>
        <w:bottom w:val="none" w:sz="0" w:space="0" w:color="auto"/>
        <w:right w:val="none" w:sz="0" w:space="0" w:color="auto"/>
      </w:divBdr>
    </w:div>
    <w:div w:id="769160465">
      <w:bodyDiv w:val="1"/>
      <w:marLeft w:val="0"/>
      <w:marRight w:val="0"/>
      <w:marTop w:val="0"/>
      <w:marBottom w:val="0"/>
      <w:divBdr>
        <w:top w:val="none" w:sz="0" w:space="0" w:color="auto"/>
        <w:left w:val="none" w:sz="0" w:space="0" w:color="auto"/>
        <w:bottom w:val="none" w:sz="0" w:space="0" w:color="auto"/>
        <w:right w:val="none" w:sz="0" w:space="0" w:color="auto"/>
      </w:divBdr>
    </w:div>
    <w:div w:id="1030958966">
      <w:bodyDiv w:val="1"/>
      <w:marLeft w:val="0"/>
      <w:marRight w:val="0"/>
      <w:marTop w:val="0"/>
      <w:marBottom w:val="0"/>
      <w:divBdr>
        <w:top w:val="none" w:sz="0" w:space="0" w:color="auto"/>
        <w:left w:val="none" w:sz="0" w:space="0" w:color="auto"/>
        <w:bottom w:val="none" w:sz="0" w:space="0" w:color="auto"/>
        <w:right w:val="none" w:sz="0" w:space="0" w:color="auto"/>
      </w:divBdr>
    </w:div>
    <w:div w:id="1033847562">
      <w:bodyDiv w:val="1"/>
      <w:marLeft w:val="0"/>
      <w:marRight w:val="0"/>
      <w:marTop w:val="0"/>
      <w:marBottom w:val="0"/>
      <w:divBdr>
        <w:top w:val="none" w:sz="0" w:space="0" w:color="auto"/>
        <w:left w:val="none" w:sz="0" w:space="0" w:color="auto"/>
        <w:bottom w:val="none" w:sz="0" w:space="0" w:color="auto"/>
        <w:right w:val="none" w:sz="0" w:space="0" w:color="auto"/>
      </w:divBdr>
    </w:div>
    <w:div w:id="1039207258">
      <w:bodyDiv w:val="1"/>
      <w:marLeft w:val="0"/>
      <w:marRight w:val="0"/>
      <w:marTop w:val="0"/>
      <w:marBottom w:val="0"/>
      <w:divBdr>
        <w:top w:val="none" w:sz="0" w:space="0" w:color="auto"/>
        <w:left w:val="none" w:sz="0" w:space="0" w:color="auto"/>
        <w:bottom w:val="none" w:sz="0" w:space="0" w:color="auto"/>
        <w:right w:val="none" w:sz="0" w:space="0" w:color="auto"/>
      </w:divBdr>
    </w:div>
    <w:div w:id="1355307192">
      <w:bodyDiv w:val="1"/>
      <w:marLeft w:val="0"/>
      <w:marRight w:val="0"/>
      <w:marTop w:val="0"/>
      <w:marBottom w:val="0"/>
      <w:divBdr>
        <w:top w:val="none" w:sz="0" w:space="0" w:color="auto"/>
        <w:left w:val="none" w:sz="0" w:space="0" w:color="auto"/>
        <w:bottom w:val="none" w:sz="0" w:space="0" w:color="auto"/>
        <w:right w:val="none" w:sz="0" w:space="0" w:color="auto"/>
      </w:divBdr>
    </w:div>
    <w:div w:id="1408069825">
      <w:bodyDiv w:val="1"/>
      <w:marLeft w:val="0"/>
      <w:marRight w:val="0"/>
      <w:marTop w:val="0"/>
      <w:marBottom w:val="0"/>
      <w:divBdr>
        <w:top w:val="none" w:sz="0" w:space="0" w:color="auto"/>
        <w:left w:val="none" w:sz="0" w:space="0" w:color="auto"/>
        <w:bottom w:val="none" w:sz="0" w:space="0" w:color="auto"/>
        <w:right w:val="none" w:sz="0" w:space="0" w:color="auto"/>
      </w:divBdr>
    </w:div>
    <w:div w:id="1434940251">
      <w:bodyDiv w:val="1"/>
      <w:marLeft w:val="0"/>
      <w:marRight w:val="0"/>
      <w:marTop w:val="0"/>
      <w:marBottom w:val="0"/>
      <w:divBdr>
        <w:top w:val="none" w:sz="0" w:space="0" w:color="auto"/>
        <w:left w:val="none" w:sz="0" w:space="0" w:color="auto"/>
        <w:bottom w:val="none" w:sz="0" w:space="0" w:color="auto"/>
        <w:right w:val="none" w:sz="0" w:space="0" w:color="auto"/>
      </w:divBdr>
    </w:div>
    <w:div w:id="2031904814">
      <w:bodyDiv w:val="1"/>
      <w:marLeft w:val="0"/>
      <w:marRight w:val="0"/>
      <w:marTop w:val="0"/>
      <w:marBottom w:val="0"/>
      <w:divBdr>
        <w:top w:val="none" w:sz="0" w:space="0" w:color="auto"/>
        <w:left w:val="none" w:sz="0" w:space="0" w:color="auto"/>
        <w:bottom w:val="none" w:sz="0" w:space="0" w:color="auto"/>
        <w:right w:val="none" w:sz="0" w:space="0" w:color="auto"/>
      </w:divBdr>
    </w:div>
    <w:div w:id="2134592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hyperlink" Target="http://fsweb.r6.fs.fed.us/eng/travel_routes/user_board/Infra/TRDD_NBR_Version_3.2_August2015.pdf"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9.png"/></Relationships>
</file>

<file path=word/_rels/footer2.xml.rels><?xml version="1.0" encoding="UTF-8" standalone="yes"?>
<Relationships xmlns="http://schemas.openxmlformats.org/package/2006/relationships"><Relationship Id="rId1" Type="http://schemas.openxmlformats.org/officeDocument/2006/relationships/image" Target="media/image29.png"/></Relationships>
</file>

<file path=word/_rels/header1.xml.rels><?xml version="1.0" encoding="UTF-8" standalone="yes"?>
<Relationships xmlns="http://schemas.openxmlformats.org/package/2006/relationships"><Relationship Id="rId1" Type="http://schemas.openxmlformats.org/officeDocument/2006/relationships/image" Target="media/image28.emf"/></Relationships>
</file>

<file path=word/_rels/header2.xml.rels><?xml version="1.0" encoding="UTF-8" standalone="yes"?>
<Relationships xmlns="http://schemas.openxmlformats.org/package/2006/relationships"><Relationship Id="rId1" Type="http://schemas.openxmlformats.org/officeDocument/2006/relationships/image" Target="media/image28.emf"/></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894094-96CF-4E41-AEF5-4E23732B87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748</TotalTime>
  <Pages>12</Pages>
  <Words>1277</Words>
  <Characters>7281</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Exercise 2a: Digitizing Roads</vt:lpstr>
    </vt:vector>
  </TitlesOfParts>
  <Company>USDA Forest Service</Company>
  <LinksUpToDate>false</LinksUpToDate>
  <CharactersWithSpaces>8541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Exercise 2a: Digitizing Roads</dc:title>
  <dc:subject>Remote Sensing Exercise</dc:subject>
  <dc:creator>USDA Forest Service;jwebb02@fs.fed.us</dc:creator>
  <cp:lastModifiedBy>Howard, Shiona - FS, Salt Lake City, UT</cp:lastModifiedBy>
  <cp:revision>14</cp:revision>
  <cp:lastPrinted>2018-11-30T16:25:00Z</cp:lastPrinted>
  <dcterms:created xsi:type="dcterms:W3CDTF">2018-11-29T15:42:00Z</dcterms:created>
  <dcterms:modified xsi:type="dcterms:W3CDTF">2021-01-21T17:27:00Z</dcterms:modified>
</cp:coreProperties>
</file>