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3FF8B" w14:textId="2313AC6F" w:rsidR="0047475D" w:rsidRDefault="0047475D" w:rsidP="0047475D">
      <w:pPr>
        <w:pStyle w:val="Covertext"/>
        <w:spacing w:after="0"/>
        <w:jc w:val="right"/>
      </w:pPr>
      <w:r>
        <w:t xml:space="preserve">Last Updated: </w:t>
      </w:r>
      <w:r w:rsidR="00D44712">
        <w:t xml:space="preserve"> March</w:t>
      </w:r>
      <w:r w:rsidR="000D0507">
        <w:t xml:space="preserve"> </w:t>
      </w:r>
      <w:r w:rsidR="00D44712">
        <w:t>2020</w:t>
      </w:r>
    </w:p>
    <w:p w14:paraId="567F5408" w14:textId="75D39D7E" w:rsidR="0047475D" w:rsidRDefault="0047475D" w:rsidP="0047475D">
      <w:pPr>
        <w:pStyle w:val="Covertext"/>
        <w:spacing w:after="0"/>
        <w:jc w:val="right"/>
      </w:pPr>
      <w:r>
        <w:t>Version: ArcMap 10.</w:t>
      </w:r>
      <w:r w:rsidR="00D44712">
        <w:t>5</w:t>
      </w:r>
      <w:r w:rsidR="00647937">
        <w:t>.</w:t>
      </w:r>
      <w:r w:rsidR="004E649C">
        <w:t>x</w:t>
      </w:r>
      <w:r>
        <w:t xml:space="preserve"> </w:t>
      </w:r>
    </w:p>
    <w:p w14:paraId="6DC79D41" w14:textId="673374C8" w:rsidR="0047475D" w:rsidRDefault="0047475D" w:rsidP="0047475D">
      <w:pPr>
        <w:pStyle w:val="Heading1"/>
      </w:pPr>
      <w:r>
        <w:t>EXERCISE</w:t>
      </w:r>
      <w:r w:rsidRPr="00E44EF8">
        <w:t xml:space="preserve"> </w:t>
      </w:r>
      <w:r w:rsidR="00B5617A">
        <w:t>5a</w:t>
      </w:r>
    </w:p>
    <w:p w14:paraId="1DE8CB77" w14:textId="77777777" w:rsidR="0047475D" w:rsidRDefault="0047475D" w:rsidP="0047475D">
      <w:pPr>
        <w:pStyle w:val="Covertext"/>
        <w:rPr>
          <w:rFonts w:asciiTheme="majorHAnsi" w:hAnsiTheme="majorHAnsi"/>
          <w:b/>
          <w:noProof/>
          <w:sz w:val="56"/>
          <w:szCs w:val="64"/>
        </w:rPr>
      </w:pPr>
      <w:r w:rsidRPr="00F109B0">
        <w:rPr>
          <w:rFonts w:asciiTheme="majorHAnsi" w:hAnsiTheme="majorHAnsi"/>
          <w:b/>
          <w:noProof/>
          <w:sz w:val="56"/>
          <w:szCs w:val="64"/>
        </w:rPr>
        <w:t>Create Streams and Subwatersheds</w:t>
      </w:r>
    </w:p>
    <w:p w14:paraId="0387CA36" w14:textId="0B65223B" w:rsidR="00D64985" w:rsidRDefault="00D64985" w:rsidP="00D64985">
      <w:pPr>
        <w:pStyle w:val="Covertext"/>
        <w:jc w:val="center"/>
        <w:rPr>
          <w:rFonts w:asciiTheme="majorHAnsi" w:hAnsiTheme="majorHAnsi"/>
          <w:b/>
          <w:noProof/>
          <w:sz w:val="56"/>
          <w:szCs w:val="64"/>
        </w:rPr>
      </w:pPr>
      <w:r>
        <w:rPr>
          <w:noProof/>
        </w:rPr>
        <w:drawing>
          <wp:inline distT="0" distB="0" distL="0" distR="0" wp14:anchorId="41DEF625" wp14:editId="0A988294">
            <wp:extent cx="4148530" cy="2822713"/>
            <wp:effectExtent l="0" t="0" r="4445" b="0"/>
            <wp:docPr id="4" name="Picture 4" descr="Hillshade overlaid with NHD streams in orange and lidar-derived streams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llshade overlaid with NHD streams in orange and lidar-derived streams in blu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984" t="15405" r="4401" b="21730"/>
                    <a:stretch/>
                  </pic:blipFill>
                  <pic:spPr bwMode="auto">
                    <a:xfrm>
                      <a:off x="0" y="0"/>
                      <a:ext cx="4178429" cy="2843057"/>
                    </a:xfrm>
                    <a:prstGeom prst="rect">
                      <a:avLst/>
                    </a:prstGeom>
                    <a:noFill/>
                    <a:ln>
                      <a:noFill/>
                    </a:ln>
                    <a:extLst>
                      <a:ext uri="{53640926-AAD7-44D8-BBD7-CCE9431645EC}">
                        <a14:shadowObscured xmlns:a14="http://schemas.microsoft.com/office/drawing/2010/main"/>
                      </a:ext>
                    </a:extLst>
                  </pic:spPr>
                </pic:pic>
              </a:graphicData>
            </a:graphic>
          </wp:inline>
        </w:drawing>
      </w:r>
    </w:p>
    <w:p w14:paraId="65D6003E" w14:textId="77777777" w:rsidR="00EC2FBE" w:rsidRDefault="00EC2FBE" w:rsidP="00EC2FBE">
      <w:pPr>
        <w:pStyle w:val="Listdescript"/>
        <w:rPr>
          <w:b/>
          <w:bCs/>
          <w:sz w:val="28"/>
          <w:szCs w:val="28"/>
        </w:rPr>
      </w:pPr>
    </w:p>
    <w:p w14:paraId="06D249A8" w14:textId="0C77AA89" w:rsidR="0047475D" w:rsidRPr="00EC2FBE" w:rsidRDefault="0047475D" w:rsidP="00EC2FBE">
      <w:pPr>
        <w:pStyle w:val="Listdescript"/>
        <w:rPr>
          <w:b/>
          <w:bCs/>
          <w:sz w:val="28"/>
          <w:szCs w:val="28"/>
        </w:rPr>
      </w:pPr>
      <w:r w:rsidRPr="00EC2FBE">
        <w:rPr>
          <w:b/>
          <w:bCs/>
          <w:sz w:val="28"/>
          <w:szCs w:val="28"/>
        </w:rPr>
        <w:t>Introduction</w:t>
      </w:r>
    </w:p>
    <w:p w14:paraId="4C607910" w14:textId="176CB334" w:rsidR="0047475D" w:rsidRDefault="0047475D" w:rsidP="00EC2FBE">
      <w:pPr>
        <w:pStyle w:val="Listdescript"/>
      </w:pPr>
      <w:r>
        <w:t xml:space="preserve">In this exercise you will use your prepared, hydro-enforced, lidar DEM and the </w:t>
      </w:r>
      <w:r w:rsidR="00D44712">
        <w:t xml:space="preserve">Hydrology tools </w:t>
      </w:r>
      <w:r>
        <w:t xml:space="preserve">to generate a new network of streams and </w:t>
      </w:r>
      <w:proofErr w:type="spellStart"/>
      <w:r>
        <w:t>subwatersheds</w:t>
      </w:r>
      <w:proofErr w:type="spellEnd"/>
      <w:r>
        <w:t>.</w:t>
      </w:r>
      <w:r w:rsidR="00DC6B85">
        <w:t xml:space="preserve"> You’ll use a series of tools (Flow Direction</w:t>
      </w:r>
      <w:r w:rsidR="00D44712">
        <w:t xml:space="preserve"> and</w:t>
      </w:r>
      <w:r w:rsidR="00841659">
        <w:t xml:space="preserve"> </w:t>
      </w:r>
      <w:r w:rsidR="00DC6B85">
        <w:t xml:space="preserve">Flow Accumulation) to create your final </w:t>
      </w:r>
      <w:r w:rsidR="007C50FC">
        <w:t>streamlines</w:t>
      </w:r>
      <w:r w:rsidR="00841659">
        <w:t>.</w:t>
      </w:r>
    </w:p>
    <w:p w14:paraId="6BE13AEA" w14:textId="7EFCD97A" w:rsidR="00EA3A48" w:rsidRPr="00EA3A48" w:rsidRDefault="0047475D" w:rsidP="00EA3A48">
      <w:pPr>
        <w:pStyle w:val="Covertext"/>
        <w:spacing w:before="240" w:after="0"/>
        <w:rPr>
          <w:b/>
          <w:sz w:val="28"/>
        </w:rPr>
      </w:pPr>
      <w:r>
        <w:rPr>
          <w:b/>
          <w:sz w:val="28"/>
        </w:rPr>
        <w:t>Objectives</w:t>
      </w:r>
    </w:p>
    <w:p w14:paraId="3A9E095C" w14:textId="5BD9ED0E" w:rsidR="00EA3A48" w:rsidRDefault="00EA3A48" w:rsidP="00EA3A48">
      <w:pPr>
        <w:pStyle w:val="Covertext"/>
        <w:numPr>
          <w:ilvl w:val="0"/>
          <w:numId w:val="38"/>
        </w:numPr>
      </w:pPr>
      <w:r>
        <w:t>Create final streams layer using processed DEM</w:t>
      </w:r>
    </w:p>
    <w:p w14:paraId="42508C10" w14:textId="77777777" w:rsidR="0047475D" w:rsidRDefault="0047475D" w:rsidP="0047475D">
      <w:pPr>
        <w:pStyle w:val="Covertext"/>
        <w:spacing w:before="240" w:after="0"/>
        <w:rPr>
          <w:b/>
          <w:sz w:val="28"/>
        </w:rPr>
      </w:pPr>
      <w:r>
        <w:rPr>
          <w:b/>
          <w:sz w:val="28"/>
        </w:rPr>
        <w:t xml:space="preserve">Required Data </w:t>
      </w:r>
    </w:p>
    <w:p w14:paraId="04D030AD" w14:textId="775158EB" w:rsidR="00EA3A48" w:rsidRDefault="000D0507" w:rsidP="00EA3A48">
      <w:pPr>
        <w:pStyle w:val="Covertext"/>
        <w:numPr>
          <w:ilvl w:val="0"/>
          <w:numId w:val="38"/>
        </w:numPr>
      </w:pPr>
      <w:proofErr w:type="spellStart"/>
      <w:r>
        <w:rPr>
          <w:b/>
        </w:rPr>
        <w:t>Culv</w:t>
      </w:r>
      <w:r w:rsidR="00EA3A48" w:rsidRPr="000D2FDC">
        <w:rPr>
          <w:b/>
        </w:rPr>
        <w:t>Fil</w:t>
      </w:r>
      <w:r w:rsidR="00D44712">
        <w:rPr>
          <w:b/>
        </w:rPr>
        <w:t>l</w:t>
      </w:r>
      <w:proofErr w:type="spellEnd"/>
      <w:r w:rsidR="00EA3A48" w:rsidRPr="008D2E20">
        <w:t>—output from exercise 4</w:t>
      </w:r>
    </w:p>
    <w:p w14:paraId="7A1967B5" w14:textId="0EDBC081" w:rsidR="00EA3A48" w:rsidRDefault="00EA3A48" w:rsidP="00EA3A48">
      <w:pPr>
        <w:pStyle w:val="Covertext"/>
        <w:numPr>
          <w:ilvl w:val="0"/>
          <w:numId w:val="38"/>
        </w:numPr>
      </w:pPr>
      <w:proofErr w:type="spellStart"/>
      <w:r>
        <w:rPr>
          <w:b/>
        </w:rPr>
        <w:t>be_hillshade_clip</w:t>
      </w:r>
      <w:r w:rsidRPr="000D2FDC">
        <w:rPr>
          <w:b/>
        </w:rPr>
        <w:t>.img</w:t>
      </w:r>
      <w:proofErr w:type="spellEnd"/>
      <w:r>
        <w:t xml:space="preserve">—output from exercise </w:t>
      </w:r>
      <w:r w:rsidR="00841659">
        <w:t>3</w:t>
      </w:r>
    </w:p>
    <w:p w14:paraId="44687A41" w14:textId="77777777" w:rsidR="0047475D" w:rsidRDefault="0047475D" w:rsidP="0047475D">
      <w:pPr>
        <w:pStyle w:val="Covertext"/>
        <w:spacing w:before="240" w:after="0"/>
        <w:rPr>
          <w:b/>
          <w:sz w:val="28"/>
        </w:rPr>
      </w:pPr>
      <w:r>
        <w:rPr>
          <w:b/>
          <w:sz w:val="28"/>
        </w:rPr>
        <w:t>Prerequisites</w:t>
      </w:r>
    </w:p>
    <w:p w14:paraId="7649DA3A" w14:textId="1D647889" w:rsidR="007047A9" w:rsidRDefault="00981E19" w:rsidP="007047A9">
      <w:pPr>
        <w:pStyle w:val="Covertext"/>
        <w:numPr>
          <w:ilvl w:val="0"/>
          <w:numId w:val="37"/>
        </w:numPr>
      </w:pPr>
      <w:r>
        <w:t>Spatial Analyst extension</w:t>
      </w:r>
      <w:r w:rsidR="0047475D">
        <w:t>- installed and activated in ArcMap</w:t>
      </w:r>
    </w:p>
    <w:p w14:paraId="0813A198" w14:textId="3D00DA4C" w:rsidR="007047A9" w:rsidRPr="007047A9" w:rsidRDefault="007047A9" w:rsidP="007047A9">
      <w:pPr>
        <w:rPr>
          <w:rFonts w:ascii="Calibri" w:hAnsi="Calibri"/>
        </w:rPr>
      </w:pPr>
      <w:r>
        <w:br w:type="page"/>
      </w:r>
    </w:p>
    <w:p w14:paraId="3A2CF0FB" w14:textId="77777777" w:rsidR="00674748" w:rsidRPr="007F2523" w:rsidRDefault="007F2523" w:rsidP="009F6D57">
      <w:pPr>
        <w:pStyle w:val="CoverHeader"/>
      </w:pPr>
      <w:r w:rsidRPr="007F2523">
        <w:lastRenderedPageBreak/>
        <w:t>Table of Contents</w:t>
      </w:r>
    </w:p>
    <w:p w14:paraId="1792013D" w14:textId="77777777" w:rsidR="00D64985" w:rsidRDefault="007F2523">
      <w:pPr>
        <w:pStyle w:val="TOC1"/>
        <w:rPr>
          <w:noProof/>
        </w:rPr>
      </w:pPr>
      <w:r w:rsidRPr="007F2523">
        <w:fldChar w:fldCharType="begin"/>
      </w:r>
      <w:r w:rsidRPr="007F2523">
        <w:instrText xml:space="preserve"> TOC \h \z \t "List_A1,1" </w:instrText>
      </w:r>
      <w:r w:rsidRPr="007F2523">
        <w:fldChar w:fldCharType="separate"/>
      </w:r>
      <w:hyperlink w:anchor="_Toc514325595" w:history="1">
        <w:r w:rsidR="00D64985" w:rsidRPr="00C46A27">
          <w:rPr>
            <w:rStyle w:val="Hyperlink"/>
            <w:noProof/>
          </w:rPr>
          <w:t>Part 1:</w:t>
        </w:r>
        <w:r w:rsidR="00D64985" w:rsidRPr="00C46A27">
          <w:rPr>
            <w:rStyle w:val="Hyperlink"/>
            <w:rFonts w:eastAsia="Times New Roman"/>
            <w:noProof/>
          </w:rPr>
          <w:t xml:space="preserve"> Create Streams</w:t>
        </w:r>
        <w:r w:rsidR="00D64985">
          <w:rPr>
            <w:noProof/>
            <w:webHidden/>
          </w:rPr>
          <w:tab/>
        </w:r>
        <w:r w:rsidR="00D64985">
          <w:rPr>
            <w:noProof/>
            <w:webHidden/>
          </w:rPr>
          <w:fldChar w:fldCharType="begin"/>
        </w:r>
        <w:r w:rsidR="00D64985">
          <w:rPr>
            <w:noProof/>
            <w:webHidden/>
          </w:rPr>
          <w:instrText xml:space="preserve"> PAGEREF _Toc514325595 \h </w:instrText>
        </w:r>
        <w:r w:rsidR="00D64985">
          <w:rPr>
            <w:noProof/>
            <w:webHidden/>
          </w:rPr>
        </w:r>
        <w:r w:rsidR="00D64985">
          <w:rPr>
            <w:noProof/>
            <w:webHidden/>
          </w:rPr>
          <w:fldChar w:fldCharType="separate"/>
        </w:r>
        <w:r w:rsidR="003C21A8">
          <w:rPr>
            <w:noProof/>
            <w:webHidden/>
          </w:rPr>
          <w:t>3</w:t>
        </w:r>
        <w:r w:rsidR="00D64985">
          <w:rPr>
            <w:noProof/>
            <w:webHidden/>
          </w:rPr>
          <w:fldChar w:fldCharType="end"/>
        </w:r>
      </w:hyperlink>
    </w:p>
    <w:p w14:paraId="5746347C" w14:textId="77777777" w:rsidR="00D64985" w:rsidRDefault="00BB293A">
      <w:pPr>
        <w:pStyle w:val="TOC1"/>
        <w:rPr>
          <w:noProof/>
        </w:rPr>
      </w:pPr>
      <w:hyperlink w:anchor="_Toc514325596" w:history="1">
        <w:r w:rsidR="00D64985" w:rsidRPr="00C46A27">
          <w:rPr>
            <w:rStyle w:val="Hyperlink"/>
            <w:noProof/>
          </w:rPr>
          <w:t>Part 2: Create Subwatersheds and Final Stream Layer</w:t>
        </w:r>
        <w:r w:rsidR="00D64985">
          <w:rPr>
            <w:noProof/>
            <w:webHidden/>
          </w:rPr>
          <w:tab/>
        </w:r>
        <w:r w:rsidR="00D64985">
          <w:rPr>
            <w:noProof/>
            <w:webHidden/>
          </w:rPr>
          <w:fldChar w:fldCharType="begin"/>
        </w:r>
        <w:r w:rsidR="00D64985">
          <w:rPr>
            <w:noProof/>
            <w:webHidden/>
          </w:rPr>
          <w:instrText xml:space="preserve"> PAGEREF _Toc514325596 \h </w:instrText>
        </w:r>
        <w:r w:rsidR="00D64985">
          <w:rPr>
            <w:noProof/>
            <w:webHidden/>
          </w:rPr>
        </w:r>
        <w:r w:rsidR="00D64985">
          <w:rPr>
            <w:noProof/>
            <w:webHidden/>
          </w:rPr>
          <w:fldChar w:fldCharType="separate"/>
        </w:r>
        <w:r w:rsidR="003C21A8">
          <w:rPr>
            <w:noProof/>
            <w:webHidden/>
          </w:rPr>
          <w:t>4</w:t>
        </w:r>
        <w:r w:rsidR="00D64985">
          <w:rPr>
            <w:noProof/>
            <w:webHidden/>
          </w:rPr>
          <w:fldChar w:fldCharType="end"/>
        </w:r>
      </w:hyperlink>
    </w:p>
    <w:p w14:paraId="3EBC099F" w14:textId="77777777" w:rsidR="009F6D57" w:rsidRPr="009F6D57" w:rsidRDefault="007F2523" w:rsidP="009F6D57">
      <w:pPr>
        <w:pStyle w:val="TOC1"/>
      </w:pPr>
      <w:r w:rsidRPr="007F2523">
        <w:fldChar w:fldCharType="end"/>
      </w:r>
    </w:p>
    <w:p w14:paraId="4EC9DF58" w14:textId="77777777" w:rsidR="009F6D57" w:rsidRDefault="009F6D57">
      <w:pPr>
        <w:rPr>
          <w:rFonts w:asciiTheme="majorHAnsi" w:hAnsiTheme="majorHAnsi"/>
          <w:color w:val="2A4F1C" w:themeColor="accent1" w:themeShade="80"/>
          <w:sz w:val="40"/>
        </w:rPr>
      </w:pPr>
      <w:r>
        <w:br w:type="page"/>
      </w:r>
    </w:p>
    <w:p w14:paraId="56160979" w14:textId="26A47F58" w:rsidR="0047475D" w:rsidRPr="0047475D" w:rsidRDefault="0047475D" w:rsidP="0047475D">
      <w:pPr>
        <w:pStyle w:val="ListA1"/>
      </w:pPr>
      <w:bookmarkStart w:id="0" w:name="_Toc489350216"/>
      <w:bookmarkStart w:id="1" w:name="_Toc514325595"/>
      <w:r w:rsidRPr="0047475D">
        <w:rPr>
          <w:rFonts w:eastAsia="Times New Roman"/>
        </w:rPr>
        <w:lastRenderedPageBreak/>
        <w:t>Create Streams</w:t>
      </w:r>
      <w:bookmarkEnd w:id="0"/>
      <w:bookmarkEnd w:id="1"/>
    </w:p>
    <w:p w14:paraId="2676443F" w14:textId="72EFE345" w:rsidR="0047475D" w:rsidRDefault="0047475D" w:rsidP="0047475D">
      <w:pPr>
        <w:pStyle w:val="Covertext"/>
        <w:rPr>
          <w:rFonts w:eastAsiaTheme="minorHAnsi"/>
        </w:rPr>
      </w:pPr>
      <w:r>
        <w:t>After hydro-enforcing your lidar-derived DEM</w:t>
      </w:r>
      <w:r w:rsidR="007047A9">
        <w:t xml:space="preserve"> by burning culverts and major rivers into the DEM and filling </w:t>
      </w:r>
      <w:r w:rsidR="00DC6B85">
        <w:t>the resulting</w:t>
      </w:r>
      <w:r w:rsidR="007047A9">
        <w:t xml:space="preserve"> sinks</w:t>
      </w:r>
      <w:r>
        <w:t xml:space="preserve">, </w:t>
      </w:r>
      <w:r w:rsidR="00DC6B85">
        <w:t xml:space="preserve">you are now ready </w:t>
      </w:r>
      <w:r>
        <w:t xml:space="preserve">to generate the rasters that will get you to </w:t>
      </w:r>
      <w:r w:rsidR="00DC6B85">
        <w:t>your</w:t>
      </w:r>
      <w:r>
        <w:t xml:space="preserve"> final objective.</w:t>
      </w:r>
    </w:p>
    <w:p w14:paraId="7B5F1003" w14:textId="6DD9A6CA" w:rsidR="0047475D" w:rsidRDefault="0047475D" w:rsidP="00DC6B85">
      <w:pPr>
        <w:pStyle w:val="ListA2"/>
        <w:numPr>
          <w:ilvl w:val="1"/>
          <w:numId w:val="36"/>
        </w:numPr>
      </w:pPr>
      <w:r>
        <w:t xml:space="preserve">Open ArcMap and </w:t>
      </w:r>
      <w:proofErr w:type="spellStart"/>
      <w:r>
        <w:t>ArcHydro</w:t>
      </w:r>
      <w:proofErr w:type="spellEnd"/>
    </w:p>
    <w:p w14:paraId="08F648EA" w14:textId="77777777" w:rsidR="0047475D" w:rsidRDefault="0047475D" w:rsidP="0047475D">
      <w:pPr>
        <w:pStyle w:val="ListA3"/>
        <w:numPr>
          <w:ilvl w:val="2"/>
          <w:numId w:val="36"/>
        </w:numPr>
      </w:pPr>
      <w:r>
        <w:t>In ArcMap, make sure you have the following datasets:</w:t>
      </w:r>
    </w:p>
    <w:p w14:paraId="6B57FC5E" w14:textId="77777777" w:rsidR="0047475D" w:rsidRDefault="0047475D" w:rsidP="0047475D">
      <w:pPr>
        <w:pStyle w:val="ListA4"/>
        <w:numPr>
          <w:ilvl w:val="3"/>
          <w:numId w:val="36"/>
        </w:numPr>
        <w:rPr>
          <w:b/>
        </w:rPr>
      </w:pPr>
      <w:proofErr w:type="spellStart"/>
      <w:r>
        <w:rPr>
          <w:b/>
        </w:rPr>
        <w:t>be_hillshade_clip_int.img</w:t>
      </w:r>
      <w:proofErr w:type="spellEnd"/>
    </w:p>
    <w:p w14:paraId="2979874E" w14:textId="105EAF3F" w:rsidR="0047475D" w:rsidRDefault="00981E19" w:rsidP="0047475D">
      <w:pPr>
        <w:pStyle w:val="ListA4"/>
        <w:numPr>
          <w:ilvl w:val="3"/>
          <w:numId w:val="36"/>
        </w:numPr>
        <w:rPr>
          <w:b/>
        </w:rPr>
      </w:pPr>
      <w:proofErr w:type="spellStart"/>
      <w:r>
        <w:rPr>
          <w:b/>
        </w:rPr>
        <w:t>Culv</w:t>
      </w:r>
      <w:r w:rsidR="0047475D">
        <w:rPr>
          <w:b/>
        </w:rPr>
        <w:t>Fil</w:t>
      </w:r>
      <w:r w:rsidR="00D44712">
        <w:rPr>
          <w:b/>
        </w:rPr>
        <w:t>l</w:t>
      </w:r>
      <w:proofErr w:type="spellEnd"/>
    </w:p>
    <w:p w14:paraId="36487734" w14:textId="694B37B2" w:rsidR="0047475D" w:rsidRDefault="0047475D" w:rsidP="0047475D">
      <w:pPr>
        <w:pStyle w:val="ListA3"/>
        <w:numPr>
          <w:ilvl w:val="2"/>
          <w:numId w:val="36"/>
        </w:numPr>
      </w:pPr>
      <w:r>
        <w:rPr>
          <w:rFonts w:eastAsiaTheme="minorHAnsi"/>
        </w:rPr>
        <w:t>If you have the Image Server activated, please access it and add the following</w:t>
      </w:r>
      <w:r>
        <w:rPr>
          <w:rFonts w:eastAsiaTheme="minorHAnsi"/>
          <w:b/>
        </w:rPr>
        <w:t>: NAIP</w:t>
      </w:r>
      <w:r w:rsidR="00CE5B62">
        <w:rPr>
          <w:rFonts w:eastAsiaTheme="minorHAnsi"/>
          <w:b/>
        </w:rPr>
        <w:t>\</w:t>
      </w:r>
      <w:r>
        <w:rPr>
          <w:rFonts w:eastAsiaTheme="minorHAnsi"/>
          <w:b/>
        </w:rPr>
        <w:t>NAIP201</w:t>
      </w:r>
      <w:r w:rsidR="00D44712">
        <w:rPr>
          <w:rFonts w:eastAsiaTheme="minorHAnsi"/>
          <w:b/>
        </w:rPr>
        <w:t>8</w:t>
      </w:r>
      <w:r>
        <w:rPr>
          <w:rFonts w:eastAsiaTheme="minorHAnsi"/>
          <w:b/>
        </w:rPr>
        <w:t>_CONUS</w:t>
      </w:r>
      <w:r>
        <w:rPr>
          <w:rFonts w:eastAsiaTheme="minorHAnsi"/>
        </w:rPr>
        <w:t>.</w:t>
      </w:r>
      <w:r>
        <w:t> </w:t>
      </w:r>
    </w:p>
    <w:p w14:paraId="1511E4C1" w14:textId="55E9CA1D" w:rsidR="0047475D" w:rsidRPr="006603C0" w:rsidRDefault="0047475D" w:rsidP="00DC6B85">
      <w:pPr>
        <w:pStyle w:val="ListA3"/>
        <w:numPr>
          <w:ilvl w:val="0"/>
          <w:numId w:val="0"/>
        </w:numPr>
        <w:jc w:val="center"/>
      </w:pPr>
    </w:p>
    <w:p w14:paraId="6A8171F0" w14:textId="77777777" w:rsidR="0047475D" w:rsidRPr="006603C0" w:rsidRDefault="0047475D" w:rsidP="0047475D">
      <w:pPr>
        <w:pStyle w:val="ListA2"/>
        <w:numPr>
          <w:ilvl w:val="1"/>
          <w:numId w:val="36"/>
        </w:numPr>
      </w:pPr>
      <w:r w:rsidRPr="006603C0">
        <w:t>Calculate Flow Direction</w:t>
      </w:r>
    </w:p>
    <w:p w14:paraId="02FCFC60" w14:textId="208600EC" w:rsidR="0047475D" w:rsidRDefault="0047475D" w:rsidP="003D507B">
      <w:pPr>
        <w:pStyle w:val="Covertext"/>
        <w:ind w:left="360"/>
      </w:pPr>
      <w:r w:rsidRPr="003D507B">
        <w:rPr>
          <w:rStyle w:val="CovertextChar"/>
        </w:rPr>
        <w:t>The Flow Direction tool uses</w:t>
      </w:r>
      <w:r w:rsidR="00DB593B">
        <w:rPr>
          <w:rStyle w:val="CovertextChar"/>
        </w:rPr>
        <w:t xml:space="preserve"> </w:t>
      </w:r>
      <w:r w:rsidRPr="003D507B">
        <w:rPr>
          <w:rStyle w:val="CovertextChar"/>
        </w:rPr>
        <w:t xml:space="preserve">the D8 </w:t>
      </w:r>
      <w:r w:rsidR="00D44712">
        <w:rPr>
          <w:rStyle w:val="CovertextChar"/>
        </w:rPr>
        <w:t>flow</w:t>
      </w:r>
      <w:r w:rsidR="00D44712" w:rsidRPr="003D507B">
        <w:rPr>
          <w:rStyle w:val="CovertextChar"/>
        </w:rPr>
        <w:t xml:space="preserve"> </w:t>
      </w:r>
      <w:r w:rsidRPr="003D507B">
        <w:rPr>
          <w:rStyle w:val="CovertextChar"/>
        </w:rPr>
        <w:t xml:space="preserve">model, which assumes that water from any given grid cell will flow into one of the eight adjoining cells according to the direction of </w:t>
      </w:r>
      <w:r w:rsidR="00252EB0">
        <w:rPr>
          <w:rStyle w:val="CovertextChar"/>
        </w:rPr>
        <w:t>steepest</w:t>
      </w:r>
      <w:r w:rsidRPr="003D507B">
        <w:rPr>
          <w:rStyle w:val="CovertextChar"/>
        </w:rPr>
        <w:t xml:space="preserve"> descent.  The resulting flow direction grid contains cells with values defined by one of the eight flow directions</w:t>
      </w:r>
      <w:r>
        <w:t>.</w:t>
      </w:r>
    </w:p>
    <w:p w14:paraId="1DE89118" w14:textId="5DE242CA" w:rsidR="0047475D" w:rsidRDefault="0047475D" w:rsidP="0047475D">
      <w:pPr>
        <w:pStyle w:val="ListA3"/>
        <w:numPr>
          <w:ilvl w:val="2"/>
          <w:numId w:val="36"/>
        </w:numPr>
      </w:pPr>
      <w:r>
        <w:t>From</w:t>
      </w:r>
      <w:r w:rsidR="009F69FB">
        <w:t xml:space="preserve"> Arc Toolbox,</w:t>
      </w:r>
      <w:r w:rsidR="002D14A2">
        <w:t xml:space="preserve"> </w:t>
      </w:r>
      <w:r w:rsidR="00252EB0">
        <w:t>Spatial Analyst, Hydrology</w:t>
      </w:r>
      <w:r w:rsidR="003D507B">
        <w:t xml:space="preserve">, </w:t>
      </w:r>
      <w:r w:rsidR="00A3129D">
        <w:t>select</w:t>
      </w:r>
      <w:r>
        <w:t xml:space="preserve"> </w:t>
      </w:r>
      <w:r w:rsidR="00A3129D" w:rsidRPr="00A3129D">
        <w:t>the</w:t>
      </w:r>
      <w:r>
        <w:rPr>
          <w:b/>
        </w:rPr>
        <w:t xml:space="preserve"> Flow Direction</w:t>
      </w:r>
      <w:r w:rsidR="00A3129D">
        <w:rPr>
          <w:b/>
        </w:rPr>
        <w:t xml:space="preserve"> </w:t>
      </w:r>
      <w:r w:rsidR="00A3129D">
        <w:t>tool</w:t>
      </w:r>
      <w:r w:rsidR="003D507B">
        <w:rPr>
          <w:b/>
        </w:rPr>
        <w:t>.</w:t>
      </w:r>
    </w:p>
    <w:p w14:paraId="7E1302DB" w14:textId="16A1D989" w:rsidR="0047475D" w:rsidRPr="00953FA2" w:rsidRDefault="003D507B" w:rsidP="0047475D">
      <w:pPr>
        <w:pStyle w:val="ListA3"/>
        <w:numPr>
          <w:ilvl w:val="2"/>
          <w:numId w:val="36"/>
        </w:numPr>
      </w:pPr>
      <w:r>
        <w:t xml:space="preserve">Set the </w:t>
      </w:r>
      <w:r w:rsidR="00252EB0">
        <w:t>Input Surface</w:t>
      </w:r>
      <w:r w:rsidR="00D07C91">
        <w:t xml:space="preserve"> </w:t>
      </w:r>
      <w:r>
        <w:t>as</w:t>
      </w:r>
      <w:r w:rsidR="0047475D">
        <w:t xml:space="preserve"> </w:t>
      </w:r>
      <w:proofErr w:type="spellStart"/>
      <w:r w:rsidR="00981E19" w:rsidRPr="00D07C91">
        <w:rPr>
          <w:b/>
          <w:bCs/>
        </w:rPr>
        <w:t>Culv</w:t>
      </w:r>
      <w:r w:rsidR="0047475D" w:rsidRPr="00D07C91">
        <w:rPr>
          <w:b/>
          <w:bCs/>
        </w:rPr>
        <w:t>Fil</w:t>
      </w:r>
      <w:r w:rsidR="00252EB0" w:rsidRPr="00D07C91">
        <w:rPr>
          <w:b/>
          <w:bCs/>
        </w:rPr>
        <w:t>l</w:t>
      </w:r>
      <w:proofErr w:type="spellEnd"/>
    </w:p>
    <w:p w14:paraId="5B38F3B3" w14:textId="667390B1" w:rsidR="00DC6B85" w:rsidRPr="00EE5A5C" w:rsidRDefault="0047475D" w:rsidP="0047475D">
      <w:pPr>
        <w:pStyle w:val="ListA3"/>
        <w:numPr>
          <w:ilvl w:val="2"/>
          <w:numId w:val="36"/>
        </w:numPr>
        <w:rPr>
          <w:b/>
        </w:rPr>
      </w:pPr>
      <w:r>
        <w:t xml:space="preserve">Name the output Flow Direction raster </w:t>
      </w:r>
      <w:proofErr w:type="spellStart"/>
      <w:r w:rsidRPr="00EE5A5C">
        <w:rPr>
          <w:b/>
        </w:rPr>
        <w:t>Fdr</w:t>
      </w:r>
      <w:r w:rsidR="00252EB0" w:rsidRPr="00EE5A5C">
        <w:rPr>
          <w:b/>
        </w:rPr>
        <w:t>.</w:t>
      </w:r>
      <w:r w:rsidR="00AA2B84" w:rsidRPr="00EE5A5C">
        <w:rPr>
          <w:b/>
        </w:rPr>
        <w:t>img</w:t>
      </w:r>
      <w:proofErr w:type="spellEnd"/>
    </w:p>
    <w:p w14:paraId="6176A96A" w14:textId="4238CC50" w:rsidR="00981E19" w:rsidRDefault="00981E19" w:rsidP="0047475D">
      <w:pPr>
        <w:pStyle w:val="ListA3"/>
        <w:numPr>
          <w:ilvl w:val="2"/>
          <w:numId w:val="36"/>
        </w:numPr>
      </w:pPr>
      <w:r>
        <w:t>Leave output drop raster as Null</w:t>
      </w:r>
    </w:p>
    <w:p w14:paraId="1802FED1" w14:textId="5DE186D8" w:rsidR="002D14A2" w:rsidRDefault="002D14A2" w:rsidP="0047475D">
      <w:pPr>
        <w:pStyle w:val="ListA3"/>
        <w:numPr>
          <w:ilvl w:val="2"/>
          <w:numId w:val="36"/>
        </w:numPr>
      </w:pPr>
      <w:r>
        <w:t xml:space="preserve">Click </w:t>
      </w:r>
      <w:r w:rsidRPr="007C50FC">
        <w:rPr>
          <w:b/>
          <w:bCs/>
        </w:rPr>
        <w:t xml:space="preserve">Ok </w:t>
      </w:r>
      <w:r>
        <w:t>to run. This process may take several minutes to run.</w:t>
      </w:r>
    </w:p>
    <w:p w14:paraId="4C7D7B1A" w14:textId="5EC9FA7D" w:rsidR="0047475D" w:rsidRPr="006603C0" w:rsidRDefault="0047475D" w:rsidP="00DC6B85">
      <w:pPr>
        <w:pStyle w:val="ListA3"/>
        <w:numPr>
          <w:ilvl w:val="0"/>
          <w:numId w:val="0"/>
        </w:numPr>
        <w:jc w:val="center"/>
      </w:pPr>
    </w:p>
    <w:p w14:paraId="04E8739C" w14:textId="77777777" w:rsidR="0047475D" w:rsidRPr="006603C0" w:rsidRDefault="0047475D" w:rsidP="0047475D">
      <w:pPr>
        <w:pStyle w:val="ListA2"/>
        <w:numPr>
          <w:ilvl w:val="1"/>
          <w:numId w:val="36"/>
        </w:numPr>
      </w:pPr>
      <w:r w:rsidRPr="006603C0">
        <w:t>Calculate Flow Accumulation Raster</w:t>
      </w:r>
    </w:p>
    <w:p w14:paraId="64A7CF02" w14:textId="3230B959" w:rsidR="0047475D" w:rsidRDefault="0047475D" w:rsidP="00DC6B85">
      <w:pPr>
        <w:pStyle w:val="Covertext"/>
        <w:ind w:left="360"/>
      </w:pPr>
      <w:r>
        <w:t>Using the Flow Direction</w:t>
      </w:r>
      <w:r w:rsidR="00DC6B85">
        <w:t xml:space="preserve"> raster as the basis, each cell in an accumulation</w:t>
      </w:r>
      <w:r>
        <w:t xml:space="preserve"> grid is assigned a value that represents the accumulated number of cells that drain into that individual cell. </w:t>
      </w:r>
      <w:r w:rsidR="00DC6B85">
        <w:t>K</w:t>
      </w:r>
      <w:r>
        <w:t xml:space="preserve">nowing which </w:t>
      </w:r>
      <w:proofErr w:type="gramStart"/>
      <w:r>
        <w:t>directi</w:t>
      </w:r>
      <w:r w:rsidR="00DC6B85">
        <w:t>on</w:t>
      </w:r>
      <w:proofErr w:type="gramEnd"/>
      <w:r w:rsidR="00DC6B85">
        <w:t xml:space="preserve"> the flow goes from each cell</w:t>
      </w:r>
      <w:r>
        <w:t xml:space="preserve"> allows the flow accumulation process to determine the number of cells that “pour” into any given cell in the flow accumulation raster.</w:t>
      </w:r>
    </w:p>
    <w:p w14:paraId="4135A96C" w14:textId="615088D9" w:rsidR="0047475D" w:rsidRDefault="0047475D" w:rsidP="0047475D">
      <w:pPr>
        <w:pStyle w:val="ListA3"/>
        <w:numPr>
          <w:ilvl w:val="2"/>
          <w:numId w:val="36"/>
        </w:numPr>
      </w:pPr>
      <w:r>
        <w:t>From</w:t>
      </w:r>
      <w:r w:rsidR="00252EB0">
        <w:t xml:space="preserve"> Arc Toolbox,</w:t>
      </w:r>
      <w:r>
        <w:t xml:space="preserve"> </w:t>
      </w:r>
      <w:r w:rsidR="00252EB0">
        <w:t>Spatial Analyst Tools, Hydrology</w:t>
      </w:r>
      <w:r w:rsidR="00725CBC">
        <w:t xml:space="preserve"> </w:t>
      </w:r>
      <w:r w:rsidR="00A3129D">
        <w:t>select</w:t>
      </w:r>
      <w:r>
        <w:t xml:space="preserve"> </w:t>
      </w:r>
      <w:r w:rsidR="00A3129D">
        <w:t>the</w:t>
      </w:r>
      <w:r>
        <w:rPr>
          <w:b/>
        </w:rPr>
        <w:t xml:space="preserve"> Flow Accumulation</w:t>
      </w:r>
      <w:r w:rsidR="00A3129D">
        <w:rPr>
          <w:b/>
        </w:rPr>
        <w:t xml:space="preserve"> </w:t>
      </w:r>
      <w:r w:rsidR="00A3129D">
        <w:t>tool</w:t>
      </w:r>
      <w:r w:rsidR="00DC6B85" w:rsidRPr="00A3129D">
        <w:t>.</w:t>
      </w:r>
    </w:p>
    <w:p w14:paraId="42B1727F" w14:textId="1A55DEB9" w:rsidR="0047475D" w:rsidRDefault="0047475D" w:rsidP="0047475D">
      <w:pPr>
        <w:pStyle w:val="ListA3"/>
        <w:numPr>
          <w:ilvl w:val="2"/>
          <w:numId w:val="36"/>
        </w:numPr>
      </w:pPr>
      <w:r>
        <w:t xml:space="preserve">Use </w:t>
      </w:r>
      <w:proofErr w:type="spellStart"/>
      <w:r>
        <w:rPr>
          <w:b/>
        </w:rPr>
        <w:t>Fdr</w:t>
      </w:r>
      <w:proofErr w:type="spellEnd"/>
      <w:r>
        <w:t xml:space="preserve"> raster as the input</w:t>
      </w:r>
      <w:r w:rsidR="00DC6B85">
        <w:t>.</w:t>
      </w:r>
    </w:p>
    <w:p w14:paraId="2C8238F2" w14:textId="0AEBC7B0" w:rsidR="0047475D" w:rsidRPr="007C50FC" w:rsidRDefault="0047475D" w:rsidP="0047475D">
      <w:pPr>
        <w:pStyle w:val="ListA3"/>
        <w:numPr>
          <w:ilvl w:val="2"/>
          <w:numId w:val="36"/>
        </w:numPr>
      </w:pPr>
      <w:r>
        <w:t xml:space="preserve">Name the output raster </w:t>
      </w:r>
      <w:proofErr w:type="spellStart"/>
      <w:r>
        <w:rPr>
          <w:b/>
        </w:rPr>
        <w:t>Fac</w:t>
      </w:r>
      <w:r w:rsidR="00DC6B85">
        <w:rPr>
          <w:b/>
        </w:rPr>
        <w:t>.</w:t>
      </w:r>
      <w:r w:rsidR="00AA2B84">
        <w:rPr>
          <w:b/>
        </w:rPr>
        <w:t>img</w:t>
      </w:r>
      <w:proofErr w:type="spellEnd"/>
    </w:p>
    <w:p w14:paraId="620F8846" w14:textId="433EE534" w:rsidR="002D14A2" w:rsidRPr="00F56AED" w:rsidRDefault="002D14A2" w:rsidP="0047475D">
      <w:pPr>
        <w:pStyle w:val="ListA3"/>
        <w:numPr>
          <w:ilvl w:val="2"/>
          <w:numId w:val="36"/>
        </w:numPr>
        <w:rPr>
          <w:bCs/>
        </w:rPr>
      </w:pPr>
      <w:r w:rsidRPr="007C50FC">
        <w:rPr>
          <w:bCs/>
        </w:rPr>
        <w:t xml:space="preserve">Leave </w:t>
      </w:r>
      <w:r w:rsidR="00F56AED" w:rsidRPr="007C50FC">
        <w:rPr>
          <w:bCs/>
        </w:rPr>
        <w:t>the rest of the settings as the default</w:t>
      </w:r>
      <w:r w:rsidR="00F56AED">
        <w:rPr>
          <w:bCs/>
        </w:rPr>
        <w:t>.</w:t>
      </w:r>
    </w:p>
    <w:p w14:paraId="65B3D951" w14:textId="3FA4DBDB" w:rsidR="00C37C18" w:rsidRDefault="00C37C18" w:rsidP="0047475D">
      <w:pPr>
        <w:pStyle w:val="ListA3"/>
        <w:numPr>
          <w:ilvl w:val="2"/>
          <w:numId w:val="36"/>
        </w:numPr>
      </w:pPr>
      <w:r w:rsidRPr="00C37C18">
        <w:t>Click</w:t>
      </w:r>
      <w:r>
        <w:rPr>
          <w:b/>
        </w:rPr>
        <w:t xml:space="preserve"> OK</w:t>
      </w:r>
    </w:p>
    <w:p w14:paraId="1ACF6858" w14:textId="77777777" w:rsidR="0047475D" w:rsidRPr="006603C0" w:rsidRDefault="0047475D" w:rsidP="0047475D">
      <w:pPr>
        <w:pStyle w:val="ListA2"/>
        <w:numPr>
          <w:ilvl w:val="1"/>
          <w:numId w:val="36"/>
        </w:numPr>
      </w:pPr>
      <w:r w:rsidRPr="006603C0">
        <w:t>Create Stream Definition Raster</w:t>
      </w:r>
    </w:p>
    <w:p w14:paraId="21E2B5F0" w14:textId="4DF31112" w:rsidR="0047475D" w:rsidRDefault="0047475D" w:rsidP="00DC6B85">
      <w:pPr>
        <w:pStyle w:val="Covertext"/>
        <w:ind w:left="360"/>
      </w:pPr>
      <w:r>
        <w:t>Using the Flow Accumula</w:t>
      </w:r>
      <w:r w:rsidR="00DC6B85">
        <w:t xml:space="preserve">tion raster, the user </w:t>
      </w:r>
      <w:r>
        <w:t>defines the “number of cells” from upstream flow that contribute to an individual cell’s flow accumulation value. This threshold defines streams and can be defined so that only large, primary streams are captured, or so that smaller, more ephemeral streams are also included.</w:t>
      </w:r>
    </w:p>
    <w:p w14:paraId="40F17FB8" w14:textId="445F2FDB" w:rsidR="009F69FB" w:rsidRDefault="009F69FB" w:rsidP="009F69FB">
      <w:pPr>
        <w:pStyle w:val="ListA3"/>
      </w:pPr>
      <w:r>
        <w:t xml:space="preserve">From Arc Toolbox, Spatial Analyst, Map Algebra open the </w:t>
      </w:r>
      <w:r w:rsidRPr="007C50FC">
        <w:rPr>
          <w:b/>
          <w:bCs/>
        </w:rPr>
        <w:t>Raster Calculator</w:t>
      </w:r>
    </w:p>
    <w:p w14:paraId="49D6520B" w14:textId="0CC73B88" w:rsidR="009F69FB" w:rsidRPr="00CE5B62" w:rsidRDefault="009F69FB" w:rsidP="009F69FB">
      <w:pPr>
        <w:pStyle w:val="ListA3"/>
        <w:numPr>
          <w:ilvl w:val="2"/>
          <w:numId w:val="36"/>
        </w:numPr>
      </w:pPr>
      <w:r>
        <w:lastRenderedPageBreak/>
        <w:t xml:space="preserve">In the expression box Enter </w:t>
      </w:r>
      <w:proofErr w:type="gramStart"/>
      <w:r>
        <w:t>Con( “</w:t>
      </w:r>
      <w:proofErr w:type="spellStart"/>
      <w:proofErr w:type="gramEnd"/>
      <w:r w:rsidR="00AA2B84">
        <w:t>f</w:t>
      </w:r>
      <w:r>
        <w:t>ac</w:t>
      </w:r>
      <w:r w:rsidR="00AA2B84">
        <w:t>.img</w:t>
      </w:r>
      <w:proofErr w:type="spellEnd"/>
      <w:r>
        <w:t>” &gt; 20</w:t>
      </w:r>
      <w:r w:rsidR="000E67CA">
        <w:t>0</w:t>
      </w:r>
      <w:r>
        <w:t>000, 1) This</w:t>
      </w:r>
      <w:r w:rsidR="000E67CA">
        <w:t xml:space="preserve"> expression</w:t>
      </w:r>
      <w:r>
        <w:t xml:space="preserve"> sets cells with over 2</w:t>
      </w:r>
      <w:r w:rsidR="000E67CA">
        <w:t>0</w:t>
      </w:r>
      <w:r>
        <w:t xml:space="preserve">0,000 cells flowing into them to a value of 1 and all others to </w:t>
      </w:r>
      <w:proofErr w:type="spellStart"/>
      <w:r>
        <w:t>NoData</w:t>
      </w:r>
      <w:proofErr w:type="spellEnd"/>
      <w:r>
        <w:t xml:space="preserve"> to create a stream raster. For the number of cells, use your best judgment. We recommend 1% of the overall area. If this does not produce a detailed enough stream network, then use a lower number of cells to initiate a stream. We will use </w:t>
      </w:r>
      <w:r w:rsidRPr="00E94078">
        <w:rPr>
          <w:b/>
        </w:rPr>
        <w:t>200,000.</w:t>
      </w:r>
    </w:p>
    <w:p w14:paraId="52439710" w14:textId="21D9A943" w:rsidR="00CE5B62" w:rsidRDefault="00CE5B62" w:rsidP="00CE5B62">
      <w:pPr>
        <w:pStyle w:val="ListA3"/>
        <w:numPr>
          <w:ilvl w:val="2"/>
          <w:numId w:val="36"/>
        </w:numPr>
      </w:pPr>
      <w:r>
        <w:t xml:space="preserve">Name output raster appropriately, e.g. </w:t>
      </w:r>
      <w:r>
        <w:rPr>
          <w:b/>
        </w:rPr>
        <w:t xml:space="preserve">Str200k </w:t>
      </w:r>
      <w:r>
        <w:t>(indicates that 200,000 cells were used as the threshold).</w:t>
      </w:r>
    </w:p>
    <w:p w14:paraId="12BBB7E2" w14:textId="03E3A48E" w:rsidR="009F69FB" w:rsidRDefault="00072CDF" w:rsidP="00072CDF">
      <w:pPr>
        <w:pStyle w:val="ListA3"/>
        <w:numPr>
          <w:ilvl w:val="0"/>
          <w:numId w:val="0"/>
        </w:numPr>
        <w:ind w:left="936"/>
      </w:pPr>
      <w:r>
        <w:rPr>
          <w:noProof/>
        </w:rPr>
        <w:drawing>
          <wp:inline distT="0" distB="0" distL="0" distR="0" wp14:anchorId="1EC0EDB0" wp14:editId="1747174A">
            <wp:extent cx="4274654" cy="2516285"/>
            <wp:effectExtent l="19050" t="19050" r="12065" b="17780"/>
            <wp:docPr id="6" name="Picture 6" descr="Screenshot of Raster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stercalcstr200k.PNG"/>
                    <pic:cNvPicPr/>
                  </pic:nvPicPr>
                  <pic:blipFill>
                    <a:blip r:embed="rId9">
                      <a:extLst>
                        <a:ext uri="{28A0092B-C50C-407E-A947-70E740481C1C}">
                          <a14:useLocalDpi xmlns:a14="http://schemas.microsoft.com/office/drawing/2010/main" val="0"/>
                        </a:ext>
                      </a:extLst>
                    </a:blip>
                    <a:stretch>
                      <a:fillRect/>
                    </a:stretch>
                  </pic:blipFill>
                  <pic:spPr>
                    <a:xfrm>
                      <a:off x="0" y="0"/>
                      <a:ext cx="4274654" cy="2516285"/>
                    </a:xfrm>
                    <a:prstGeom prst="rect">
                      <a:avLst/>
                    </a:prstGeom>
                    <a:ln>
                      <a:solidFill>
                        <a:schemeClr val="bg1">
                          <a:lumMod val="50000"/>
                        </a:schemeClr>
                      </a:solidFill>
                    </a:ln>
                  </pic:spPr>
                </pic:pic>
              </a:graphicData>
            </a:graphic>
          </wp:inline>
        </w:drawing>
      </w:r>
    </w:p>
    <w:p w14:paraId="4F2C9954" w14:textId="0805FC8D" w:rsidR="00CE5B62" w:rsidRDefault="00CE5B62" w:rsidP="00CE5B62">
      <w:pPr>
        <w:pStyle w:val="ListA3"/>
      </w:pPr>
      <w:r>
        <w:t xml:space="preserve">Click </w:t>
      </w:r>
      <w:proofErr w:type="gramStart"/>
      <w:r>
        <w:rPr>
          <w:b/>
          <w:bCs/>
        </w:rPr>
        <w:t xml:space="preserve">Ok </w:t>
      </w:r>
      <w:r>
        <w:t xml:space="preserve"> to</w:t>
      </w:r>
      <w:proofErr w:type="gramEnd"/>
      <w:r>
        <w:t xml:space="preserve"> run.</w:t>
      </w:r>
    </w:p>
    <w:p w14:paraId="7C64FE0C" w14:textId="44DC8F31" w:rsidR="00EE5A5C" w:rsidRDefault="00CE5B62" w:rsidP="00EE5A5C">
      <w:pPr>
        <w:pStyle w:val="ListA3"/>
      </w:pPr>
      <w:r>
        <w:t>View your output</w:t>
      </w:r>
      <w:r w:rsidR="00EE5A5C">
        <w:t>. The resulting raster has a value of 1 where the flow condition is met.</w:t>
      </w:r>
    </w:p>
    <w:p w14:paraId="5FD57C27" w14:textId="3DABA1A5" w:rsidR="0047475D" w:rsidRDefault="00CE5B62" w:rsidP="00EE5A5C">
      <w:pPr>
        <w:pStyle w:val="ListA3"/>
        <w:numPr>
          <w:ilvl w:val="0"/>
          <w:numId w:val="0"/>
        </w:numPr>
        <w:ind w:left="936" w:hanging="216"/>
      </w:pPr>
      <w:r>
        <w:rPr>
          <w:noProof/>
        </w:rPr>
        <w:drawing>
          <wp:inline distT="0" distB="0" distL="0" distR="0" wp14:anchorId="54E2FB26" wp14:editId="22C9C403">
            <wp:extent cx="3797300" cy="2716530"/>
            <wp:effectExtent l="19050" t="19050" r="12700" b="26670"/>
            <wp:docPr id="8" name="Picture 8" descr="Screenshot of Str200k stream r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200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7300" cy="2716530"/>
                    </a:xfrm>
                    <a:prstGeom prst="rect">
                      <a:avLst/>
                    </a:prstGeom>
                    <a:ln>
                      <a:solidFill>
                        <a:schemeClr val="bg1">
                          <a:lumMod val="50000"/>
                        </a:schemeClr>
                      </a:solidFill>
                    </a:ln>
                  </pic:spPr>
                </pic:pic>
              </a:graphicData>
            </a:graphic>
          </wp:inline>
        </w:drawing>
      </w:r>
    </w:p>
    <w:p w14:paraId="1C08BCBC" w14:textId="77777777" w:rsidR="0047475D" w:rsidRDefault="0047475D" w:rsidP="0047475D">
      <w:pPr>
        <w:pStyle w:val="ListA1"/>
        <w:numPr>
          <w:ilvl w:val="0"/>
          <w:numId w:val="36"/>
        </w:numPr>
      </w:pPr>
      <w:bookmarkStart w:id="2" w:name="_Toc489350217"/>
      <w:bookmarkStart w:id="3" w:name="_Toc514325596"/>
      <w:r>
        <w:t xml:space="preserve">Create </w:t>
      </w:r>
      <w:proofErr w:type="spellStart"/>
      <w:r>
        <w:t>Subwatersheds</w:t>
      </w:r>
      <w:proofErr w:type="spellEnd"/>
      <w:r>
        <w:t xml:space="preserve"> and Final Stream Layer</w:t>
      </w:r>
      <w:bookmarkEnd w:id="2"/>
      <w:bookmarkEnd w:id="3"/>
    </w:p>
    <w:p w14:paraId="163D469A" w14:textId="5BCFB4A8" w:rsidR="0047475D" w:rsidRDefault="0047475D" w:rsidP="0047475D">
      <w:pPr>
        <w:pStyle w:val="Covertext"/>
      </w:pPr>
      <w:r>
        <w:lastRenderedPageBreak/>
        <w:t xml:space="preserve">You can create </w:t>
      </w:r>
      <w:proofErr w:type="spellStart"/>
      <w:r>
        <w:t>subwatersheds</w:t>
      </w:r>
      <w:proofErr w:type="spellEnd"/>
      <w:r>
        <w:t xml:space="preserve"> from the Flow Direction grid by creating additional layers that will further define smaller watersheds than what you can obtain from the National Hydrography Dataset.  Additionally, in this part you will</w:t>
      </w:r>
      <w:r w:rsidR="00DC6B85">
        <w:t xml:space="preserve"> create your final</w:t>
      </w:r>
      <w:r>
        <w:t xml:space="preserve"> vectorized stream layer.</w:t>
      </w:r>
    </w:p>
    <w:p w14:paraId="47CA2E4D" w14:textId="77777777" w:rsidR="0047475D" w:rsidRPr="006603C0" w:rsidRDefault="0047475D" w:rsidP="0047475D">
      <w:pPr>
        <w:pStyle w:val="ListA2"/>
        <w:numPr>
          <w:ilvl w:val="1"/>
          <w:numId w:val="36"/>
        </w:numPr>
      </w:pPr>
      <w:r w:rsidRPr="006603C0">
        <w:t xml:space="preserve">Stream Segmentation-in preparation for </w:t>
      </w:r>
      <w:proofErr w:type="spellStart"/>
      <w:r w:rsidRPr="006603C0">
        <w:t>subwatershed</w:t>
      </w:r>
      <w:proofErr w:type="spellEnd"/>
      <w:r w:rsidRPr="006603C0">
        <w:t xml:space="preserve"> creation</w:t>
      </w:r>
    </w:p>
    <w:p w14:paraId="325F2E31" w14:textId="7C771507" w:rsidR="0047475D" w:rsidRDefault="0047475D" w:rsidP="0047475D">
      <w:pPr>
        <w:pStyle w:val="ListA3"/>
        <w:numPr>
          <w:ilvl w:val="2"/>
          <w:numId w:val="36"/>
        </w:numPr>
      </w:pPr>
      <w:r>
        <w:t xml:space="preserve">In this step, the function creates a </w:t>
      </w:r>
      <w:r w:rsidR="00694E1F">
        <w:t>raster</w:t>
      </w:r>
      <w:r>
        <w:t xml:space="preserve"> of stream segments that have a unique ID.  The ID defines what part of the stream the segment belon</w:t>
      </w:r>
      <w:r w:rsidR="00E94078">
        <w:t xml:space="preserve">gs to—e.g. a head segment </w:t>
      </w:r>
      <w:r>
        <w:t xml:space="preserve">or </w:t>
      </w:r>
      <w:r w:rsidR="00E94078">
        <w:t xml:space="preserve">a </w:t>
      </w:r>
      <w:r>
        <w:t xml:space="preserve">between segment. All the cells in a </w:t>
      </w:r>
      <w:proofErr w:type="gramStart"/>
      <w:r>
        <w:t>particular segment</w:t>
      </w:r>
      <w:proofErr w:type="gramEnd"/>
      <w:r>
        <w:t xml:space="preserve"> have the same grid code. The output from this is used in creating the </w:t>
      </w:r>
      <w:r w:rsidR="00694E1F">
        <w:t xml:space="preserve">Watershed </w:t>
      </w:r>
      <w:r>
        <w:t xml:space="preserve">grid. </w:t>
      </w:r>
    </w:p>
    <w:p w14:paraId="158EE373" w14:textId="3AD0BFF5" w:rsidR="0047475D" w:rsidRDefault="00A3129D" w:rsidP="0047475D">
      <w:pPr>
        <w:pStyle w:val="ListA3"/>
        <w:numPr>
          <w:ilvl w:val="2"/>
          <w:numId w:val="36"/>
        </w:numPr>
      </w:pPr>
      <w:r>
        <w:t>From</w:t>
      </w:r>
      <w:r w:rsidR="0095519B">
        <w:t xml:space="preserve"> </w:t>
      </w:r>
      <w:r w:rsidR="0095519B" w:rsidRPr="0095519B">
        <w:rPr>
          <w:b/>
          <w:bCs/>
        </w:rPr>
        <w:t>Arc Toolbox, Spatial Analyst, Hydrology</w:t>
      </w:r>
      <w:r w:rsidR="0095519B">
        <w:t>,</w:t>
      </w:r>
      <w:r>
        <w:t xml:space="preserve"> </w:t>
      </w:r>
      <w:r w:rsidR="0095519B">
        <w:t xml:space="preserve">Open the </w:t>
      </w:r>
      <w:r w:rsidR="0095519B" w:rsidRPr="0095519B">
        <w:rPr>
          <w:b/>
          <w:bCs/>
        </w:rPr>
        <w:t>Stream Link</w:t>
      </w:r>
      <w:r w:rsidR="0095519B">
        <w:t xml:space="preserve"> tool. </w:t>
      </w:r>
    </w:p>
    <w:p w14:paraId="6793437A" w14:textId="0788860E" w:rsidR="00A3129D" w:rsidRDefault="00A3129D" w:rsidP="00A3129D">
      <w:pPr>
        <w:pStyle w:val="ListA3"/>
        <w:numPr>
          <w:ilvl w:val="2"/>
          <w:numId w:val="36"/>
        </w:numPr>
      </w:pPr>
      <w:r>
        <w:t xml:space="preserve">Use your </w:t>
      </w:r>
      <w:r w:rsidRPr="00A3129D">
        <w:rPr>
          <w:b/>
        </w:rPr>
        <w:t>Str200k</w:t>
      </w:r>
      <w:r>
        <w:t xml:space="preserve"> raster as Input Stream </w:t>
      </w:r>
      <w:r w:rsidR="00072CDF">
        <w:t>raster</w:t>
      </w:r>
      <w:r>
        <w:t>.</w:t>
      </w:r>
    </w:p>
    <w:p w14:paraId="25B873D1" w14:textId="1A2B3F68" w:rsidR="0047475D" w:rsidRDefault="0047475D" w:rsidP="0047475D">
      <w:pPr>
        <w:pStyle w:val="ListA3"/>
        <w:numPr>
          <w:ilvl w:val="2"/>
          <w:numId w:val="36"/>
        </w:numPr>
      </w:pPr>
      <w:r>
        <w:t>Use</w:t>
      </w:r>
      <w:r w:rsidR="00A3129D">
        <w:t xml:space="preserve"> the</w:t>
      </w:r>
      <w:r>
        <w:t xml:space="preserve"> </w:t>
      </w:r>
      <w:proofErr w:type="spellStart"/>
      <w:r>
        <w:rPr>
          <w:b/>
        </w:rPr>
        <w:t>F</w:t>
      </w:r>
      <w:r w:rsidR="008F0FE9">
        <w:rPr>
          <w:b/>
        </w:rPr>
        <w:t>dr</w:t>
      </w:r>
      <w:proofErr w:type="spellEnd"/>
      <w:r>
        <w:t xml:space="preserve"> raster as</w:t>
      </w:r>
      <w:r w:rsidR="00A3129D">
        <w:t xml:space="preserve"> the Input Flow</w:t>
      </w:r>
      <w:r w:rsidR="009C5ED2">
        <w:t xml:space="preserve"> </w:t>
      </w:r>
      <w:r w:rsidR="00A3129D">
        <w:t>Dir</w:t>
      </w:r>
      <w:r w:rsidR="009C5ED2">
        <w:t>ection</w:t>
      </w:r>
      <w:r w:rsidR="00694E1F">
        <w:t xml:space="preserve"> raster</w:t>
      </w:r>
      <w:r w:rsidR="00A3129D">
        <w:t>.</w:t>
      </w:r>
    </w:p>
    <w:p w14:paraId="1E62B11F" w14:textId="715DAA2F" w:rsidR="0047475D" w:rsidRDefault="0047475D" w:rsidP="0047475D">
      <w:pPr>
        <w:pStyle w:val="ListA3"/>
        <w:numPr>
          <w:ilvl w:val="2"/>
          <w:numId w:val="36"/>
        </w:numPr>
      </w:pPr>
      <w:r>
        <w:t xml:space="preserve">Leave </w:t>
      </w:r>
      <w:r w:rsidR="00A3129D">
        <w:t>the two optional inputs (</w:t>
      </w:r>
      <w:r>
        <w:t>Sink Watershed and Link Grids</w:t>
      </w:r>
      <w:r w:rsidR="00A3129D">
        <w:t>)</w:t>
      </w:r>
      <w:r>
        <w:t xml:space="preserve"> as </w:t>
      </w:r>
      <w:r>
        <w:rPr>
          <w:b/>
        </w:rPr>
        <w:t>Null</w:t>
      </w:r>
      <w:r w:rsidR="00A3129D">
        <w:rPr>
          <w:b/>
        </w:rPr>
        <w:t>.</w:t>
      </w:r>
    </w:p>
    <w:p w14:paraId="4B31B792" w14:textId="2A20D550" w:rsidR="0047475D" w:rsidRDefault="0047475D" w:rsidP="0047475D">
      <w:pPr>
        <w:pStyle w:val="ListA3"/>
        <w:numPr>
          <w:ilvl w:val="2"/>
          <w:numId w:val="36"/>
        </w:numPr>
      </w:pPr>
      <w:r>
        <w:t xml:space="preserve">Name the Output </w:t>
      </w:r>
      <w:proofErr w:type="spellStart"/>
      <w:r>
        <w:rPr>
          <w:b/>
        </w:rPr>
        <w:t>StrLnk</w:t>
      </w:r>
      <w:proofErr w:type="spellEnd"/>
      <w:r w:rsidR="00B06399">
        <w:rPr>
          <w:noProof/>
        </w:rPr>
        <w:drawing>
          <wp:inline distT="0" distB="0" distL="0" distR="0" wp14:anchorId="48A41C07" wp14:editId="5AD41AB3">
            <wp:extent cx="4572000" cy="1644015"/>
            <wp:effectExtent l="19050" t="19050" r="19050" b="13335"/>
            <wp:docPr id="9" name="Picture 9" descr="Screenshot of Stream Link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eamlink.PNG"/>
                    <pic:cNvPicPr/>
                  </pic:nvPicPr>
                  <pic:blipFill>
                    <a:blip r:embed="rId11">
                      <a:extLst>
                        <a:ext uri="{28A0092B-C50C-407E-A947-70E740481C1C}">
                          <a14:useLocalDpi xmlns:a14="http://schemas.microsoft.com/office/drawing/2010/main" val="0"/>
                        </a:ext>
                      </a:extLst>
                    </a:blip>
                    <a:stretch>
                      <a:fillRect/>
                    </a:stretch>
                  </pic:blipFill>
                  <pic:spPr>
                    <a:xfrm>
                      <a:off x="0" y="0"/>
                      <a:ext cx="4572000" cy="1644015"/>
                    </a:xfrm>
                    <a:prstGeom prst="rect">
                      <a:avLst/>
                    </a:prstGeom>
                    <a:ln>
                      <a:solidFill>
                        <a:schemeClr val="bg1">
                          <a:lumMod val="50000"/>
                        </a:schemeClr>
                      </a:solidFill>
                    </a:ln>
                  </pic:spPr>
                </pic:pic>
              </a:graphicData>
            </a:graphic>
          </wp:inline>
        </w:drawing>
      </w:r>
    </w:p>
    <w:p w14:paraId="65A5A93F" w14:textId="058878FC" w:rsidR="0047475D" w:rsidRDefault="0047475D" w:rsidP="00EE5A5C">
      <w:pPr>
        <w:pStyle w:val="RSACNote"/>
      </w:pPr>
      <w:r>
        <w:rPr>
          <w:b/>
        </w:rPr>
        <w:t xml:space="preserve">Note: </w:t>
      </w:r>
      <w:r>
        <w:t>This output looks similar to the Stream Definition</w:t>
      </w:r>
      <w:r>
        <w:rPr>
          <w:b/>
        </w:rPr>
        <w:t xml:space="preserve"> </w:t>
      </w:r>
      <w:proofErr w:type="gramStart"/>
      <w:r>
        <w:t>output</w:t>
      </w:r>
      <w:proofErr w:type="gramEnd"/>
      <w:r w:rsidR="00EE5A5C">
        <w:t xml:space="preserve"> but it has a different value for each stream segment.</w:t>
      </w:r>
    </w:p>
    <w:p w14:paraId="1F5AB08D" w14:textId="1D5EAFA9" w:rsidR="0047475D" w:rsidRPr="006603C0" w:rsidRDefault="00694E1F" w:rsidP="0047475D">
      <w:pPr>
        <w:pStyle w:val="ListA2"/>
        <w:numPr>
          <w:ilvl w:val="1"/>
          <w:numId w:val="36"/>
        </w:numPr>
      </w:pPr>
      <w:r>
        <w:t>Watershed</w:t>
      </w:r>
      <w:r w:rsidR="0047475D" w:rsidRPr="006603C0">
        <w:t xml:space="preserve"> Delineation</w:t>
      </w:r>
    </w:p>
    <w:p w14:paraId="7533E2D1" w14:textId="680F3576" w:rsidR="0047475D" w:rsidRDefault="0047475D" w:rsidP="00A3129D">
      <w:pPr>
        <w:pStyle w:val="Covertext"/>
        <w:ind w:left="360"/>
      </w:pPr>
      <w:r>
        <w:t xml:space="preserve">This function uses the Stream </w:t>
      </w:r>
      <w:r w:rsidR="0095519B">
        <w:t xml:space="preserve">Link </w:t>
      </w:r>
      <w:r>
        <w:t xml:space="preserve">output to create a grid in which each cell carries a value (grid code) that indicates which </w:t>
      </w:r>
      <w:r w:rsidR="00B1502F">
        <w:t>watershed</w:t>
      </w:r>
      <w:r>
        <w:t xml:space="preserve"> the cell belongs to. This is achieved by determining the value carried by the stream segment grid that drains that area and applying it to the </w:t>
      </w:r>
      <w:r w:rsidR="00694E1F">
        <w:t xml:space="preserve">watershed </w:t>
      </w:r>
      <w:r>
        <w:t xml:space="preserve">grid. </w:t>
      </w:r>
    </w:p>
    <w:p w14:paraId="7ED16C76" w14:textId="10E79ED8" w:rsidR="0047475D" w:rsidRDefault="00564B92" w:rsidP="0047475D">
      <w:pPr>
        <w:pStyle w:val="ListA3"/>
        <w:numPr>
          <w:ilvl w:val="2"/>
          <w:numId w:val="36"/>
        </w:numPr>
      </w:pPr>
      <w:r>
        <w:t xml:space="preserve">From Arc </w:t>
      </w:r>
      <w:r w:rsidR="0095519B">
        <w:t xml:space="preserve">Toolbox, </w:t>
      </w:r>
      <w:r w:rsidR="00694E1F">
        <w:t>S</w:t>
      </w:r>
      <w:r w:rsidR="0095519B">
        <w:t xml:space="preserve">patial Analyst, Hydrology </w:t>
      </w:r>
      <w:r>
        <w:t>and open the</w:t>
      </w:r>
      <w:r w:rsidR="0047475D">
        <w:rPr>
          <w:b/>
        </w:rPr>
        <w:t xml:space="preserve"> </w:t>
      </w:r>
      <w:r w:rsidR="0095519B">
        <w:rPr>
          <w:b/>
        </w:rPr>
        <w:t xml:space="preserve">Watershed </w:t>
      </w:r>
      <w:r>
        <w:t>tool.</w:t>
      </w:r>
    </w:p>
    <w:p w14:paraId="433ADC9C" w14:textId="05039B37" w:rsidR="0047475D" w:rsidRDefault="0047475D" w:rsidP="0047475D">
      <w:pPr>
        <w:pStyle w:val="ListA3"/>
        <w:numPr>
          <w:ilvl w:val="2"/>
          <w:numId w:val="36"/>
        </w:numPr>
      </w:pPr>
      <w:r>
        <w:t xml:space="preserve">Set Flow Direction Grid to </w:t>
      </w:r>
      <w:proofErr w:type="spellStart"/>
      <w:r>
        <w:rPr>
          <w:b/>
        </w:rPr>
        <w:t>F</w:t>
      </w:r>
      <w:r w:rsidR="008F0FE9">
        <w:rPr>
          <w:b/>
        </w:rPr>
        <w:t>dr</w:t>
      </w:r>
      <w:proofErr w:type="spellEnd"/>
      <w:r w:rsidR="00564B92">
        <w:rPr>
          <w:b/>
        </w:rPr>
        <w:t>.</w:t>
      </w:r>
    </w:p>
    <w:p w14:paraId="442E1C52" w14:textId="41A82EFA" w:rsidR="0047475D" w:rsidRDefault="0047475D" w:rsidP="0047475D">
      <w:pPr>
        <w:pStyle w:val="ListA3"/>
        <w:numPr>
          <w:ilvl w:val="2"/>
          <w:numId w:val="36"/>
        </w:numPr>
      </w:pPr>
      <w:r>
        <w:t xml:space="preserve">Set </w:t>
      </w:r>
      <w:r w:rsidR="00834AAE">
        <w:t xml:space="preserve">Input raster </w:t>
      </w:r>
      <w:r>
        <w:t xml:space="preserve">to </w:t>
      </w:r>
      <w:proofErr w:type="spellStart"/>
      <w:r>
        <w:rPr>
          <w:b/>
        </w:rPr>
        <w:t>StrLnk</w:t>
      </w:r>
      <w:proofErr w:type="spellEnd"/>
      <w:r w:rsidR="00564B92">
        <w:rPr>
          <w:b/>
        </w:rPr>
        <w:t>.</w:t>
      </w:r>
    </w:p>
    <w:p w14:paraId="380152DA" w14:textId="5549140B" w:rsidR="0047475D" w:rsidRPr="006603C0" w:rsidRDefault="0047475D" w:rsidP="0047475D">
      <w:pPr>
        <w:pStyle w:val="ListA3"/>
        <w:numPr>
          <w:ilvl w:val="2"/>
          <w:numId w:val="36"/>
        </w:numPr>
      </w:pPr>
      <w:r>
        <w:t xml:space="preserve">Name the Output </w:t>
      </w:r>
      <w:proofErr w:type="spellStart"/>
      <w:r w:rsidR="00694E1F">
        <w:rPr>
          <w:b/>
        </w:rPr>
        <w:t>WtrShd</w:t>
      </w:r>
      <w:proofErr w:type="spellEnd"/>
      <w:r w:rsidR="00564B92">
        <w:rPr>
          <w:b/>
        </w:rPr>
        <w:t>.</w:t>
      </w:r>
      <w:r w:rsidR="00834AAE">
        <w:rPr>
          <w:b/>
        </w:rPr>
        <w:t xml:space="preserve"> </w:t>
      </w:r>
      <w:r w:rsidR="00834AAE">
        <w:rPr>
          <w:bCs/>
        </w:rPr>
        <w:t>This tool may take</w:t>
      </w:r>
      <w:r w:rsidR="001408E1">
        <w:rPr>
          <w:bCs/>
        </w:rPr>
        <w:t xml:space="preserve"> over 20 minutes to complete. You can try to process smaller chunks of your raster or use the output layer </w:t>
      </w:r>
      <w:proofErr w:type="spellStart"/>
      <w:r w:rsidR="001408E1">
        <w:rPr>
          <w:bCs/>
        </w:rPr>
        <w:t>WtrShd</w:t>
      </w:r>
      <w:proofErr w:type="spellEnd"/>
      <w:r w:rsidR="001408E1">
        <w:rPr>
          <w:bCs/>
        </w:rPr>
        <w:t xml:space="preserve"> in </w:t>
      </w:r>
      <w:proofErr w:type="spellStart"/>
      <w:r w:rsidR="001408E1">
        <w:rPr>
          <w:bCs/>
        </w:rPr>
        <w:t>CourseDownloads</w:t>
      </w:r>
      <w:proofErr w:type="spellEnd"/>
      <w:r w:rsidR="001408E1">
        <w:rPr>
          <w:bCs/>
        </w:rPr>
        <w:t>/outputs</w:t>
      </w:r>
      <w:r w:rsidR="00B1502F">
        <w:rPr>
          <w:bCs/>
        </w:rPr>
        <w:t>. (see output below)</w:t>
      </w:r>
    </w:p>
    <w:p w14:paraId="25D43F9A" w14:textId="6256A787" w:rsidR="0047475D" w:rsidRDefault="00834AAE" w:rsidP="0047475D">
      <w:pPr>
        <w:pStyle w:val="ListA3"/>
        <w:numPr>
          <w:ilvl w:val="0"/>
          <w:numId w:val="0"/>
        </w:numPr>
        <w:ind w:left="936"/>
      </w:pPr>
      <w:r>
        <w:rPr>
          <w:noProof/>
        </w:rPr>
        <w:lastRenderedPageBreak/>
        <w:drawing>
          <wp:inline distT="0" distB="0" distL="0" distR="0" wp14:anchorId="3165C32E" wp14:editId="00C0E391">
            <wp:extent cx="3539159" cy="1375644"/>
            <wp:effectExtent l="19050" t="19050" r="23495" b="15240"/>
            <wp:docPr id="12" name="Picture 12" descr="A screenshot of the Watershe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trShd.PNG"/>
                    <pic:cNvPicPr/>
                  </pic:nvPicPr>
                  <pic:blipFill>
                    <a:blip r:embed="rId12">
                      <a:extLst>
                        <a:ext uri="{28A0092B-C50C-407E-A947-70E740481C1C}">
                          <a14:useLocalDpi xmlns:a14="http://schemas.microsoft.com/office/drawing/2010/main" val="0"/>
                        </a:ext>
                      </a:extLst>
                    </a:blip>
                    <a:stretch>
                      <a:fillRect/>
                    </a:stretch>
                  </pic:blipFill>
                  <pic:spPr>
                    <a:xfrm>
                      <a:off x="0" y="0"/>
                      <a:ext cx="3539159" cy="1375644"/>
                    </a:xfrm>
                    <a:prstGeom prst="rect">
                      <a:avLst/>
                    </a:prstGeom>
                    <a:ln>
                      <a:solidFill>
                        <a:schemeClr val="bg1">
                          <a:lumMod val="50000"/>
                        </a:schemeClr>
                      </a:solidFill>
                    </a:ln>
                  </pic:spPr>
                </pic:pic>
              </a:graphicData>
            </a:graphic>
          </wp:inline>
        </w:drawing>
      </w:r>
    </w:p>
    <w:p w14:paraId="51A026BB" w14:textId="2B35E857" w:rsidR="0047475D" w:rsidRDefault="0047475D" w:rsidP="0047475D">
      <w:pPr>
        <w:pStyle w:val="ListA3"/>
        <w:numPr>
          <w:ilvl w:val="0"/>
          <w:numId w:val="0"/>
        </w:numPr>
        <w:ind w:left="936"/>
      </w:pPr>
    </w:p>
    <w:p w14:paraId="07FABA24" w14:textId="45F0B6D3" w:rsidR="0047475D" w:rsidRDefault="008649B5" w:rsidP="00B1502F">
      <w:pPr>
        <w:pStyle w:val="Covertext"/>
        <w:jc w:val="center"/>
      </w:pPr>
      <w:r w:rsidRPr="008649B5">
        <w:rPr>
          <w:noProof/>
        </w:rPr>
        <w:drawing>
          <wp:inline distT="0" distB="0" distL="0" distR="0" wp14:anchorId="3EA2A507" wp14:editId="4E65F64D">
            <wp:extent cx="2185976" cy="1689652"/>
            <wp:effectExtent l="0" t="0" r="5080" b="6350"/>
            <wp:docPr id="3" name="Picture 3" descr="Screenshot of the watershed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47" t="7804"/>
                    <a:stretch/>
                  </pic:blipFill>
                  <pic:spPr bwMode="auto">
                    <a:xfrm>
                      <a:off x="0" y="0"/>
                      <a:ext cx="2214721" cy="1711870"/>
                    </a:xfrm>
                    <a:prstGeom prst="rect">
                      <a:avLst/>
                    </a:prstGeom>
                    <a:ln>
                      <a:noFill/>
                    </a:ln>
                    <a:extLst>
                      <a:ext uri="{53640926-AAD7-44D8-BBD7-CCE9431645EC}">
                        <a14:shadowObscured xmlns:a14="http://schemas.microsoft.com/office/drawing/2010/main"/>
                      </a:ext>
                    </a:extLst>
                  </pic:spPr>
                </pic:pic>
              </a:graphicData>
            </a:graphic>
          </wp:inline>
        </w:drawing>
      </w:r>
    </w:p>
    <w:p w14:paraId="38C3A143" w14:textId="77777777" w:rsidR="0047475D" w:rsidRDefault="0047475D" w:rsidP="0047475D">
      <w:pPr>
        <w:pStyle w:val="LongStep"/>
        <w:spacing w:line="276" w:lineRule="auto"/>
        <w:ind w:left="1440" w:firstLine="0"/>
        <w:rPr>
          <w14:ligatures w14:val="none"/>
        </w:rPr>
      </w:pPr>
    </w:p>
    <w:p w14:paraId="440E6B4B" w14:textId="3861A45B" w:rsidR="0047475D" w:rsidRPr="006603C0" w:rsidRDefault="00380AF7" w:rsidP="0047475D">
      <w:pPr>
        <w:pStyle w:val="ListA2"/>
        <w:numPr>
          <w:ilvl w:val="1"/>
          <w:numId w:val="36"/>
        </w:numPr>
      </w:pPr>
      <w:r>
        <w:t>Stream</w:t>
      </w:r>
      <w:r w:rsidR="0047475D" w:rsidRPr="006603C0">
        <w:t xml:space="preserve"> Creation (aka FINAL Stream Layer)</w:t>
      </w:r>
    </w:p>
    <w:p w14:paraId="4A526FBE" w14:textId="226C2F1F" w:rsidR="00DC6B85" w:rsidRDefault="0047475D" w:rsidP="00564B92">
      <w:pPr>
        <w:pStyle w:val="Covertext"/>
        <w:ind w:left="360"/>
      </w:pPr>
      <w:r>
        <w:t>In this step, we are cr</w:t>
      </w:r>
      <w:r w:rsidR="00564B92">
        <w:t>eating our “final” stream layer. D</w:t>
      </w:r>
      <w:r>
        <w:t xml:space="preserve">oing it </w:t>
      </w:r>
      <w:r w:rsidR="00B1502F">
        <w:t>during</w:t>
      </w:r>
      <w:r>
        <w:t xml:space="preserve"> this </w:t>
      </w:r>
      <w:proofErr w:type="spellStart"/>
      <w:r>
        <w:t>subwatershed</w:t>
      </w:r>
      <w:proofErr w:type="spellEnd"/>
      <w:r>
        <w:t xml:space="preserve"> process means that it will take on some attributes from our previous steps, such as the </w:t>
      </w:r>
      <w:r w:rsidR="008649B5">
        <w:t>watershed</w:t>
      </w:r>
      <w:r>
        <w:t xml:space="preserve"> ID from which it resides. </w:t>
      </w:r>
    </w:p>
    <w:p w14:paraId="64895CDF" w14:textId="43A20C05" w:rsidR="0047475D" w:rsidRDefault="00564B92" w:rsidP="0047475D">
      <w:pPr>
        <w:pStyle w:val="ListA3"/>
        <w:numPr>
          <w:ilvl w:val="2"/>
          <w:numId w:val="36"/>
        </w:numPr>
      </w:pPr>
      <w:r>
        <w:t xml:space="preserve">From </w:t>
      </w:r>
      <w:r w:rsidR="00380AF7">
        <w:t xml:space="preserve">Arc Toolbox, Spatial Analyst, Hydrology, open the </w:t>
      </w:r>
      <w:r w:rsidR="00380AF7" w:rsidRPr="00380AF7">
        <w:rPr>
          <w:b/>
          <w:bCs/>
        </w:rPr>
        <w:t>Stream to Feature</w:t>
      </w:r>
      <w:r w:rsidR="00380AF7">
        <w:t xml:space="preserve"> </w:t>
      </w:r>
      <w:r>
        <w:t>tool.</w:t>
      </w:r>
    </w:p>
    <w:p w14:paraId="04BCBA25" w14:textId="2207736A" w:rsidR="0047475D" w:rsidRDefault="0047475D" w:rsidP="0047475D">
      <w:pPr>
        <w:pStyle w:val="ListA3"/>
        <w:numPr>
          <w:ilvl w:val="2"/>
          <w:numId w:val="36"/>
        </w:numPr>
      </w:pPr>
      <w:r>
        <w:t xml:space="preserve">Set </w:t>
      </w:r>
      <w:r w:rsidR="00EE5A5C">
        <w:t xml:space="preserve">Input Stream Raster </w:t>
      </w:r>
      <w:r>
        <w:t xml:space="preserve">to </w:t>
      </w:r>
      <w:proofErr w:type="spellStart"/>
      <w:r>
        <w:rPr>
          <w:b/>
        </w:rPr>
        <w:t>StrLnk</w:t>
      </w:r>
      <w:proofErr w:type="spellEnd"/>
    </w:p>
    <w:p w14:paraId="573DDCD4" w14:textId="4A70B1CC" w:rsidR="0047475D" w:rsidRDefault="0047475D" w:rsidP="0047475D">
      <w:pPr>
        <w:pStyle w:val="ListA3"/>
        <w:numPr>
          <w:ilvl w:val="2"/>
          <w:numId w:val="36"/>
        </w:numPr>
      </w:pPr>
      <w:r>
        <w:t xml:space="preserve">Set the Flow Direction Grid to your </w:t>
      </w:r>
      <w:proofErr w:type="spellStart"/>
      <w:r>
        <w:rPr>
          <w:b/>
        </w:rPr>
        <w:t>F</w:t>
      </w:r>
      <w:r w:rsidR="00D97F06">
        <w:rPr>
          <w:b/>
        </w:rPr>
        <w:t>dr</w:t>
      </w:r>
      <w:proofErr w:type="spellEnd"/>
      <w:r>
        <w:t xml:space="preserve"> </w:t>
      </w:r>
      <w:r w:rsidR="00564B92">
        <w:t>raster.</w:t>
      </w:r>
    </w:p>
    <w:p w14:paraId="7B4DA47A" w14:textId="4E4D715E" w:rsidR="0047475D" w:rsidRDefault="0047475D" w:rsidP="0047475D">
      <w:pPr>
        <w:pStyle w:val="ListA3"/>
        <w:numPr>
          <w:ilvl w:val="2"/>
          <w:numId w:val="36"/>
        </w:numPr>
      </w:pPr>
      <w:r>
        <w:t>Name the Output</w:t>
      </w:r>
      <w:r w:rsidR="00380AF7">
        <w:rPr>
          <w:b/>
        </w:rPr>
        <w:t xml:space="preserve"> </w:t>
      </w:r>
      <w:proofErr w:type="spellStart"/>
      <w:r w:rsidR="00380AF7">
        <w:rPr>
          <w:b/>
        </w:rPr>
        <w:t>StreamFeature</w:t>
      </w:r>
      <w:proofErr w:type="spellEnd"/>
      <w:r w:rsidR="00564B92">
        <w:rPr>
          <w:b/>
        </w:rPr>
        <w:t>.</w:t>
      </w:r>
      <w:bookmarkStart w:id="4" w:name="_GoBack"/>
      <w:bookmarkEnd w:id="4"/>
    </w:p>
    <w:p w14:paraId="6CABD900" w14:textId="21CAB769" w:rsidR="0047475D" w:rsidRDefault="0047475D" w:rsidP="0047475D">
      <w:pPr>
        <w:pStyle w:val="RSACNote"/>
        <w:rPr>
          <w:noProof/>
        </w:rPr>
      </w:pPr>
      <w:r>
        <w:rPr>
          <w:b/>
        </w:rPr>
        <w:t>Note:</w:t>
      </w:r>
      <w:r>
        <w:t xml:space="preserve"> In the following graphic, the </w:t>
      </w:r>
      <w:proofErr w:type="spellStart"/>
      <w:r>
        <w:t>hillshade</w:t>
      </w:r>
      <w:proofErr w:type="spellEnd"/>
      <w:r>
        <w:t xml:space="preserve"> is displayed behind the </w:t>
      </w:r>
      <w:proofErr w:type="spellStart"/>
      <w:r w:rsidR="00380AF7">
        <w:t>StreamFeature</w:t>
      </w:r>
      <w:r>
        <w:t>.shp</w:t>
      </w:r>
      <w:proofErr w:type="spellEnd"/>
      <w:r>
        <w:t>.</w:t>
      </w:r>
      <w:r w:rsidRPr="006603C0">
        <w:rPr>
          <w:noProof/>
        </w:rPr>
        <w:t xml:space="preserve"> </w:t>
      </w:r>
    </w:p>
    <w:p w14:paraId="71A02F4C" w14:textId="2C641363" w:rsidR="0047475D" w:rsidRDefault="00380AF7" w:rsidP="00B1502F">
      <w:pPr>
        <w:pStyle w:val="Covertext"/>
        <w:jc w:val="center"/>
      </w:pPr>
      <w:r>
        <w:rPr>
          <w:noProof/>
        </w:rPr>
        <w:drawing>
          <wp:inline distT="0" distB="0" distL="0" distR="0" wp14:anchorId="2F6D9CE1" wp14:editId="7580E5DB">
            <wp:extent cx="2743200" cy="2014148"/>
            <wp:effectExtent l="0" t="0" r="0" b="5715"/>
            <wp:docPr id="13" name="Picture 13" descr="StreamFeature layer over hillsh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tramFeatureHil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3001" cy="2021344"/>
                    </a:xfrm>
                    <a:prstGeom prst="rect">
                      <a:avLst/>
                    </a:prstGeom>
                  </pic:spPr>
                </pic:pic>
              </a:graphicData>
            </a:graphic>
          </wp:inline>
        </w:drawing>
      </w:r>
    </w:p>
    <w:p w14:paraId="00446AA4" w14:textId="134A25FA" w:rsidR="0047475D" w:rsidRDefault="0047475D" w:rsidP="0047475D"/>
    <w:p w14:paraId="5BBBCC46" w14:textId="77777777" w:rsidR="0047475D" w:rsidRPr="006603C0" w:rsidRDefault="0047475D" w:rsidP="0047475D">
      <w:pPr>
        <w:pStyle w:val="ListA2"/>
        <w:numPr>
          <w:ilvl w:val="1"/>
          <w:numId w:val="36"/>
        </w:numPr>
      </w:pPr>
      <w:r w:rsidRPr="006603C0">
        <w:lastRenderedPageBreak/>
        <w:t>Inspect Output</w:t>
      </w:r>
    </w:p>
    <w:p w14:paraId="4E988A33" w14:textId="0524E0C3" w:rsidR="0047475D" w:rsidRDefault="0047475D" w:rsidP="0047475D">
      <w:pPr>
        <w:pStyle w:val="ListA3"/>
        <w:numPr>
          <w:ilvl w:val="2"/>
          <w:numId w:val="36"/>
        </w:numPr>
      </w:pPr>
      <w:r>
        <w:t xml:space="preserve">Click the </w:t>
      </w:r>
      <w:r>
        <w:rPr>
          <w:b/>
        </w:rPr>
        <w:t>Add Data</w:t>
      </w:r>
      <w:r w:rsidR="00A8160C">
        <w:t xml:space="preserve"> button, </w:t>
      </w:r>
      <w:r>
        <w:t xml:space="preserve">navigate to the </w:t>
      </w:r>
      <w:r w:rsidR="00A8160C">
        <w:t>Hydro</w:t>
      </w:r>
      <w:r>
        <w:t xml:space="preserve"> Data</w:t>
      </w:r>
      <w:r w:rsidR="00A8160C">
        <w:t xml:space="preserve"> folder and a</w:t>
      </w:r>
      <w:r>
        <w:t xml:space="preserve">dd </w:t>
      </w:r>
      <w:proofErr w:type="spellStart"/>
      <w:r>
        <w:rPr>
          <w:b/>
        </w:rPr>
        <w:t>NHD_streams.shp</w:t>
      </w:r>
      <w:proofErr w:type="spellEnd"/>
      <w:r>
        <w:t>. We will compare our new stream network to this one to see if we achieved a more spatially accurate dataset. Zoom into the location of some of the culverts (e.g. scale of 1:3,000).</w:t>
      </w:r>
    </w:p>
    <w:p w14:paraId="09C8C2E1" w14:textId="77777777" w:rsidR="0047475D" w:rsidRDefault="0047475D" w:rsidP="0047475D">
      <w:pPr>
        <w:pStyle w:val="ListA3"/>
        <w:numPr>
          <w:ilvl w:val="2"/>
          <w:numId w:val="36"/>
        </w:numPr>
      </w:pPr>
      <w:r>
        <w:t xml:space="preserve">With the newly created </w:t>
      </w:r>
      <w:proofErr w:type="spellStart"/>
      <w:r>
        <w:rPr>
          <w:b/>
        </w:rPr>
        <w:t>DrainageLine.shp</w:t>
      </w:r>
      <w:proofErr w:type="spellEnd"/>
      <w:r>
        <w:t xml:space="preserve"> turned on, use the Zoom and Pan tools to inspect your finalized stream layer. For additional visualization purposes, turn on the </w:t>
      </w:r>
      <w:proofErr w:type="spellStart"/>
      <w:r>
        <w:rPr>
          <w:b/>
        </w:rPr>
        <w:t>Hillshade</w:t>
      </w:r>
      <w:proofErr w:type="spellEnd"/>
      <w:r>
        <w:t xml:space="preserve"> raster underneath the stream layer. </w:t>
      </w:r>
    </w:p>
    <w:p w14:paraId="799A07B9" w14:textId="33E4005D" w:rsidR="004A26B2" w:rsidRDefault="0047475D" w:rsidP="003A5A42">
      <w:pPr>
        <w:pStyle w:val="RSACNote"/>
      </w:pPr>
      <w:r>
        <w:t>NOTE: In the following figure the NHD streams are in orange and the new lidar-derived streams are in blue.</w:t>
      </w:r>
      <w:r w:rsidRPr="006603C0">
        <w:rPr>
          <w:noProof/>
        </w:rPr>
        <w:t xml:space="preserve"> </w:t>
      </w:r>
    </w:p>
    <w:p w14:paraId="0BD74579" w14:textId="27E6660A" w:rsidR="0047475D" w:rsidRDefault="0047475D" w:rsidP="0047475D">
      <w:pPr>
        <w:pStyle w:val="ListA4"/>
        <w:numPr>
          <w:ilvl w:val="0"/>
          <w:numId w:val="0"/>
        </w:numPr>
        <w:jc w:val="center"/>
      </w:pPr>
      <w:r>
        <w:rPr>
          <w:noProof/>
        </w:rPr>
        <w:drawing>
          <wp:inline distT="0" distB="0" distL="0" distR="0" wp14:anchorId="78043977" wp14:editId="551D7766">
            <wp:extent cx="2905760" cy="2406015"/>
            <wp:effectExtent l="0" t="0" r="8890" b="0"/>
            <wp:docPr id="1" name="Picture 1" descr="Hillshade overlaid with NHD streams in orange and lidar-derived streams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llshade overlaid with NHD streams in orange and lidar-derived streams in blue."/>
                    <pic:cNvPicPr>
                      <a:picLocks noChangeAspect="1" noChangeArrowheads="1"/>
                    </pic:cNvPicPr>
                  </pic:nvPicPr>
                  <pic:blipFill>
                    <a:blip r:embed="rId15" cstate="print">
                      <a:extLst>
                        <a:ext uri="{28A0092B-C50C-407E-A947-70E740481C1C}">
                          <a14:useLocalDpi xmlns:a14="http://schemas.microsoft.com/office/drawing/2010/main" val="0"/>
                        </a:ext>
                      </a:extLst>
                    </a:blip>
                    <a:srcRect l="22984" t="15405" r="4401" b="8092"/>
                    <a:stretch>
                      <a:fillRect/>
                    </a:stretch>
                  </pic:blipFill>
                  <pic:spPr bwMode="auto">
                    <a:xfrm>
                      <a:off x="0" y="0"/>
                      <a:ext cx="2905760" cy="2406015"/>
                    </a:xfrm>
                    <a:prstGeom prst="rect">
                      <a:avLst/>
                    </a:prstGeom>
                    <a:noFill/>
                  </pic:spPr>
                </pic:pic>
              </a:graphicData>
            </a:graphic>
          </wp:inline>
        </w:drawing>
      </w:r>
    </w:p>
    <w:p w14:paraId="0A840C12" w14:textId="074F5AFC" w:rsidR="0047475D" w:rsidRDefault="0047475D" w:rsidP="00C27E23">
      <w:pPr>
        <w:pStyle w:val="RSACcongrats"/>
      </w:pPr>
      <w:r w:rsidRPr="009210EE">
        <w:rPr>
          <w:b/>
        </w:rPr>
        <w:t>Congratulations!</w:t>
      </w:r>
      <w:r w:rsidRPr="009210EE">
        <w:t xml:space="preserve"> You have successfully completed this exercise. You now know how to </w:t>
      </w:r>
      <w:r>
        <w:t xml:space="preserve">create stream flowlines from a lidar derived DEM. </w:t>
      </w:r>
    </w:p>
    <w:sectPr w:rsidR="0047475D" w:rsidSect="007F55A1">
      <w:headerReference w:type="default" r:id="rId16"/>
      <w:footerReference w:type="default" r:id="rId17"/>
      <w:headerReference w:type="first" r:id="rId18"/>
      <w:footerReference w:type="first" r:id="rId19"/>
      <w:type w:val="continuous"/>
      <w:pgSz w:w="12240" w:h="15840" w:code="1"/>
      <w:pgMar w:top="1440" w:right="1440" w:bottom="1440" w:left="1440" w:header="1296" w:footer="17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5574F" w14:textId="77777777" w:rsidR="00BB293A" w:rsidRDefault="00BB293A" w:rsidP="00A868F9">
      <w:pPr>
        <w:spacing w:after="0"/>
      </w:pPr>
      <w:r>
        <w:separator/>
      </w:r>
    </w:p>
  </w:endnote>
  <w:endnote w:type="continuationSeparator" w:id="0">
    <w:p w14:paraId="5580F1AB" w14:textId="77777777" w:rsidR="00BB293A" w:rsidRDefault="00BB293A" w:rsidP="00A868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B8F12" w14:textId="77777777" w:rsidR="007F55A1" w:rsidRDefault="007F55A1" w:rsidP="007F55A1">
    <w:r>
      <w:rPr>
        <w:noProof/>
      </w:rPr>
      <w:drawing>
        <wp:anchor distT="0" distB="0" distL="114300" distR="114300" simplePos="0" relativeHeight="251662336" behindDoc="0" locked="0" layoutInCell="1" allowOverlap="1" wp14:anchorId="37B1CD56" wp14:editId="3B1F302A">
          <wp:simplePos x="0" y="0"/>
          <wp:positionH relativeFrom="column">
            <wp:posOffset>-494984</wp:posOffset>
          </wp:positionH>
          <wp:positionV relativeFrom="paragraph">
            <wp:posOffset>86360</wp:posOffset>
          </wp:positionV>
          <wp:extent cx="1118681" cy="619547"/>
          <wp:effectExtent l="0" t="0" r="5715" b="9525"/>
          <wp:wrapNone/>
          <wp:docPr id="7" name="Picture 7" descr="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8681" cy="619547"/>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tblpX="1272" w:tblpY="1"/>
      <w:tblOverlap w:val="never"/>
      <w:tblW w:w="4693" w:type="pct"/>
      <w:tblCellMar>
        <w:top w:w="72" w:type="dxa"/>
        <w:left w:w="115" w:type="dxa"/>
        <w:bottom w:w="72" w:type="dxa"/>
        <w:right w:w="115" w:type="dxa"/>
      </w:tblCellMar>
      <w:tblLook w:val="04A0" w:firstRow="1" w:lastRow="0" w:firstColumn="1" w:lastColumn="0" w:noHBand="0" w:noVBand="1"/>
      <w:tblDescription w:val="Footer description of document"/>
    </w:tblPr>
    <w:tblGrid>
      <w:gridCol w:w="8785"/>
    </w:tblGrid>
    <w:tr w:rsidR="007F55A1" w:rsidRPr="003034EE" w14:paraId="3C8A3EE0" w14:textId="77777777" w:rsidTr="0076400D">
      <w:trPr>
        <w:trHeight w:val="144"/>
        <w:tblHeader/>
      </w:trPr>
      <w:tc>
        <w:tcPr>
          <w:tcW w:w="5000" w:type="pct"/>
          <w:tcBorders>
            <w:top w:val="single" w:sz="4" w:space="0" w:color="000000" w:themeColor="text1"/>
          </w:tcBorders>
        </w:tcPr>
        <w:p w14:paraId="45DCA3F1" w14:textId="1A6EE22C" w:rsidR="007F55A1" w:rsidRPr="003034EE" w:rsidRDefault="007F55A1" w:rsidP="006A08D0">
          <w:pPr>
            <w:pStyle w:val="Footer"/>
            <w:jc w:val="right"/>
            <w:rPr>
              <w:color w:val="595959" w:themeColor="text1" w:themeTint="A6"/>
            </w:rPr>
          </w:pPr>
          <w:r w:rsidRPr="003034EE">
            <w:rPr>
              <w:color w:val="595959" w:themeColor="text1" w:themeTint="A6"/>
            </w:rPr>
            <w:t xml:space="preserve"> </w:t>
          </w:r>
          <w:r w:rsidR="006A08D0">
            <w:rPr>
              <w:color w:val="595959" w:themeColor="text1" w:themeTint="A6"/>
            </w:rPr>
            <w:t>Geospatial Technology and</w:t>
          </w:r>
          <w:r>
            <w:rPr>
              <w:color w:val="595959" w:themeColor="text1" w:themeTint="A6"/>
            </w:rPr>
            <w:t xml:space="preserve"> Applications Center    </w:t>
          </w:r>
          <w:r w:rsidRPr="003034EE">
            <w:rPr>
              <w:color w:val="595959" w:themeColor="text1" w:themeTint="A6"/>
            </w:rPr>
            <w:t xml:space="preserve"> |  </w:t>
          </w:r>
          <w:r>
            <w:rPr>
              <w:color w:val="595959" w:themeColor="text1" w:themeTint="A6"/>
            </w:rPr>
            <w:t xml:space="preserve">  </w:t>
          </w:r>
          <w:r w:rsidRPr="003034EE">
            <w:rPr>
              <w:color w:val="595959" w:themeColor="text1" w:themeTint="A6"/>
            </w:rPr>
            <w:t xml:space="preserve"> </w:t>
          </w:r>
          <w:r w:rsidR="0047475D">
            <w:rPr>
              <w:color w:val="595959" w:themeColor="text1" w:themeTint="A6"/>
            </w:rPr>
            <w:t>EXERCISE 5a</w:t>
          </w:r>
          <w:r>
            <w:rPr>
              <w:color w:val="595959" w:themeColor="text1" w:themeTint="A6"/>
            </w:rPr>
            <w:t xml:space="preserve">     |     </w:t>
          </w:r>
          <w:r>
            <w:rPr>
              <w:color w:val="595959" w:themeColor="text1" w:themeTint="A6"/>
            </w:rPr>
            <w:fldChar w:fldCharType="begin"/>
          </w:r>
          <w:r>
            <w:rPr>
              <w:color w:val="595959" w:themeColor="text1" w:themeTint="A6"/>
            </w:rPr>
            <w:instrText xml:space="preserve"> PAGE  \* Arabic  \* MERGEFORMAT </w:instrText>
          </w:r>
          <w:r>
            <w:rPr>
              <w:color w:val="595959" w:themeColor="text1" w:themeTint="A6"/>
            </w:rPr>
            <w:fldChar w:fldCharType="separate"/>
          </w:r>
          <w:r w:rsidR="003C21A8">
            <w:rPr>
              <w:noProof/>
              <w:color w:val="595959" w:themeColor="text1" w:themeTint="A6"/>
            </w:rPr>
            <w:t>2</w:t>
          </w:r>
          <w:r>
            <w:rPr>
              <w:color w:val="595959" w:themeColor="text1" w:themeTint="A6"/>
            </w:rPr>
            <w:fldChar w:fldCharType="end"/>
          </w:r>
        </w:p>
      </w:tc>
    </w:tr>
  </w:tbl>
  <w:p w14:paraId="1E9AE78D" w14:textId="77777777" w:rsidR="007F55A1" w:rsidRDefault="007F55A1" w:rsidP="007F55A1">
    <w:pPr>
      <w:pStyle w:val="Footer"/>
    </w:pPr>
  </w:p>
  <w:p w14:paraId="448C2A44" w14:textId="0D96AA3B" w:rsidR="007F55A1" w:rsidRPr="007F55A1" w:rsidRDefault="007F55A1" w:rsidP="007F55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698" w:type="pct"/>
      <w:tblInd w:w="1195" w:type="dxa"/>
      <w:tblCellMar>
        <w:top w:w="72" w:type="dxa"/>
        <w:left w:w="115" w:type="dxa"/>
        <w:bottom w:w="72" w:type="dxa"/>
        <w:right w:w="115" w:type="dxa"/>
      </w:tblCellMar>
      <w:tblLook w:val="04A0" w:firstRow="1" w:lastRow="0" w:firstColumn="1" w:lastColumn="0" w:noHBand="0" w:noVBand="1"/>
    </w:tblPr>
    <w:tblGrid>
      <w:gridCol w:w="8795"/>
    </w:tblGrid>
    <w:tr w:rsidR="00457727" w14:paraId="23A18790" w14:textId="77777777" w:rsidTr="00457727">
      <w:trPr>
        <w:trHeight w:val="144"/>
      </w:trPr>
      <w:tc>
        <w:tcPr>
          <w:tcW w:w="5000" w:type="pct"/>
          <w:tcBorders>
            <w:top w:val="single" w:sz="4" w:space="0" w:color="000000" w:themeColor="text1"/>
          </w:tcBorders>
        </w:tcPr>
        <w:p w14:paraId="509631F8" w14:textId="70DC2D28" w:rsidR="00457727" w:rsidRPr="007F55A1" w:rsidRDefault="007F55A1" w:rsidP="00324BFD">
          <w:pPr>
            <w:pStyle w:val="Footer"/>
            <w:spacing w:line="240" w:lineRule="auto"/>
            <w:jc w:val="right"/>
            <w:rPr>
              <w:color w:val="595959" w:themeColor="text1" w:themeTint="A6"/>
            </w:rPr>
          </w:pPr>
          <w:r>
            <w:rPr>
              <w:noProof/>
              <w:color w:val="595959" w:themeColor="text1" w:themeTint="A6"/>
            </w:rPr>
            <w:t>Remote Sensi</w:t>
          </w:r>
          <w:r w:rsidR="00457727" w:rsidRPr="007F55A1">
            <w:rPr>
              <w:noProof/>
              <w:color w:val="595959" w:themeColor="text1" w:themeTint="A6"/>
            </w:rPr>
            <w:t>g Applications Center</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fldChar w:fldCharType="begin"/>
          </w:r>
          <w:r w:rsidR="00457727" w:rsidRPr="007F55A1">
            <w:rPr>
              <w:color w:val="595959" w:themeColor="text1" w:themeTint="A6"/>
            </w:rPr>
            <w:instrText xml:space="preserve"> STYLEREF  "Heading 1" </w:instrText>
          </w:r>
          <w:r w:rsidR="00457727" w:rsidRPr="007F55A1">
            <w:rPr>
              <w:color w:val="595959" w:themeColor="text1" w:themeTint="A6"/>
            </w:rPr>
            <w:fldChar w:fldCharType="separate"/>
          </w:r>
          <w:r w:rsidR="003C21A8">
            <w:rPr>
              <w:noProof/>
              <w:color w:val="595959" w:themeColor="text1" w:themeTint="A6"/>
            </w:rPr>
            <w:t>EXERCISE 5a</w:t>
          </w:r>
          <w:r w:rsidR="00457727" w:rsidRPr="007F55A1">
            <w:rPr>
              <w:color w:val="595959" w:themeColor="text1" w:themeTint="A6"/>
            </w:rPr>
            <w:fldChar w:fldCharType="end"/>
          </w:r>
          <w:r w:rsidRPr="007F55A1">
            <w:rPr>
              <w:color w:val="595959" w:themeColor="text1" w:themeTint="A6"/>
            </w:rPr>
            <w:t xml:space="preserve">  </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t xml:space="preserve">    </w:t>
          </w:r>
          <w:r w:rsidR="00457727" w:rsidRPr="007F55A1">
            <w:rPr>
              <w:color w:val="595959" w:themeColor="text1" w:themeTint="A6"/>
            </w:rPr>
            <w:fldChar w:fldCharType="begin"/>
          </w:r>
          <w:r w:rsidR="00457727" w:rsidRPr="007F55A1">
            <w:rPr>
              <w:color w:val="595959" w:themeColor="text1" w:themeTint="A6"/>
            </w:rPr>
            <w:instrText xml:space="preserve"> PAGE  \* Arabic  \* MERGEFORMAT </w:instrText>
          </w:r>
          <w:r w:rsidR="00457727" w:rsidRPr="007F55A1">
            <w:rPr>
              <w:color w:val="595959" w:themeColor="text1" w:themeTint="A6"/>
            </w:rPr>
            <w:fldChar w:fldCharType="separate"/>
          </w:r>
          <w:r>
            <w:rPr>
              <w:noProof/>
              <w:color w:val="595959" w:themeColor="text1" w:themeTint="A6"/>
            </w:rPr>
            <w:t>1</w:t>
          </w:r>
          <w:r w:rsidR="00457727" w:rsidRPr="007F55A1">
            <w:rPr>
              <w:color w:val="595959" w:themeColor="text1" w:themeTint="A6"/>
            </w:rPr>
            <w:fldChar w:fldCharType="end"/>
          </w:r>
          <w:r w:rsidR="00457727" w:rsidRPr="007F55A1">
            <w:rPr>
              <w:color w:val="595959" w:themeColor="text1" w:themeTint="A6"/>
            </w:rPr>
            <w:t xml:space="preserve">    </w:t>
          </w:r>
        </w:p>
      </w:tc>
    </w:tr>
  </w:tbl>
  <w:p w14:paraId="06DA5F3B" w14:textId="71AB421F" w:rsidR="00A912B8" w:rsidRPr="00A912B8" w:rsidRDefault="008172F5" w:rsidP="00A912B8">
    <w:pPr>
      <w:pStyle w:val="Footer"/>
    </w:pPr>
    <w:r>
      <w:rPr>
        <w:noProof/>
      </w:rPr>
      <w:drawing>
        <wp:anchor distT="0" distB="0" distL="114300" distR="114300" simplePos="0" relativeHeight="251657728" behindDoc="0" locked="0" layoutInCell="1" allowOverlap="1" wp14:anchorId="0F54CCC8" wp14:editId="208AA11A">
          <wp:simplePos x="0" y="0"/>
          <wp:positionH relativeFrom="column">
            <wp:posOffset>-648934</wp:posOffset>
          </wp:positionH>
          <wp:positionV relativeFrom="paragraph">
            <wp:posOffset>-478790</wp:posOffset>
          </wp:positionV>
          <wp:extent cx="1118681" cy="619547"/>
          <wp:effectExtent l="0" t="0" r="5715" b="9525"/>
          <wp:wrapNone/>
          <wp:docPr id="11" name="Picture 11" descr="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8681" cy="6195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E7789" w14:textId="77777777" w:rsidR="00BB293A" w:rsidRDefault="00BB293A" w:rsidP="00A868F9">
      <w:pPr>
        <w:spacing w:after="0"/>
      </w:pPr>
      <w:r>
        <w:separator/>
      </w:r>
    </w:p>
  </w:footnote>
  <w:footnote w:type="continuationSeparator" w:id="0">
    <w:p w14:paraId="2AE2833E" w14:textId="77777777" w:rsidR="00BB293A" w:rsidRDefault="00BB293A" w:rsidP="00A868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B1B60" w14:textId="23FC68FB" w:rsidR="007F55A1" w:rsidRDefault="00985E39">
    <w:pPr>
      <w:pStyle w:val="Header"/>
    </w:pPr>
    <w:r>
      <w:rPr>
        <w:noProof/>
      </w:rPr>
      <w:drawing>
        <wp:anchor distT="0" distB="0" distL="114300" distR="114300" simplePos="0" relativeHeight="251665408" behindDoc="0" locked="0" layoutInCell="1" allowOverlap="1" wp14:anchorId="2728FDCC" wp14:editId="31E7A929">
          <wp:simplePos x="0" y="0"/>
          <wp:positionH relativeFrom="column">
            <wp:posOffset>-514350</wp:posOffset>
          </wp:positionH>
          <wp:positionV relativeFrom="paragraph">
            <wp:posOffset>-241935</wp:posOffset>
          </wp:positionV>
          <wp:extent cx="2408555" cy="347980"/>
          <wp:effectExtent l="0" t="0" r="0" b="0"/>
          <wp:wrapNone/>
          <wp:docPr id="16" name="Picture 16" descr="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DA_Signtr_wht.emf"/>
                  <pic:cNvPicPr/>
                </pic:nvPicPr>
                <pic:blipFill>
                  <a:blip r:embed="rId1">
                    <a:extLst>
                      <a:ext uri="{28A0092B-C50C-407E-A947-70E740481C1C}">
                        <a14:useLocalDpi xmlns:a14="http://schemas.microsoft.com/office/drawing/2010/main" val="0"/>
                      </a:ext>
                    </a:extLst>
                  </a:blip>
                  <a:stretch>
                    <a:fillRect/>
                  </a:stretch>
                </pic:blipFill>
                <pic:spPr>
                  <a:xfrm>
                    <a:off x="0" y="0"/>
                    <a:ext cx="2408555" cy="3479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641EB475" wp14:editId="78C96D30">
              <wp:simplePos x="0" y="0"/>
              <wp:positionH relativeFrom="column">
                <wp:posOffset>-914400</wp:posOffset>
              </wp:positionH>
              <wp:positionV relativeFrom="paragraph">
                <wp:posOffset>-822960</wp:posOffset>
              </wp:positionV>
              <wp:extent cx="7762875" cy="1028700"/>
              <wp:effectExtent l="0" t="0" r="28575" b="19050"/>
              <wp:wrapTopAndBottom/>
              <wp:docPr id="15" name="Rectangle 15"/>
              <wp:cNvGraphicFramePr/>
              <a:graphic xmlns:a="http://schemas.openxmlformats.org/drawingml/2006/main">
                <a:graphicData uri="http://schemas.microsoft.com/office/word/2010/wordprocessingShape">
                  <wps:wsp>
                    <wps:cNvSpPr/>
                    <wps:spPr>
                      <a:xfrm>
                        <a:off x="0" y="0"/>
                        <a:ext cx="7762875" cy="10287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BD888E" id="Rectangle 15" o:spid="_x0000_s1026" style="position:absolute;margin-left:-1in;margin-top:-64.8pt;width:611.25pt;height:8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" fillcolor="#8ab833 [3205]" strokecolor="#8ab833 [3205]" strokeweight="2pt">
              <w10:wrap type="topAndBotto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B4445" w14:textId="2B78861C" w:rsidR="00CD7840" w:rsidRPr="00FC0E27" w:rsidRDefault="004C772B" w:rsidP="009946D2">
    <w:pPr>
      <w:pStyle w:val="Header"/>
      <w:ind w:left="-1440" w:right="-1440"/>
    </w:pPr>
    <w:r>
      <w:rPr>
        <w:noProof/>
      </w:rPr>
      <w:drawing>
        <wp:anchor distT="0" distB="0" distL="114300" distR="114300" simplePos="0" relativeHeight="251660288" behindDoc="0" locked="0" layoutInCell="1" allowOverlap="1" wp14:anchorId="1D134EAF" wp14:editId="6CCBF320">
          <wp:simplePos x="0" y="0"/>
          <wp:positionH relativeFrom="column">
            <wp:posOffset>-492389</wp:posOffset>
          </wp:positionH>
          <wp:positionV relativeFrom="paragraph">
            <wp:posOffset>-344170</wp:posOffset>
          </wp:positionV>
          <wp:extent cx="2428875" cy="35109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DA_Signtr_wht.emf"/>
                  <pic:cNvPicPr/>
                </pic:nvPicPr>
                <pic:blipFill>
                  <a:blip r:embed="rId1">
                    <a:extLst>
                      <a:ext uri="{28A0092B-C50C-407E-A947-70E740481C1C}">
                        <a14:useLocalDpi xmlns:a14="http://schemas.microsoft.com/office/drawing/2010/main" val="0"/>
                      </a:ext>
                    </a:extLst>
                  </a:blip>
                  <a:stretch>
                    <a:fillRect/>
                  </a:stretch>
                </pic:blipFill>
                <pic:spPr>
                  <a:xfrm>
                    <a:off x="0" y="0"/>
                    <a:ext cx="2428875" cy="35109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653AB680" wp14:editId="0ACF2C74">
              <wp:simplePos x="0" y="0"/>
              <wp:positionH relativeFrom="column">
                <wp:posOffset>-914400</wp:posOffset>
              </wp:positionH>
              <wp:positionV relativeFrom="paragraph">
                <wp:posOffset>-803910</wp:posOffset>
              </wp:positionV>
              <wp:extent cx="7753350" cy="981075"/>
              <wp:effectExtent l="0" t="0" r="19050" b="28575"/>
              <wp:wrapTopAndBottom/>
              <wp:docPr id="2" name="Rectangle 2"/>
              <wp:cNvGraphicFramePr/>
              <a:graphic xmlns:a="http://schemas.openxmlformats.org/drawingml/2006/main">
                <a:graphicData uri="http://schemas.microsoft.com/office/word/2010/wordprocessingShape">
                  <wps:wsp>
                    <wps:cNvSpPr/>
                    <wps:spPr>
                      <a:xfrm>
                        <a:off x="0" y="0"/>
                        <a:ext cx="7753350" cy="98107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8F5CE" id="Rectangle 2" o:spid="_x0000_s1026" style="position:absolute;margin-left:-1in;margin-top:-63.3pt;width:610.5pt;height:77.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" fillcolor="#8ab833 [3205]" strokecolor="#8ab833 [3205]" strokeweight="2pt">
              <w10:wrap type="topAndBottom"/>
            </v:rect>
          </w:pict>
        </mc:Fallback>
      </mc:AlternateContent>
    </w:r>
    <w:r w:rsidR="00CD7840">
      <w:tab/>
    </w:r>
    <w:r w:rsidR="00CD784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5BF1"/>
    <w:multiLevelType w:val="hybridMultilevel"/>
    <w:tmpl w:val="08587916"/>
    <w:lvl w:ilvl="0" w:tplc="04090005">
      <w:start w:val="1"/>
      <w:numFmt w:val="bullet"/>
      <w:lvlText w:val=""/>
      <w:lvlJc w:val="left"/>
      <w:pPr>
        <w:ind w:left="720" w:hanging="360"/>
      </w:pPr>
      <w:rPr>
        <w:rFonts w:ascii="Wingdings" w:hAnsi="Wingdings"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06B05"/>
    <w:multiLevelType w:val="multilevel"/>
    <w:tmpl w:val="503688D4"/>
    <w:numStyleLink w:val="RSACbullets"/>
  </w:abstractNum>
  <w:abstractNum w:abstractNumId="2" w15:restartNumberingAfterBreak="0">
    <w:nsid w:val="04682F12"/>
    <w:multiLevelType w:val="hybridMultilevel"/>
    <w:tmpl w:val="07CED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E3D48"/>
    <w:multiLevelType w:val="multilevel"/>
    <w:tmpl w:val="503688D4"/>
    <w:numStyleLink w:val="RSACbullets"/>
  </w:abstractNum>
  <w:abstractNum w:abstractNumId="4" w15:restartNumberingAfterBreak="0">
    <w:nsid w:val="0DCA1DCC"/>
    <w:multiLevelType w:val="hybridMultilevel"/>
    <w:tmpl w:val="8C8091A6"/>
    <w:lvl w:ilvl="0" w:tplc="04090005">
      <w:start w:val="1"/>
      <w:numFmt w:val="bullet"/>
      <w:lvlText w:val=""/>
      <w:lvlJc w:val="left"/>
      <w:pPr>
        <w:ind w:left="720" w:hanging="360"/>
      </w:pPr>
      <w:rPr>
        <w:rFonts w:ascii="Wingdings" w:hAnsi="Wingdings" w:hint="default"/>
        <w:color w:val="8AB833"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00009"/>
    <w:multiLevelType w:val="multilevel"/>
    <w:tmpl w:val="503688D4"/>
    <w:numStyleLink w:val="RSACbullets"/>
  </w:abstractNum>
  <w:abstractNum w:abstractNumId="6" w15:restartNumberingAfterBreak="0">
    <w:nsid w:val="135C6164"/>
    <w:multiLevelType w:val="multilevel"/>
    <w:tmpl w:val="D3141CB6"/>
    <w:lvl w:ilvl="0">
      <w:start w:val="1"/>
      <w:numFmt w:val="upperLetter"/>
      <w:lvlText w:val="%1."/>
      <w:lvlJc w:val="left"/>
      <w:pPr>
        <w:ind w:left="720" w:hanging="720"/>
      </w:pPr>
      <w:rPr>
        <w:rFonts w:asciiTheme="majorHAnsi" w:hAnsiTheme="majorHAnsi" w:hint="default"/>
        <w:sz w:val="28"/>
      </w:rPr>
    </w:lvl>
    <w:lvl w:ilvl="1">
      <w:start w:val="1"/>
      <w:numFmt w:val="decimal"/>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lowerLetter"/>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lowerLetter"/>
      <w:lvlText w:val="%7."/>
      <w:lvlJc w:val="left"/>
      <w:pPr>
        <w:tabs>
          <w:tab w:val="num" w:pos="4392"/>
        </w:tabs>
        <w:ind w:left="5040" w:hanging="720"/>
      </w:pPr>
      <w:rPr>
        <w:rFonts w:hint="default"/>
      </w:rPr>
    </w:lvl>
    <w:lvl w:ilvl="7">
      <w:start w:val="1"/>
      <w:numFmt w:val="decimal"/>
      <w:lvlText w:val="%8."/>
      <w:lvlJc w:val="left"/>
      <w:pPr>
        <w:tabs>
          <w:tab w:val="num" w:pos="5040"/>
        </w:tabs>
        <w:ind w:left="5760" w:hanging="720"/>
      </w:pPr>
      <w:rPr>
        <w:rFonts w:hint="default"/>
      </w:rPr>
    </w:lvl>
    <w:lvl w:ilvl="8">
      <w:start w:val="1"/>
      <w:numFmt w:val="lowerRoman"/>
      <w:lvlText w:val="%9."/>
      <w:lvlJc w:val="left"/>
      <w:pPr>
        <w:tabs>
          <w:tab w:val="num" w:pos="5760"/>
        </w:tabs>
        <w:ind w:left="6480" w:hanging="720"/>
      </w:pPr>
      <w:rPr>
        <w:rFonts w:hint="default"/>
      </w:rPr>
    </w:lvl>
  </w:abstractNum>
  <w:abstractNum w:abstractNumId="7" w15:restartNumberingAfterBreak="0">
    <w:nsid w:val="20C71D9D"/>
    <w:multiLevelType w:val="hybridMultilevel"/>
    <w:tmpl w:val="8CEC9EAE"/>
    <w:lvl w:ilvl="0" w:tplc="04090005">
      <w:start w:val="1"/>
      <w:numFmt w:val="bullet"/>
      <w:lvlText w:val=""/>
      <w:lvlJc w:val="left"/>
      <w:pPr>
        <w:ind w:left="720" w:hanging="360"/>
      </w:pPr>
      <w:rPr>
        <w:rFonts w:ascii="Wingdings" w:hAnsi="Wingdings"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80705B"/>
    <w:multiLevelType w:val="hybridMultilevel"/>
    <w:tmpl w:val="BDE48D2E"/>
    <w:lvl w:ilvl="0" w:tplc="975ABB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C813F8"/>
    <w:multiLevelType w:val="multilevel"/>
    <w:tmpl w:val="503688D4"/>
    <w:numStyleLink w:val="RSACbullets"/>
  </w:abstractNum>
  <w:abstractNum w:abstractNumId="10" w15:restartNumberingAfterBreak="0">
    <w:nsid w:val="3FAE2F63"/>
    <w:multiLevelType w:val="multilevel"/>
    <w:tmpl w:val="503688D4"/>
    <w:styleLink w:val="RSACbullets"/>
    <w:lvl w:ilvl="0">
      <w:start w:val="1"/>
      <w:numFmt w:val="upperLetter"/>
      <w:pStyle w:val="Level1"/>
      <w:suff w:val="space"/>
      <w:lvlText w:val="%1."/>
      <w:lvlJc w:val="left"/>
      <w:pPr>
        <w:ind w:left="360" w:hanging="360"/>
      </w:pPr>
      <w:rPr>
        <w:rFonts w:asciiTheme="majorHAnsi" w:hAnsiTheme="majorHAnsi" w:hint="default"/>
        <w:b/>
        <w:i w:val="0"/>
        <w:color w:val="3E762A" w:themeColor="accent1" w:themeShade="BF"/>
        <w:sz w:val="32"/>
      </w:rPr>
    </w:lvl>
    <w:lvl w:ilvl="1">
      <w:start w:val="1"/>
      <w:numFmt w:val="decimal"/>
      <w:lvlText w:val="%2."/>
      <w:lvlJc w:val="left"/>
      <w:pPr>
        <w:ind w:left="720" w:hanging="360"/>
      </w:pPr>
      <w:rPr>
        <w:rFonts w:ascii="Calibri" w:hAnsi="Calibri" w:hint="default"/>
        <w:sz w:val="22"/>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suff w:val="space"/>
      <w:lvlText w:val="%7."/>
      <w:lvlJc w:val="left"/>
      <w:pPr>
        <w:ind w:left="2520" w:hanging="360"/>
      </w:pPr>
      <w:rPr>
        <w:rFonts w:hint="default"/>
      </w:rPr>
    </w:lvl>
    <w:lvl w:ilvl="7">
      <w:start w:val="1"/>
      <w:numFmt w:val="decimal"/>
      <w:suff w:val="space"/>
      <w:lvlText w:val="%8."/>
      <w:lvlJc w:val="left"/>
      <w:pPr>
        <w:ind w:left="2880" w:hanging="360"/>
      </w:pPr>
      <w:rPr>
        <w:rFonts w:hint="default"/>
      </w:rPr>
    </w:lvl>
    <w:lvl w:ilvl="8">
      <w:start w:val="1"/>
      <w:numFmt w:val="lowerRoman"/>
      <w:suff w:val="space"/>
      <w:lvlText w:val="%9."/>
      <w:lvlJc w:val="left"/>
      <w:pPr>
        <w:ind w:left="3240" w:hanging="360"/>
      </w:pPr>
      <w:rPr>
        <w:rFonts w:hint="default"/>
      </w:rPr>
    </w:lvl>
  </w:abstractNum>
  <w:abstractNum w:abstractNumId="11" w15:restartNumberingAfterBreak="0">
    <w:nsid w:val="42CC40D8"/>
    <w:multiLevelType w:val="multilevel"/>
    <w:tmpl w:val="503688D4"/>
    <w:numStyleLink w:val="RSACbullets"/>
  </w:abstractNum>
  <w:abstractNum w:abstractNumId="12" w15:restartNumberingAfterBreak="0">
    <w:nsid w:val="42ED4D24"/>
    <w:multiLevelType w:val="hybridMultilevel"/>
    <w:tmpl w:val="7F30DBB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34D34B2"/>
    <w:multiLevelType w:val="hybridMultilevel"/>
    <w:tmpl w:val="B5F04DEE"/>
    <w:lvl w:ilvl="0" w:tplc="F814DD7C">
      <w:start w:val="1"/>
      <w:numFmt w:val="bullet"/>
      <w:lvlText w:val=""/>
      <w:lvlJc w:val="left"/>
      <w:pPr>
        <w:ind w:left="720" w:hanging="360"/>
      </w:pPr>
      <w:rPr>
        <w:rFonts w:ascii="Symbol" w:hAnsi="Symbol"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57190"/>
    <w:multiLevelType w:val="hybridMultilevel"/>
    <w:tmpl w:val="F9DAE888"/>
    <w:lvl w:ilvl="0" w:tplc="4DC63B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0C5DB5"/>
    <w:multiLevelType w:val="multilevel"/>
    <w:tmpl w:val="503688D4"/>
    <w:numStyleLink w:val="RSACbullets"/>
  </w:abstractNum>
  <w:abstractNum w:abstractNumId="16" w15:restartNumberingAfterBreak="0">
    <w:nsid w:val="4EFD160B"/>
    <w:multiLevelType w:val="hybridMultilevel"/>
    <w:tmpl w:val="3FC4B7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147B9F"/>
    <w:multiLevelType w:val="hybridMultilevel"/>
    <w:tmpl w:val="9D960C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2165B5A"/>
    <w:multiLevelType w:val="hybridMultilevel"/>
    <w:tmpl w:val="CB0C1A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31B6CFA"/>
    <w:multiLevelType w:val="multilevel"/>
    <w:tmpl w:val="503688D4"/>
    <w:numStyleLink w:val="RSACbullets"/>
  </w:abstractNum>
  <w:abstractNum w:abstractNumId="20" w15:restartNumberingAfterBreak="0">
    <w:nsid w:val="575819C9"/>
    <w:multiLevelType w:val="multilevel"/>
    <w:tmpl w:val="503688D4"/>
    <w:numStyleLink w:val="RSACbullets"/>
  </w:abstractNum>
  <w:abstractNum w:abstractNumId="21" w15:restartNumberingAfterBreak="0">
    <w:nsid w:val="581D1E67"/>
    <w:multiLevelType w:val="multilevel"/>
    <w:tmpl w:val="503688D4"/>
    <w:numStyleLink w:val="RSACbullets"/>
  </w:abstractNum>
  <w:abstractNum w:abstractNumId="22" w15:restartNumberingAfterBreak="0">
    <w:nsid w:val="5908584C"/>
    <w:multiLevelType w:val="multilevel"/>
    <w:tmpl w:val="6EC02254"/>
    <w:lvl w:ilvl="0">
      <w:start w:val="1"/>
      <w:numFmt w:val="decimal"/>
      <w:pStyle w:val="ListA1"/>
      <w:suff w:val="space"/>
      <w:lvlText w:val="Part %1:"/>
      <w:lvlJc w:val="left"/>
      <w:pPr>
        <w:ind w:left="360" w:hanging="360"/>
      </w:pPr>
      <w:rPr>
        <w:rFonts w:hint="default"/>
      </w:rPr>
    </w:lvl>
    <w:lvl w:ilvl="1">
      <w:start w:val="1"/>
      <w:numFmt w:val="upperLetter"/>
      <w:pStyle w:val="ListA2"/>
      <w:suff w:val="space"/>
      <w:lvlText w:val="%2."/>
      <w:lvlJc w:val="left"/>
      <w:pPr>
        <w:ind w:left="720" w:hanging="360"/>
      </w:pPr>
      <w:rPr>
        <w:rFonts w:hint="default"/>
      </w:rPr>
    </w:lvl>
    <w:lvl w:ilvl="2">
      <w:start w:val="1"/>
      <w:numFmt w:val="decimal"/>
      <w:pStyle w:val="ListA3"/>
      <w:suff w:val="space"/>
      <w:lvlText w:val="%3."/>
      <w:lvlJc w:val="left"/>
      <w:pPr>
        <w:ind w:left="936" w:hanging="216"/>
      </w:pPr>
      <w:rPr>
        <w:rFonts w:hint="default"/>
      </w:rPr>
    </w:lvl>
    <w:lvl w:ilvl="3">
      <w:start w:val="1"/>
      <w:numFmt w:val="lowerRoman"/>
      <w:pStyle w:val="ListA4"/>
      <w:suff w:val="space"/>
      <w:lvlText w:val="%4."/>
      <w:lvlJc w:val="left"/>
      <w:pPr>
        <w:ind w:left="1296" w:hanging="216"/>
      </w:pPr>
      <w:rPr>
        <w:rFonts w:hint="default"/>
      </w:rPr>
    </w:lvl>
    <w:lvl w:ilvl="4">
      <w:start w:val="1"/>
      <w:numFmt w:val="lowerLetter"/>
      <w:pStyle w:val="ListA5"/>
      <w:suff w:val="spac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CD2C35"/>
    <w:multiLevelType w:val="hybridMultilevel"/>
    <w:tmpl w:val="3042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832321"/>
    <w:multiLevelType w:val="multilevel"/>
    <w:tmpl w:val="503688D4"/>
    <w:numStyleLink w:val="RSACbullets"/>
  </w:abstractNum>
  <w:abstractNum w:abstractNumId="25" w15:restartNumberingAfterBreak="0">
    <w:nsid w:val="5EB9209A"/>
    <w:multiLevelType w:val="multilevel"/>
    <w:tmpl w:val="503688D4"/>
    <w:numStyleLink w:val="RSACbullets"/>
  </w:abstractNum>
  <w:abstractNum w:abstractNumId="26" w15:restartNumberingAfterBreak="0">
    <w:nsid w:val="624121E9"/>
    <w:multiLevelType w:val="hybridMultilevel"/>
    <w:tmpl w:val="ADC6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6A679F"/>
    <w:multiLevelType w:val="hybridMultilevel"/>
    <w:tmpl w:val="CFC8AD64"/>
    <w:lvl w:ilvl="0" w:tplc="4DC63B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6F2132"/>
    <w:multiLevelType w:val="hybridMultilevel"/>
    <w:tmpl w:val="4C9684FE"/>
    <w:lvl w:ilvl="0" w:tplc="04090005">
      <w:start w:val="1"/>
      <w:numFmt w:val="bullet"/>
      <w:lvlText w:val=""/>
      <w:lvlJc w:val="left"/>
      <w:pPr>
        <w:ind w:left="720" w:hanging="360"/>
      </w:pPr>
      <w:rPr>
        <w:rFonts w:ascii="Wingdings" w:hAnsi="Wingdings"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202F1"/>
    <w:multiLevelType w:val="hybridMultilevel"/>
    <w:tmpl w:val="61B4A1F2"/>
    <w:lvl w:ilvl="0" w:tplc="04090005">
      <w:start w:val="1"/>
      <w:numFmt w:val="bullet"/>
      <w:lvlText w:val=""/>
      <w:lvlJc w:val="left"/>
      <w:pPr>
        <w:ind w:left="720" w:hanging="360"/>
      </w:pPr>
      <w:rPr>
        <w:rFonts w:ascii="Wingdings" w:hAnsi="Wingdings" w:hint="default"/>
        <w:color w:val="8AB833"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8C28A0"/>
    <w:multiLevelType w:val="hybridMultilevel"/>
    <w:tmpl w:val="2E3650D6"/>
    <w:lvl w:ilvl="0" w:tplc="DFBCDD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6532287"/>
    <w:multiLevelType w:val="hybridMultilevel"/>
    <w:tmpl w:val="7F348866"/>
    <w:lvl w:ilvl="0" w:tplc="04090005">
      <w:start w:val="1"/>
      <w:numFmt w:val="bullet"/>
      <w:lvlText w:val=""/>
      <w:lvlJc w:val="left"/>
      <w:pPr>
        <w:ind w:left="720" w:hanging="360"/>
      </w:pPr>
      <w:rPr>
        <w:rFonts w:ascii="Wingdings" w:hAnsi="Wingdings"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A73784"/>
    <w:multiLevelType w:val="multilevel"/>
    <w:tmpl w:val="503688D4"/>
    <w:numStyleLink w:val="RSACbullets"/>
  </w:abstractNum>
  <w:abstractNum w:abstractNumId="33" w15:restartNumberingAfterBreak="0">
    <w:nsid w:val="7B801EB1"/>
    <w:multiLevelType w:val="multilevel"/>
    <w:tmpl w:val="503688D4"/>
    <w:numStyleLink w:val="RSACbullets"/>
  </w:abstractNum>
  <w:abstractNum w:abstractNumId="34" w15:restartNumberingAfterBreak="0">
    <w:nsid w:val="7D7D7C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0"/>
  </w:num>
  <w:num w:numId="2">
    <w:abstractNumId w:val="18"/>
  </w:num>
  <w:num w:numId="3">
    <w:abstractNumId w:val="2"/>
  </w:num>
  <w:num w:numId="4">
    <w:abstractNumId w:val="12"/>
  </w:num>
  <w:num w:numId="5">
    <w:abstractNumId w:val="12"/>
  </w:num>
  <w:num w:numId="6">
    <w:abstractNumId w:val="16"/>
  </w:num>
  <w:num w:numId="7">
    <w:abstractNumId w:val="8"/>
  </w:num>
  <w:num w:numId="8">
    <w:abstractNumId w:val="17"/>
  </w:num>
  <w:num w:numId="9">
    <w:abstractNumId w:val="34"/>
  </w:num>
  <w:num w:numId="10">
    <w:abstractNumId w:val="10"/>
  </w:num>
  <w:num w:numId="11">
    <w:abstractNumId w:val="1"/>
  </w:num>
  <w:num w:numId="12">
    <w:abstractNumId w:val="6"/>
  </w:num>
  <w:num w:numId="13">
    <w:abstractNumId w:val="15"/>
  </w:num>
  <w:num w:numId="14">
    <w:abstractNumId w:val="24"/>
  </w:num>
  <w:num w:numId="15">
    <w:abstractNumId w:val="11"/>
  </w:num>
  <w:num w:numId="16">
    <w:abstractNumId w:val="3"/>
  </w:num>
  <w:num w:numId="17">
    <w:abstractNumId w:val="5"/>
  </w:num>
  <w:num w:numId="18">
    <w:abstractNumId w:val="25"/>
  </w:num>
  <w:num w:numId="19">
    <w:abstractNumId w:val="20"/>
  </w:num>
  <w:num w:numId="20">
    <w:abstractNumId w:val="21"/>
  </w:num>
  <w:num w:numId="21">
    <w:abstractNumId w:val="32"/>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19"/>
  </w:num>
  <w:num w:numId="25">
    <w:abstractNumId w:val="9"/>
  </w:num>
  <w:num w:numId="26">
    <w:abstractNumId w:val="27"/>
  </w:num>
  <w:num w:numId="27">
    <w:abstractNumId w:val="14"/>
  </w:num>
  <w:num w:numId="28">
    <w:abstractNumId w:val="22"/>
  </w:num>
  <w:num w:numId="29">
    <w:abstractNumId w:val="23"/>
  </w:num>
  <w:num w:numId="30">
    <w:abstractNumId w:val="26"/>
  </w:num>
  <w:num w:numId="31">
    <w:abstractNumId w:val="13"/>
  </w:num>
  <w:num w:numId="32">
    <w:abstractNumId w:val="7"/>
  </w:num>
  <w:num w:numId="33">
    <w:abstractNumId w:val="28"/>
  </w:num>
  <w:num w:numId="34">
    <w:abstractNumId w:val="29"/>
  </w:num>
  <w:num w:numId="35">
    <w:abstractNumId w:val="0"/>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8F9"/>
    <w:rsid w:val="000271AB"/>
    <w:rsid w:val="000333CA"/>
    <w:rsid w:val="0003685D"/>
    <w:rsid w:val="00046525"/>
    <w:rsid w:val="000556EA"/>
    <w:rsid w:val="00060280"/>
    <w:rsid w:val="00072CDF"/>
    <w:rsid w:val="00076DA5"/>
    <w:rsid w:val="00083352"/>
    <w:rsid w:val="00095FA9"/>
    <w:rsid w:val="0009620E"/>
    <w:rsid w:val="00097E02"/>
    <w:rsid w:val="000D0507"/>
    <w:rsid w:val="000D5E09"/>
    <w:rsid w:val="000E67CA"/>
    <w:rsid w:val="000F679C"/>
    <w:rsid w:val="000F7566"/>
    <w:rsid w:val="00100D77"/>
    <w:rsid w:val="001211D8"/>
    <w:rsid w:val="00127DFC"/>
    <w:rsid w:val="001408E1"/>
    <w:rsid w:val="001413D3"/>
    <w:rsid w:val="001421B2"/>
    <w:rsid w:val="001443EF"/>
    <w:rsid w:val="00144A6B"/>
    <w:rsid w:val="00153CDB"/>
    <w:rsid w:val="00154176"/>
    <w:rsid w:val="001657A1"/>
    <w:rsid w:val="00171585"/>
    <w:rsid w:val="001757FB"/>
    <w:rsid w:val="00176CA0"/>
    <w:rsid w:val="00197A49"/>
    <w:rsid w:val="001C727B"/>
    <w:rsid w:val="001D10A4"/>
    <w:rsid w:val="001D70D4"/>
    <w:rsid w:val="001E1F14"/>
    <w:rsid w:val="001E50EC"/>
    <w:rsid w:val="001F1A87"/>
    <w:rsid w:val="002166E8"/>
    <w:rsid w:val="00235C66"/>
    <w:rsid w:val="00240994"/>
    <w:rsid w:val="00243369"/>
    <w:rsid w:val="00250B9C"/>
    <w:rsid w:val="00252EB0"/>
    <w:rsid w:val="00260F1E"/>
    <w:rsid w:val="002731C6"/>
    <w:rsid w:val="00282A96"/>
    <w:rsid w:val="002845FC"/>
    <w:rsid w:val="002A10C4"/>
    <w:rsid w:val="002A5B6C"/>
    <w:rsid w:val="002A5E88"/>
    <w:rsid w:val="002A63A7"/>
    <w:rsid w:val="002A77C9"/>
    <w:rsid w:val="002D14A2"/>
    <w:rsid w:val="002D7127"/>
    <w:rsid w:val="002D7E67"/>
    <w:rsid w:val="002E37C3"/>
    <w:rsid w:val="002E7815"/>
    <w:rsid w:val="003034EE"/>
    <w:rsid w:val="003110DC"/>
    <w:rsid w:val="00324BFD"/>
    <w:rsid w:val="00326507"/>
    <w:rsid w:val="00336828"/>
    <w:rsid w:val="0034510A"/>
    <w:rsid w:val="00352858"/>
    <w:rsid w:val="0037407A"/>
    <w:rsid w:val="003766BA"/>
    <w:rsid w:val="00376D08"/>
    <w:rsid w:val="00380AF7"/>
    <w:rsid w:val="003868A0"/>
    <w:rsid w:val="003872B2"/>
    <w:rsid w:val="00396C5D"/>
    <w:rsid w:val="0039724E"/>
    <w:rsid w:val="003A5A42"/>
    <w:rsid w:val="003C1990"/>
    <w:rsid w:val="003C21A8"/>
    <w:rsid w:val="003C2F14"/>
    <w:rsid w:val="003C339E"/>
    <w:rsid w:val="003D507B"/>
    <w:rsid w:val="003E25D2"/>
    <w:rsid w:val="003E5463"/>
    <w:rsid w:val="003F0C78"/>
    <w:rsid w:val="003F4AA8"/>
    <w:rsid w:val="003F6098"/>
    <w:rsid w:val="00404905"/>
    <w:rsid w:val="00411625"/>
    <w:rsid w:val="00412BFA"/>
    <w:rsid w:val="00415521"/>
    <w:rsid w:val="00422406"/>
    <w:rsid w:val="0043054B"/>
    <w:rsid w:val="0045349B"/>
    <w:rsid w:val="00457727"/>
    <w:rsid w:val="0047200C"/>
    <w:rsid w:val="0047475D"/>
    <w:rsid w:val="004840D9"/>
    <w:rsid w:val="004950AA"/>
    <w:rsid w:val="004A26B2"/>
    <w:rsid w:val="004A3B17"/>
    <w:rsid w:val="004A4BE6"/>
    <w:rsid w:val="004B1BC2"/>
    <w:rsid w:val="004B280E"/>
    <w:rsid w:val="004C46A2"/>
    <w:rsid w:val="004C772B"/>
    <w:rsid w:val="004C7A0A"/>
    <w:rsid w:val="004D0C3D"/>
    <w:rsid w:val="004D18A3"/>
    <w:rsid w:val="004D5BD2"/>
    <w:rsid w:val="004E649C"/>
    <w:rsid w:val="004F383A"/>
    <w:rsid w:val="00506F5A"/>
    <w:rsid w:val="00547AD8"/>
    <w:rsid w:val="0056352C"/>
    <w:rsid w:val="00564B92"/>
    <w:rsid w:val="005736BB"/>
    <w:rsid w:val="00591933"/>
    <w:rsid w:val="005C2CA2"/>
    <w:rsid w:val="005C4B1D"/>
    <w:rsid w:val="005E5CCE"/>
    <w:rsid w:val="005F2B19"/>
    <w:rsid w:val="005F5163"/>
    <w:rsid w:val="00604BD4"/>
    <w:rsid w:val="006068E9"/>
    <w:rsid w:val="00606C5B"/>
    <w:rsid w:val="00620041"/>
    <w:rsid w:val="00626D73"/>
    <w:rsid w:val="00633C1F"/>
    <w:rsid w:val="00634F68"/>
    <w:rsid w:val="00636230"/>
    <w:rsid w:val="00641D3F"/>
    <w:rsid w:val="00646294"/>
    <w:rsid w:val="00646B43"/>
    <w:rsid w:val="00647937"/>
    <w:rsid w:val="006516A8"/>
    <w:rsid w:val="006546D4"/>
    <w:rsid w:val="00660E36"/>
    <w:rsid w:val="00661065"/>
    <w:rsid w:val="00674748"/>
    <w:rsid w:val="00675DA0"/>
    <w:rsid w:val="006836EE"/>
    <w:rsid w:val="00692952"/>
    <w:rsid w:val="00694E1F"/>
    <w:rsid w:val="006A08D0"/>
    <w:rsid w:val="006A4D4D"/>
    <w:rsid w:val="006E712C"/>
    <w:rsid w:val="007019F2"/>
    <w:rsid w:val="007047A9"/>
    <w:rsid w:val="00717739"/>
    <w:rsid w:val="00722B81"/>
    <w:rsid w:val="0072444C"/>
    <w:rsid w:val="00725CBC"/>
    <w:rsid w:val="00731473"/>
    <w:rsid w:val="0073727C"/>
    <w:rsid w:val="00761805"/>
    <w:rsid w:val="007826F9"/>
    <w:rsid w:val="00785F4D"/>
    <w:rsid w:val="00790AD6"/>
    <w:rsid w:val="007A4128"/>
    <w:rsid w:val="007B4EEB"/>
    <w:rsid w:val="007B62D0"/>
    <w:rsid w:val="007C4DC3"/>
    <w:rsid w:val="007C50FC"/>
    <w:rsid w:val="007D2AEC"/>
    <w:rsid w:val="007D7FD2"/>
    <w:rsid w:val="007F1683"/>
    <w:rsid w:val="007F2523"/>
    <w:rsid w:val="007F55A1"/>
    <w:rsid w:val="007F5837"/>
    <w:rsid w:val="00800ADC"/>
    <w:rsid w:val="00802246"/>
    <w:rsid w:val="00803B0D"/>
    <w:rsid w:val="00810354"/>
    <w:rsid w:val="008172F5"/>
    <w:rsid w:val="008342EE"/>
    <w:rsid w:val="00834AAE"/>
    <w:rsid w:val="00837FAA"/>
    <w:rsid w:val="00841659"/>
    <w:rsid w:val="008448FE"/>
    <w:rsid w:val="00851F6C"/>
    <w:rsid w:val="00864286"/>
    <w:rsid w:val="008649B5"/>
    <w:rsid w:val="008725AB"/>
    <w:rsid w:val="00886AB0"/>
    <w:rsid w:val="00887B0D"/>
    <w:rsid w:val="008916BF"/>
    <w:rsid w:val="008A36BB"/>
    <w:rsid w:val="008B64B5"/>
    <w:rsid w:val="008C74FA"/>
    <w:rsid w:val="008D3E81"/>
    <w:rsid w:val="008E1349"/>
    <w:rsid w:val="008E13E3"/>
    <w:rsid w:val="008F0FE9"/>
    <w:rsid w:val="00900DF2"/>
    <w:rsid w:val="009074E8"/>
    <w:rsid w:val="00915906"/>
    <w:rsid w:val="009302F2"/>
    <w:rsid w:val="009421B5"/>
    <w:rsid w:val="009454C2"/>
    <w:rsid w:val="00947C49"/>
    <w:rsid w:val="00950111"/>
    <w:rsid w:val="0095519B"/>
    <w:rsid w:val="00955EDE"/>
    <w:rsid w:val="00967C2D"/>
    <w:rsid w:val="00972221"/>
    <w:rsid w:val="00975450"/>
    <w:rsid w:val="00981802"/>
    <w:rsid w:val="00981E19"/>
    <w:rsid w:val="009844EF"/>
    <w:rsid w:val="00985E39"/>
    <w:rsid w:val="009914A7"/>
    <w:rsid w:val="009946D2"/>
    <w:rsid w:val="009B1F8C"/>
    <w:rsid w:val="009C5ED2"/>
    <w:rsid w:val="009D2199"/>
    <w:rsid w:val="009D21AB"/>
    <w:rsid w:val="009F0EE0"/>
    <w:rsid w:val="009F69FB"/>
    <w:rsid w:val="009F6D57"/>
    <w:rsid w:val="009F6FB0"/>
    <w:rsid w:val="009F7287"/>
    <w:rsid w:val="00A3129D"/>
    <w:rsid w:val="00A34250"/>
    <w:rsid w:val="00A56C63"/>
    <w:rsid w:val="00A63C78"/>
    <w:rsid w:val="00A76724"/>
    <w:rsid w:val="00A8160C"/>
    <w:rsid w:val="00A833AD"/>
    <w:rsid w:val="00A868F9"/>
    <w:rsid w:val="00A912B8"/>
    <w:rsid w:val="00A9161E"/>
    <w:rsid w:val="00A951B2"/>
    <w:rsid w:val="00AA2B84"/>
    <w:rsid w:val="00AA4AEC"/>
    <w:rsid w:val="00AB1544"/>
    <w:rsid w:val="00AB4374"/>
    <w:rsid w:val="00AD1C65"/>
    <w:rsid w:val="00AE434F"/>
    <w:rsid w:val="00B00BAA"/>
    <w:rsid w:val="00B034A8"/>
    <w:rsid w:val="00B06399"/>
    <w:rsid w:val="00B1502F"/>
    <w:rsid w:val="00B30D6A"/>
    <w:rsid w:val="00B3133E"/>
    <w:rsid w:val="00B511BB"/>
    <w:rsid w:val="00B5448B"/>
    <w:rsid w:val="00B5617A"/>
    <w:rsid w:val="00B64FD0"/>
    <w:rsid w:val="00B72E47"/>
    <w:rsid w:val="00B82156"/>
    <w:rsid w:val="00B821E7"/>
    <w:rsid w:val="00B87339"/>
    <w:rsid w:val="00BA03ED"/>
    <w:rsid w:val="00BB293A"/>
    <w:rsid w:val="00BC26FC"/>
    <w:rsid w:val="00BC2DF7"/>
    <w:rsid w:val="00BC739D"/>
    <w:rsid w:val="00BD0506"/>
    <w:rsid w:val="00BE7550"/>
    <w:rsid w:val="00BF3F19"/>
    <w:rsid w:val="00BF6E52"/>
    <w:rsid w:val="00C0219C"/>
    <w:rsid w:val="00C07C42"/>
    <w:rsid w:val="00C25966"/>
    <w:rsid w:val="00C27E23"/>
    <w:rsid w:val="00C37C18"/>
    <w:rsid w:val="00C44312"/>
    <w:rsid w:val="00C5494F"/>
    <w:rsid w:val="00C646A5"/>
    <w:rsid w:val="00C73462"/>
    <w:rsid w:val="00C7720C"/>
    <w:rsid w:val="00C93ADF"/>
    <w:rsid w:val="00C941EE"/>
    <w:rsid w:val="00CA2BB1"/>
    <w:rsid w:val="00CA70BF"/>
    <w:rsid w:val="00CB623A"/>
    <w:rsid w:val="00CB65BE"/>
    <w:rsid w:val="00CB7557"/>
    <w:rsid w:val="00CC5732"/>
    <w:rsid w:val="00CD06D2"/>
    <w:rsid w:val="00CD7840"/>
    <w:rsid w:val="00CE5B62"/>
    <w:rsid w:val="00D07569"/>
    <w:rsid w:val="00D07C91"/>
    <w:rsid w:val="00D13AD1"/>
    <w:rsid w:val="00D41941"/>
    <w:rsid w:val="00D43981"/>
    <w:rsid w:val="00D44712"/>
    <w:rsid w:val="00D57556"/>
    <w:rsid w:val="00D64985"/>
    <w:rsid w:val="00D74D29"/>
    <w:rsid w:val="00D8063D"/>
    <w:rsid w:val="00D97F06"/>
    <w:rsid w:val="00DA2E40"/>
    <w:rsid w:val="00DB593B"/>
    <w:rsid w:val="00DC4045"/>
    <w:rsid w:val="00DC470C"/>
    <w:rsid w:val="00DC6B85"/>
    <w:rsid w:val="00E05502"/>
    <w:rsid w:val="00E122D5"/>
    <w:rsid w:val="00E1668D"/>
    <w:rsid w:val="00E44EF8"/>
    <w:rsid w:val="00E73943"/>
    <w:rsid w:val="00E7691D"/>
    <w:rsid w:val="00E810D5"/>
    <w:rsid w:val="00E94078"/>
    <w:rsid w:val="00EA061D"/>
    <w:rsid w:val="00EA3A48"/>
    <w:rsid w:val="00EB23C0"/>
    <w:rsid w:val="00EB28BD"/>
    <w:rsid w:val="00EB34F6"/>
    <w:rsid w:val="00EC2FBE"/>
    <w:rsid w:val="00ED1A22"/>
    <w:rsid w:val="00ED260C"/>
    <w:rsid w:val="00ED5703"/>
    <w:rsid w:val="00EE3A96"/>
    <w:rsid w:val="00EE5A5C"/>
    <w:rsid w:val="00EF4A88"/>
    <w:rsid w:val="00F01004"/>
    <w:rsid w:val="00F07B7C"/>
    <w:rsid w:val="00F109E1"/>
    <w:rsid w:val="00F2004B"/>
    <w:rsid w:val="00F23806"/>
    <w:rsid w:val="00F36B35"/>
    <w:rsid w:val="00F40117"/>
    <w:rsid w:val="00F42F1B"/>
    <w:rsid w:val="00F50D8E"/>
    <w:rsid w:val="00F523E3"/>
    <w:rsid w:val="00F56AED"/>
    <w:rsid w:val="00F6116B"/>
    <w:rsid w:val="00F61EE8"/>
    <w:rsid w:val="00F7479A"/>
    <w:rsid w:val="00F75A55"/>
    <w:rsid w:val="00F9194F"/>
    <w:rsid w:val="00FA408C"/>
    <w:rsid w:val="00FB6C78"/>
    <w:rsid w:val="00FC0E27"/>
    <w:rsid w:val="00FC2429"/>
    <w:rsid w:val="00FE012A"/>
    <w:rsid w:val="00FF2AB9"/>
    <w:rsid w:val="00FF649B"/>
    <w:rsid w:val="00FF7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78481"/>
  <w15:docId w15:val="{5A56D853-546E-4D6C-9D31-372F906DA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045"/>
  </w:style>
  <w:style w:type="paragraph" w:styleId="Heading1">
    <w:name w:val="heading 1"/>
    <w:basedOn w:val="CoverTitle"/>
    <w:next w:val="Normal"/>
    <w:link w:val="Heading1Char"/>
    <w:uiPriority w:val="9"/>
    <w:qFormat/>
    <w:rsid w:val="00E44EF8"/>
    <w:pPr>
      <w:pBdr>
        <w:top w:val="none" w:sz="0" w:space="0" w:color="auto"/>
        <w:left w:val="none" w:sz="0" w:space="0" w:color="auto"/>
        <w:bottom w:val="none" w:sz="0" w:space="0" w:color="auto"/>
        <w:right w:val="none" w:sz="0" w:space="0" w:color="auto"/>
      </w:pBdr>
      <w:shd w:val="clear" w:color="auto" w:fill="auto"/>
      <w:jc w:val="left"/>
    </w:pPr>
    <w:rPr>
      <w:color w:val="auto"/>
    </w:rPr>
  </w:style>
  <w:style w:type="paragraph" w:styleId="Heading2">
    <w:name w:val="heading 2"/>
    <w:basedOn w:val="Normal"/>
    <w:next w:val="Normal"/>
    <w:link w:val="Heading2Char"/>
    <w:uiPriority w:val="9"/>
    <w:semiHidden/>
    <w:unhideWhenUsed/>
    <w:qFormat/>
    <w:rsid w:val="008D3E81"/>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C4045"/>
    <w:pPr>
      <w:keepNext/>
      <w:keepLines/>
      <w:spacing w:before="200" w:after="0"/>
      <w:outlineLvl w:val="2"/>
    </w:pPr>
    <w:rPr>
      <w:rFonts w:asciiTheme="majorHAnsi" w:eastAsiaTheme="majorEastAsia" w:hAnsiTheme="majorHAnsi" w:cstheme="majorBidi"/>
      <w:b/>
      <w:bCs/>
      <w:color w:val="549E39" w:themeColor="accent1"/>
    </w:rPr>
  </w:style>
  <w:style w:type="paragraph" w:styleId="Heading4">
    <w:name w:val="heading 4"/>
    <w:basedOn w:val="Normal"/>
    <w:next w:val="Normal"/>
    <w:link w:val="Heading4Char"/>
    <w:uiPriority w:val="9"/>
    <w:semiHidden/>
    <w:unhideWhenUsed/>
    <w:qFormat/>
    <w:rsid w:val="00DC4045"/>
    <w:pPr>
      <w:keepNext/>
      <w:keepLines/>
      <w:spacing w:before="200" w:after="0"/>
      <w:outlineLvl w:val="3"/>
    </w:pPr>
    <w:rPr>
      <w:rFonts w:asciiTheme="majorHAnsi" w:eastAsiaTheme="majorEastAsia" w:hAnsiTheme="majorHAnsi" w:cstheme="majorBidi"/>
      <w:b/>
      <w:bCs/>
      <w:i/>
      <w:iCs/>
      <w:color w:val="549E39" w:themeColor="accent1"/>
    </w:rPr>
  </w:style>
  <w:style w:type="paragraph" w:styleId="Heading5">
    <w:name w:val="heading 5"/>
    <w:basedOn w:val="Normal"/>
    <w:next w:val="Normal"/>
    <w:link w:val="Heading5Char"/>
    <w:uiPriority w:val="9"/>
    <w:semiHidden/>
    <w:unhideWhenUsed/>
    <w:qFormat/>
    <w:rsid w:val="00DC4045"/>
    <w:pPr>
      <w:keepNext/>
      <w:keepLines/>
      <w:spacing w:before="200" w:after="0"/>
      <w:outlineLvl w:val="4"/>
    </w:pPr>
    <w:rPr>
      <w:rFonts w:asciiTheme="majorHAnsi" w:eastAsiaTheme="majorEastAsia" w:hAnsiTheme="majorHAnsi" w:cstheme="majorBidi"/>
      <w:color w:val="294E1C" w:themeColor="accent1" w:themeShade="7F"/>
    </w:rPr>
  </w:style>
  <w:style w:type="paragraph" w:styleId="Heading6">
    <w:name w:val="heading 6"/>
    <w:basedOn w:val="Normal"/>
    <w:next w:val="Normal"/>
    <w:link w:val="Heading6Char"/>
    <w:uiPriority w:val="9"/>
    <w:semiHidden/>
    <w:unhideWhenUsed/>
    <w:qFormat/>
    <w:rsid w:val="00DC4045"/>
    <w:pPr>
      <w:keepNext/>
      <w:keepLines/>
      <w:spacing w:before="200" w:after="0"/>
      <w:outlineLvl w:val="5"/>
    </w:pPr>
    <w:rPr>
      <w:rFonts w:asciiTheme="majorHAnsi" w:eastAsiaTheme="majorEastAsia" w:hAnsiTheme="majorHAnsi" w:cstheme="majorBidi"/>
      <w:i/>
      <w:iCs/>
      <w:color w:val="294E1C" w:themeColor="accent1" w:themeShade="7F"/>
    </w:rPr>
  </w:style>
  <w:style w:type="paragraph" w:styleId="Heading7">
    <w:name w:val="heading 7"/>
    <w:basedOn w:val="Normal"/>
    <w:next w:val="Normal"/>
    <w:link w:val="Heading7Char"/>
    <w:uiPriority w:val="9"/>
    <w:semiHidden/>
    <w:unhideWhenUsed/>
    <w:qFormat/>
    <w:rsid w:val="00DC404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C4045"/>
    <w:pPr>
      <w:keepNext/>
      <w:keepLines/>
      <w:spacing w:before="200" w:after="0"/>
      <w:outlineLvl w:val="7"/>
    </w:pPr>
    <w:rPr>
      <w:rFonts w:asciiTheme="majorHAnsi" w:eastAsiaTheme="majorEastAsia" w:hAnsiTheme="majorHAnsi" w:cstheme="majorBidi"/>
      <w:color w:val="549E39" w:themeColor="accent1"/>
      <w:sz w:val="20"/>
      <w:szCs w:val="20"/>
    </w:rPr>
  </w:style>
  <w:style w:type="paragraph" w:styleId="Heading9">
    <w:name w:val="heading 9"/>
    <w:basedOn w:val="Normal"/>
    <w:next w:val="Normal"/>
    <w:link w:val="Heading9Char"/>
    <w:uiPriority w:val="9"/>
    <w:semiHidden/>
    <w:unhideWhenUsed/>
    <w:qFormat/>
    <w:rsid w:val="00DC404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8F9"/>
    <w:pPr>
      <w:tabs>
        <w:tab w:val="center" w:pos="4680"/>
        <w:tab w:val="right" w:pos="9360"/>
      </w:tabs>
      <w:spacing w:after="0"/>
    </w:pPr>
  </w:style>
  <w:style w:type="character" w:customStyle="1" w:styleId="HeaderChar">
    <w:name w:val="Header Char"/>
    <w:basedOn w:val="DefaultParagraphFont"/>
    <w:link w:val="Header"/>
    <w:uiPriority w:val="99"/>
    <w:rsid w:val="00A868F9"/>
  </w:style>
  <w:style w:type="paragraph" w:styleId="Footer">
    <w:name w:val="footer"/>
    <w:basedOn w:val="Normal"/>
    <w:link w:val="FooterChar"/>
    <w:uiPriority w:val="99"/>
    <w:unhideWhenUsed/>
    <w:rsid w:val="00A868F9"/>
    <w:pPr>
      <w:tabs>
        <w:tab w:val="center" w:pos="4680"/>
        <w:tab w:val="right" w:pos="9360"/>
      </w:tabs>
      <w:spacing w:after="0"/>
    </w:pPr>
  </w:style>
  <w:style w:type="character" w:customStyle="1" w:styleId="FooterChar">
    <w:name w:val="Footer Char"/>
    <w:basedOn w:val="DefaultParagraphFont"/>
    <w:link w:val="Footer"/>
    <w:uiPriority w:val="99"/>
    <w:rsid w:val="00A868F9"/>
  </w:style>
  <w:style w:type="paragraph" w:styleId="BalloonText">
    <w:name w:val="Balloon Text"/>
    <w:basedOn w:val="Normal"/>
    <w:link w:val="BalloonTextChar"/>
    <w:uiPriority w:val="99"/>
    <w:semiHidden/>
    <w:unhideWhenUsed/>
    <w:rsid w:val="00A868F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8F9"/>
    <w:rPr>
      <w:rFonts w:ascii="Tahoma" w:hAnsi="Tahoma" w:cs="Tahoma"/>
      <w:sz w:val="16"/>
      <w:szCs w:val="16"/>
    </w:rPr>
  </w:style>
  <w:style w:type="paragraph" w:customStyle="1" w:styleId="Title1">
    <w:name w:val="Title1"/>
    <w:rsid w:val="00260F1E"/>
    <w:pPr>
      <w:spacing w:after="360" w:line="240" w:lineRule="auto"/>
      <w:ind w:left="720" w:firstLine="360"/>
      <w:jc w:val="center"/>
      <w:outlineLvl w:val="0"/>
    </w:pPr>
    <w:rPr>
      <w:rFonts w:asciiTheme="majorHAnsi" w:eastAsiaTheme="majorEastAsia" w:hAnsiTheme="majorHAnsi" w:cstheme="majorBidi"/>
      <w:color w:val="3E762A" w:themeColor="accent1" w:themeShade="BF"/>
      <w:sz w:val="80"/>
      <w:szCs w:val="80"/>
      <w:lang w:eastAsia="ja-JP"/>
    </w:rPr>
  </w:style>
  <w:style w:type="table" w:styleId="MediumGrid1-Accent1">
    <w:name w:val="Medium Grid 1 Accent 1"/>
    <w:basedOn w:val="TableNormal"/>
    <w:uiPriority w:val="67"/>
    <w:rsid w:val="008448FE"/>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customStyle="1" w:styleId="04Numbered">
    <w:name w:val="04Numbered"/>
    <w:basedOn w:val="Normal"/>
    <w:rsid w:val="008448FE"/>
    <w:pPr>
      <w:spacing w:after="0"/>
      <w:ind w:left="360"/>
    </w:pPr>
    <w:rPr>
      <w:rFonts w:ascii="Tahoma" w:eastAsia="Times New Roman" w:hAnsi="Tahoma" w:cs="Tahoma"/>
      <w:color w:val="000000"/>
      <w:kern w:val="28"/>
      <w:sz w:val="20"/>
      <w:szCs w:val="20"/>
      <w14:ligatures w14:val="standard"/>
      <w14:cntxtAlts/>
    </w:rPr>
  </w:style>
  <w:style w:type="paragraph" w:customStyle="1" w:styleId="Title2">
    <w:name w:val="Title 2"/>
    <w:rsid w:val="009421B5"/>
    <w:pPr>
      <w:spacing w:after="360" w:line="240" w:lineRule="auto"/>
      <w:ind w:left="1080" w:hanging="360"/>
      <w:jc w:val="center"/>
      <w:outlineLvl w:val="1"/>
    </w:pPr>
    <w:rPr>
      <w:rFonts w:asciiTheme="majorHAnsi" w:eastAsiaTheme="majorEastAsia" w:hAnsiTheme="majorHAnsi" w:cstheme="majorBidi"/>
      <w:color w:val="3E762A" w:themeColor="accent1" w:themeShade="BF"/>
      <w:sz w:val="44"/>
      <w:szCs w:val="44"/>
      <w:lang w:eastAsia="ja-JP"/>
    </w:rPr>
  </w:style>
  <w:style w:type="table" w:styleId="LightShading-Accent5">
    <w:name w:val="Light Shading Accent 5"/>
    <w:basedOn w:val="TableNormal"/>
    <w:uiPriority w:val="60"/>
    <w:rsid w:val="009421B5"/>
    <w:pPr>
      <w:spacing w:after="0" w:line="240" w:lineRule="auto"/>
      <w:ind w:left="1080" w:hanging="360"/>
    </w:pPr>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character" w:customStyle="1" w:styleId="Heading1Char">
    <w:name w:val="Heading 1 Char"/>
    <w:basedOn w:val="DefaultParagraphFont"/>
    <w:link w:val="Heading1"/>
    <w:uiPriority w:val="9"/>
    <w:rsid w:val="00E44EF8"/>
    <w:rPr>
      <w:rFonts w:asciiTheme="majorHAnsi" w:hAnsiTheme="majorHAnsi"/>
      <w:b/>
      <w:sz w:val="56"/>
      <w:szCs w:val="64"/>
    </w:rPr>
  </w:style>
  <w:style w:type="paragraph" w:styleId="TOCHeading">
    <w:name w:val="TOC Heading"/>
    <w:basedOn w:val="Heading1"/>
    <w:next w:val="Normal"/>
    <w:uiPriority w:val="39"/>
    <w:unhideWhenUsed/>
    <w:qFormat/>
    <w:rsid w:val="00DC4045"/>
    <w:pPr>
      <w:outlineLvl w:val="9"/>
    </w:pPr>
  </w:style>
  <w:style w:type="paragraph" w:styleId="TOC1">
    <w:name w:val="toc 1"/>
    <w:basedOn w:val="Normal"/>
    <w:next w:val="Normal"/>
    <w:autoRedefine/>
    <w:uiPriority w:val="39"/>
    <w:unhideWhenUsed/>
    <w:rsid w:val="007F2523"/>
    <w:pPr>
      <w:tabs>
        <w:tab w:val="right" w:leader="dot" w:pos="9350"/>
      </w:tabs>
      <w:spacing w:after="100"/>
      <w:ind w:left="720"/>
    </w:pPr>
  </w:style>
  <w:style w:type="character" w:styleId="Hyperlink">
    <w:name w:val="Hyperlink"/>
    <w:basedOn w:val="DefaultParagraphFont"/>
    <w:uiPriority w:val="99"/>
    <w:unhideWhenUsed/>
    <w:rsid w:val="000F679C"/>
    <w:rPr>
      <w:color w:val="6B9F25" w:themeColor="hyperlink"/>
      <w:u w:val="single"/>
    </w:rPr>
  </w:style>
  <w:style w:type="table" w:customStyle="1" w:styleId="MediumGrid1-Accent11">
    <w:name w:val="Medium Grid 1 - Accent 11"/>
    <w:basedOn w:val="TableNormal"/>
    <w:next w:val="MediumGrid1-Accent1"/>
    <w:uiPriority w:val="67"/>
    <w:rsid w:val="007B62D0"/>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customStyle="1" w:styleId="Level1">
    <w:name w:val="Level 1"/>
    <w:rsid w:val="006068E9"/>
    <w:pPr>
      <w:numPr>
        <w:numId w:val="25"/>
      </w:numPr>
      <w:spacing w:before="240" w:after="60" w:line="240" w:lineRule="auto"/>
      <w:outlineLvl w:val="2"/>
    </w:pPr>
    <w:rPr>
      <w:rFonts w:asciiTheme="majorHAnsi" w:eastAsiaTheme="majorEastAsia" w:hAnsiTheme="majorHAnsi" w:cstheme="majorBidi"/>
      <w:b/>
      <w:bCs/>
      <w:color w:val="3E762A" w:themeColor="accent1" w:themeShade="BF"/>
      <w:sz w:val="32"/>
      <w:szCs w:val="28"/>
    </w:rPr>
  </w:style>
  <w:style w:type="table" w:styleId="TableGrid">
    <w:name w:val="Table Grid"/>
    <w:basedOn w:val="TableNormal"/>
    <w:uiPriority w:val="59"/>
    <w:rsid w:val="007B6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4045"/>
    <w:pPr>
      <w:ind w:left="720"/>
      <w:contextualSpacing/>
    </w:pPr>
  </w:style>
  <w:style w:type="table" w:customStyle="1" w:styleId="MediumGrid1-Accent12">
    <w:name w:val="Medium Grid 1 - Accent 12"/>
    <w:basedOn w:val="TableNormal"/>
    <w:next w:val="MediumGrid1-Accent1"/>
    <w:uiPriority w:val="67"/>
    <w:rsid w:val="00F23806"/>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customStyle="1" w:styleId="MediumGrid1-Accent13">
    <w:name w:val="Medium Grid 1 - Accent 13"/>
    <w:basedOn w:val="TableNormal"/>
    <w:next w:val="MediumGrid1-Accent1"/>
    <w:uiPriority w:val="67"/>
    <w:rsid w:val="00D43981"/>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customStyle="1" w:styleId="MediumGrid1-Accent14">
    <w:name w:val="Medium Grid 1 - Accent 14"/>
    <w:basedOn w:val="TableNormal"/>
    <w:next w:val="MediumGrid1-Accent1"/>
    <w:uiPriority w:val="67"/>
    <w:rsid w:val="00F6116B"/>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styleId="TOC3">
    <w:name w:val="toc 3"/>
    <w:basedOn w:val="Normal"/>
    <w:next w:val="Normal"/>
    <w:autoRedefine/>
    <w:uiPriority w:val="39"/>
    <w:unhideWhenUsed/>
    <w:rsid w:val="00FC2429"/>
    <w:pPr>
      <w:tabs>
        <w:tab w:val="right" w:leader="dot" w:pos="9350"/>
      </w:tabs>
      <w:spacing w:after="0" w:line="240" w:lineRule="auto"/>
      <w:ind w:left="446"/>
    </w:pPr>
  </w:style>
  <w:style w:type="table" w:customStyle="1" w:styleId="MediumGrid1-Accent15">
    <w:name w:val="Medium Grid 1 - Accent 15"/>
    <w:basedOn w:val="TableNormal"/>
    <w:next w:val="MediumGrid1-Accent1"/>
    <w:uiPriority w:val="67"/>
    <w:rsid w:val="001C727B"/>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customStyle="1" w:styleId="MediumGrid1-Accent16">
    <w:name w:val="Medium Grid 1 - Accent 16"/>
    <w:basedOn w:val="TableNormal"/>
    <w:next w:val="MediumGrid1-Accent1"/>
    <w:uiPriority w:val="67"/>
    <w:rsid w:val="003F0C78"/>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styleId="NoSpacing">
    <w:name w:val="No Spacing"/>
    <w:link w:val="NoSpacingChar"/>
    <w:uiPriority w:val="1"/>
    <w:qFormat/>
    <w:rsid w:val="00DC4045"/>
    <w:pPr>
      <w:spacing w:after="0" w:line="240" w:lineRule="auto"/>
    </w:pPr>
  </w:style>
  <w:style w:type="paragraph" w:customStyle="1" w:styleId="FooterOdd">
    <w:name w:val="Footer Odd"/>
    <w:basedOn w:val="Normal"/>
    <w:rsid w:val="00C941EE"/>
    <w:pPr>
      <w:pBdr>
        <w:top w:val="single" w:sz="4" w:space="1" w:color="549E39" w:themeColor="accent1"/>
      </w:pBdr>
      <w:spacing w:after="180" w:line="264" w:lineRule="auto"/>
      <w:jc w:val="right"/>
    </w:pPr>
    <w:rPr>
      <w:rFonts w:cs="Times New Roman"/>
      <w:color w:val="455F51" w:themeColor="text2"/>
      <w:sz w:val="20"/>
      <w:szCs w:val="20"/>
      <w:lang w:eastAsia="ja-JP"/>
    </w:rPr>
  </w:style>
  <w:style w:type="character" w:styleId="CommentReference">
    <w:name w:val="annotation reference"/>
    <w:basedOn w:val="DefaultParagraphFont"/>
    <w:uiPriority w:val="99"/>
    <w:semiHidden/>
    <w:unhideWhenUsed/>
    <w:rsid w:val="00060280"/>
    <w:rPr>
      <w:sz w:val="16"/>
      <w:szCs w:val="16"/>
    </w:rPr>
  </w:style>
  <w:style w:type="paragraph" w:styleId="CommentText">
    <w:name w:val="annotation text"/>
    <w:basedOn w:val="Normal"/>
    <w:link w:val="CommentTextChar"/>
    <w:uiPriority w:val="99"/>
    <w:semiHidden/>
    <w:unhideWhenUsed/>
    <w:rsid w:val="00060280"/>
    <w:rPr>
      <w:sz w:val="20"/>
      <w:szCs w:val="20"/>
    </w:rPr>
  </w:style>
  <w:style w:type="character" w:customStyle="1" w:styleId="CommentTextChar">
    <w:name w:val="Comment Text Char"/>
    <w:basedOn w:val="DefaultParagraphFont"/>
    <w:link w:val="CommentText"/>
    <w:uiPriority w:val="99"/>
    <w:semiHidden/>
    <w:rsid w:val="00060280"/>
    <w:rPr>
      <w:sz w:val="20"/>
      <w:szCs w:val="20"/>
    </w:rPr>
  </w:style>
  <w:style w:type="paragraph" w:styleId="CommentSubject">
    <w:name w:val="annotation subject"/>
    <w:basedOn w:val="CommentText"/>
    <w:next w:val="CommentText"/>
    <w:link w:val="CommentSubjectChar"/>
    <w:uiPriority w:val="99"/>
    <w:semiHidden/>
    <w:unhideWhenUsed/>
    <w:rsid w:val="00060280"/>
    <w:rPr>
      <w:b/>
      <w:bCs/>
    </w:rPr>
  </w:style>
  <w:style w:type="character" w:customStyle="1" w:styleId="CommentSubjectChar">
    <w:name w:val="Comment Subject Char"/>
    <w:basedOn w:val="CommentTextChar"/>
    <w:link w:val="CommentSubject"/>
    <w:uiPriority w:val="99"/>
    <w:semiHidden/>
    <w:rsid w:val="00060280"/>
    <w:rPr>
      <w:b/>
      <w:bCs/>
      <w:sz w:val="20"/>
      <w:szCs w:val="20"/>
    </w:rPr>
  </w:style>
  <w:style w:type="numbering" w:customStyle="1" w:styleId="RSACbullets">
    <w:name w:val="RSAC_bullets"/>
    <w:uiPriority w:val="99"/>
    <w:rsid w:val="00C93ADF"/>
    <w:pPr>
      <w:numPr>
        <w:numId w:val="10"/>
      </w:numPr>
    </w:pPr>
  </w:style>
  <w:style w:type="paragraph" w:styleId="TOC2">
    <w:name w:val="toc 2"/>
    <w:basedOn w:val="Normal"/>
    <w:next w:val="Normal"/>
    <w:autoRedefine/>
    <w:uiPriority w:val="39"/>
    <w:semiHidden/>
    <w:unhideWhenUsed/>
    <w:rsid w:val="00947C49"/>
    <w:pPr>
      <w:spacing w:after="100"/>
      <w:ind w:left="220"/>
    </w:pPr>
    <w:rPr>
      <w:lang w:eastAsia="ja-JP"/>
    </w:rPr>
  </w:style>
  <w:style w:type="character" w:customStyle="1" w:styleId="Heading2Char">
    <w:name w:val="Heading 2 Char"/>
    <w:basedOn w:val="DefaultParagraphFont"/>
    <w:link w:val="Heading2"/>
    <w:uiPriority w:val="9"/>
    <w:semiHidden/>
    <w:rsid w:val="008D3E8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C4045"/>
    <w:rPr>
      <w:rFonts w:asciiTheme="majorHAnsi" w:eastAsiaTheme="majorEastAsia" w:hAnsiTheme="majorHAnsi" w:cstheme="majorBidi"/>
      <w:b/>
      <w:bCs/>
      <w:color w:val="549E39" w:themeColor="accent1"/>
    </w:rPr>
  </w:style>
  <w:style w:type="character" w:customStyle="1" w:styleId="Heading4Char">
    <w:name w:val="Heading 4 Char"/>
    <w:basedOn w:val="DefaultParagraphFont"/>
    <w:link w:val="Heading4"/>
    <w:uiPriority w:val="9"/>
    <w:semiHidden/>
    <w:rsid w:val="00DC4045"/>
    <w:rPr>
      <w:rFonts w:asciiTheme="majorHAnsi" w:eastAsiaTheme="majorEastAsia" w:hAnsiTheme="majorHAnsi" w:cstheme="majorBidi"/>
      <w:b/>
      <w:bCs/>
      <w:i/>
      <w:iCs/>
      <w:color w:val="549E39" w:themeColor="accent1"/>
    </w:rPr>
  </w:style>
  <w:style w:type="character" w:customStyle="1" w:styleId="Heading5Char">
    <w:name w:val="Heading 5 Char"/>
    <w:basedOn w:val="DefaultParagraphFont"/>
    <w:link w:val="Heading5"/>
    <w:uiPriority w:val="9"/>
    <w:semiHidden/>
    <w:rsid w:val="00DC4045"/>
    <w:rPr>
      <w:rFonts w:asciiTheme="majorHAnsi" w:eastAsiaTheme="majorEastAsia" w:hAnsiTheme="majorHAnsi" w:cstheme="majorBidi"/>
      <w:color w:val="294E1C" w:themeColor="accent1" w:themeShade="7F"/>
    </w:rPr>
  </w:style>
  <w:style w:type="character" w:customStyle="1" w:styleId="Heading6Char">
    <w:name w:val="Heading 6 Char"/>
    <w:basedOn w:val="DefaultParagraphFont"/>
    <w:link w:val="Heading6"/>
    <w:uiPriority w:val="9"/>
    <w:semiHidden/>
    <w:rsid w:val="00DC4045"/>
    <w:rPr>
      <w:rFonts w:asciiTheme="majorHAnsi" w:eastAsiaTheme="majorEastAsia" w:hAnsiTheme="majorHAnsi" w:cstheme="majorBidi"/>
      <w:i/>
      <w:iCs/>
      <w:color w:val="294E1C" w:themeColor="accent1" w:themeShade="7F"/>
    </w:rPr>
  </w:style>
  <w:style w:type="character" w:customStyle="1" w:styleId="Heading7Char">
    <w:name w:val="Heading 7 Char"/>
    <w:basedOn w:val="DefaultParagraphFont"/>
    <w:link w:val="Heading7"/>
    <w:uiPriority w:val="9"/>
    <w:semiHidden/>
    <w:rsid w:val="00DC404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C4045"/>
    <w:rPr>
      <w:rFonts w:asciiTheme="majorHAnsi" w:eastAsiaTheme="majorEastAsia" w:hAnsiTheme="majorHAnsi" w:cstheme="majorBidi"/>
      <w:color w:val="549E39" w:themeColor="accent1"/>
      <w:sz w:val="20"/>
      <w:szCs w:val="20"/>
    </w:rPr>
  </w:style>
  <w:style w:type="character" w:customStyle="1" w:styleId="Heading9Char">
    <w:name w:val="Heading 9 Char"/>
    <w:basedOn w:val="DefaultParagraphFont"/>
    <w:link w:val="Heading9"/>
    <w:uiPriority w:val="9"/>
    <w:semiHidden/>
    <w:rsid w:val="00DC404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C4045"/>
    <w:pPr>
      <w:spacing w:line="240" w:lineRule="auto"/>
    </w:pPr>
    <w:rPr>
      <w:b/>
      <w:bCs/>
      <w:color w:val="549E39" w:themeColor="accent1"/>
      <w:sz w:val="18"/>
      <w:szCs w:val="18"/>
    </w:rPr>
  </w:style>
  <w:style w:type="paragraph" w:styleId="Title">
    <w:name w:val="Title"/>
    <w:basedOn w:val="Normal"/>
    <w:next w:val="Normal"/>
    <w:link w:val="TitleChar"/>
    <w:uiPriority w:val="10"/>
    <w:qFormat/>
    <w:rsid w:val="00DC4045"/>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TitleChar">
    <w:name w:val="Title Char"/>
    <w:basedOn w:val="DefaultParagraphFont"/>
    <w:link w:val="Title"/>
    <w:uiPriority w:val="10"/>
    <w:rsid w:val="00DC4045"/>
    <w:rPr>
      <w:rFonts w:asciiTheme="majorHAnsi" w:eastAsiaTheme="majorEastAsia" w:hAnsiTheme="majorHAnsi" w:cstheme="majorBidi"/>
      <w:color w:val="33473C" w:themeColor="text2" w:themeShade="BF"/>
      <w:spacing w:val="5"/>
      <w:kern w:val="28"/>
      <w:sz w:val="52"/>
      <w:szCs w:val="52"/>
    </w:rPr>
  </w:style>
  <w:style w:type="paragraph" w:styleId="Subtitle">
    <w:name w:val="Subtitle"/>
    <w:basedOn w:val="Normal"/>
    <w:next w:val="Normal"/>
    <w:link w:val="SubtitleChar"/>
    <w:uiPriority w:val="11"/>
    <w:qFormat/>
    <w:rsid w:val="00DC4045"/>
    <w:pPr>
      <w:numPr>
        <w:ilvl w:val="1"/>
      </w:numPr>
    </w:pPr>
    <w:rPr>
      <w:rFonts w:asciiTheme="majorHAnsi" w:eastAsiaTheme="majorEastAsia" w:hAnsiTheme="majorHAnsi" w:cstheme="majorBidi"/>
      <w:i/>
      <w:iCs/>
      <w:color w:val="549E39" w:themeColor="accent1"/>
      <w:spacing w:val="15"/>
      <w:sz w:val="24"/>
      <w:szCs w:val="24"/>
    </w:rPr>
  </w:style>
  <w:style w:type="character" w:customStyle="1" w:styleId="SubtitleChar">
    <w:name w:val="Subtitle Char"/>
    <w:basedOn w:val="DefaultParagraphFont"/>
    <w:link w:val="Subtitle"/>
    <w:uiPriority w:val="11"/>
    <w:rsid w:val="00DC4045"/>
    <w:rPr>
      <w:rFonts w:asciiTheme="majorHAnsi" w:eastAsiaTheme="majorEastAsia" w:hAnsiTheme="majorHAnsi" w:cstheme="majorBidi"/>
      <w:i/>
      <w:iCs/>
      <w:color w:val="549E39" w:themeColor="accent1"/>
      <w:spacing w:val="15"/>
      <w:sz w:val="24"/>
      <w:szCs w:val="24"/>
    </w:rPr>
  </w:style>
  <w:style w:type="character" w:styleId="Strong">
    <w:name w:val="Strong"/>
    <w:basedOn w:val="DefaultParagraphFont"/>
    <w:uiPriority w:val="22"/>
    <w:qFormat/>
    <w:rsid w:val="00DC4045"/>
    <w:rPr>
      <w:b/>
      <w:bCs/>
    </w:rPr>
  </w:style>
  <w:style w:type="character" w:styleId="Emphasis">
    <w:name w:val="Emphasis"/>
    <w:basedOn w:val="DefaultParagraphFont"/>
    <w:uiPriority w:val="20"/>
    <w:qFormat/>
    <w:rsid w:val="00DC4045"/>
    <w:rPr>
      <w:i/>
      <w:iCs/>
    </w:rPr>
  </w:style>
  <w:style w:type="paragraph" w:styleId="Quote">
    <w:name w:val="Quote"/>
    <w:basedOn w:val="Normal"/>
    <w:next w:val="Normal"/>
    <w:link w:val="QuoteChar"/>
    <w:uiPriority w:val="29"/>
    <w:qFormat/>
    <w:rsid w:val="00DC4045"/>
    <w:rPr>
      <w:i/>
      <w:iCs/>
      <w:color w:val="000000" w:themeColor="text1"/>
    </w:rPr>
  </w:style>
  <w:style w:type="character" w:customStyle="1" w:styleId="QuoteChar">
    <w:name w:val="Quote Char"/>
    <w:basedOn w:val="DefaultParagraphFont"/>
    <w:link w:val="Quote"/>
    <w:uiPriority w:val="29"/>
    <w:rsid w:val="00DC4045"/>
    <w:rPr>
      <w:i/>
      <w:iCs/>
      <w:color w:val="000000" w:themeColor="text1"/>
    </w:rPr>
  </w:style>
  <w:style w:type="paragraph" w:styleId="IntenseQuote">
    <w:name w:val="Intense Quote"/>
    <w:basedOn w:val="Normal"/>
    <w:next w:val="Normal"/>
    <w:link w:val="IntenseQuoteChar"/>
    <w:uiPriority w:val="30"/>
    <w:qFormat/>
    <w:rsid w:val="00DC4045"/>
    <w:pPr>
      <w:pBdr>
        <w:bottom w:val="single" w:sz="4" w:space="4" w:color="549E39" w:themeColor="accent1"/>
      </w:pBdr>
      <w:spacing w:before="200" w:after="280"/>
      <w:ind w:left="936" w:right="936"/>
    </w:pPr>
    <w:rPr>
      <w:b/>
      <w:bCs/>
      <w:i/>
      <w:iCs/>
      <w:color w:val="549E39" w:themeColor="accent1"/>
    </w:rPr>
  </w:style>
  <w:style w:type="character" w:customStyle="1" w:styleId="IntenseQuoteChar">
    <w:name w:val="Intense Quote Char"/>
    <w:basedOn w:val="DefaultParagraphFont"/>
    <w:link w:val="IntenseQuote"/>
    <w:uiPriority w:val="30"/>
    <w:rsid w:val="00DC4045"/>
    <w:rPr>
      <w:b/>
      <w:bCs/>
      <w:i/>
      <w:iCs/>
      <w:color w:val="549E39" w:themeColor="accent1"/>
    </w:rPr>
  </w:style>
  <w:style w:type="character" w:styleId="SubtleEmphasis">
    <w:name w:val="Subtle Emphasis"/>
    <w:basedOn w:val="DefaultParagraphFont"/>
    <w:uiPriority w:val="19"/>
    <w:qFormat/>
    <w:rsid w:val="00DC4045"/>
    <w:rPr>
      <w:i/>
      <w:iCs/>
      <w:color w:val="808080" w:themeColor="text1" w:themeTint="7F"/>
    </w:rPr>
  </w:style>
  <w:style w:type="character" w:styleId="IntenseEmphasis">
    <w:name w:val="Intense Emphasis"/>
    <w:basedOn w:val="DefaultParagraphFont"/>
    <w:uiPriority w:val="21"/>
    <w:qFormat/>
    <w:rsid w:val="00DC4045"/>
    <w:rPr>
      <w:b/>
      <w:bCs/>
      <w:i/>
      <w:iCs/>
      <w:color w:val="549E39" w:themeColor="accent1"/>
    </w:rPr>
  </w:style>
  <w:style w:type="character" w:styleId="SubtleReference">
    <w:name w:val="Subtle Reference"/>
    <w:basedOn w:val="DefaultParagraphFont"/>
    <w:uiPriority w:val="31"/>
    <w:qFormat/>
    <w:rsid w:val="00DC4045"/>
    <w:rPr>
      <w:smallCaps/>
      <w:color w:val="8AB833" w:themeColor="accent2"/>
      <w:u w:val="single"/>
    </w:rPr>
  </w:style>
  <w:style w:type="character" w:styleId="IntenseReference">
    <w:name w:val="Intense Reference"/>
    <w:basedOn w:val="DefaultParagraphFont"/>
    <w:uiPriority w:val="32"/>
    <w:qFormat/>
    <w:rsid w:val="00DC4045"/>
    <w:rPr>
      <w:b/>
      <w:bCs/>
      <w:smallCaps/>
      <w:color w:val="8AB833" w:themeColor="accent2"/>
      <w:spacing w:val="5"/>
      <w:u w:val="single"/>
    </w:rPr>
  </w:style>
  <w:style w:type="character" w:styleId="BookTitle">
    <w:name w:val="Book Title"/>
    <w:basedOn w:val="DefaultParagraphFont"/>
    <w:uiPriority w:val="33"/>
    <w:qFormat/>
    <w:rsid w:val="00DC4045"/>
    <w:rPr>
      <w:b/>
      <w:bCs/>
      <w:smallCaps/>
      <w:spacing w:val="5"/>
    </w:rPr>
  </w:style>
  <w:style w:type="paragraph" w:customStyle="1" w:styleId="ListA1">
    <w:name w:val="List_A1"/>
    <w:basedOn w:val="ListParagraph"/>
    <w:link w:val="ListA1Char"/>
    <w:qFormat/>
    <w:rsid w:val="007F55A1"/>
    <w:pPr>
      <w:numPr>
        <w:numId w:val="28"/>
      </w:numPr>
      <w:pBdr>
        <w:bottom w:val="single" w:sz="4" w:space="1" w:color="auto"/>
      </w:pBdr>
      <w:spacing w:before="240" w:line="240" w:lineRule="auto"/>
      <w:outlineLvl w:val="0"/>
    </w:pPr>
    <w:rPr>
      <w:rFonts w:asciiTheme="majorHAnsi" w:hAnsiTheme="majorHAnsi"/>
      <w:sz w:val="40"/>
    </w:rPr>
  </w:style>
  <w:style w:type="paragraph" w:customStyle="1" w:styleId="ListA2">
    <w:name w:val="List_A2"/>
    <w:basedOn w:val="NoSpacing"/>
    <w:link w:val="ListA2Char"/>
    <w:qFormat/>
    <w:rsid w:val="007F55A1"/>
    <w:pPr>
      <w:numPr>
        <w:ilvl w:val="1"/>
        <w:numId w:val="28"/>
      </w:numPr>
      <w:spacing w:before="120" w:after="60"/>
      <w:outlineLvl w:val="1"/>
    </w:pPr>
    <w:rPr>
      <w:rFonts w:asciiTheme="majorHAnsi" w:hAnsiTheme="majorHAnsi"/>
      <w:b/>
      <w:sz w:val="28"/>
    </w:rPr>
  </w:style>
  <w:style w:type="character" w:customStyle="1" w:styleId="NoSpacingChar">
    <w:name w:val="No Spacing Char"/>
    <w:basedOn w:val="DefaultParagraphFont"/>
    <w:link w:val="NoSpacing"/>
    <w:uiPriority w:val="1"/>
    <w:rsid w:val="00900DF2"/>
  </w:style>
  <w:style w:type="character" w:customStyle="1" w:styleId="ListA1Char">
    <w:name w:val="List_A1 Char"/>
    <w:basedOn w:val="NoSpacingChar"/>
    <w:link w:val="ListA1"/>
    <w:rsid w:val="007F55A1"/>
    <w:rPr>
      <w:rFonts w:asciiTheme="majorHAnsi" w:hAnsiTheme="majorHAnsi"/>
      <w:sz w:val="40"/>
    </w:rPr>
  </w:style>
  <w:style w:type="paragraph" w:customStyle="1" w:styleId="ListA3">
    <w:name w:val="List_A3"/>
    <w:basedOn w:val="NoSpacing"/>
    <w:link w:val="ListA3Char"/>
    <w:qFormat/>
    <w:rsid w:val="00717739"/>
    <w:pPr>
      <w:numPr>
        <w:ilvl w:val="2"/>
        <w:numId w:val="28"/>
      </w:numPr>
      <w:spacing w:before="60" w:after="60"/>
      <w:outlineLvl w:val="2"/>
    </w:pPr>
    <w:rPr>
      <w:color w:val="000000" w:themeColor="text1"/>
    </w:rPr>
  </w:style>
  <w:style w:type="character" w:customStyle="1" w:styleId="ListA2Char">
    <w:name w:val="List_A2 Char"/>
    <w:basedOn w:val="NoSpacingChar"/>
    <w:link w:val="ListA2"/>
    <w:rsid w:val="007F55A1"/>
    <w:rPr>
      <w:rFonts w:asciiTheme="majorHAnsi" w:hAnsiTheme="majorHAnsi"/>
      <w:b/>
      <w:sz w:val="28"/>
    </w:rPr>
  </w:style>
  <w:style w:type="paragraph" w:customStyle="1" w:styleId="ListA4">
    <w:name w:val="List_A4"/>
    <w:basedOn w:val="NoSpacing"/>
    <w:link w:val="ListA4Char"/>
    <w:qFormat/>
    <w:rsid w:val="00717739"/>
    <w:pPr>
      <w:numPr>
        <w:ilvl w:val="3"/>
        <w:numId w:val="28"/>
      </w:numPr>
      <w:spacing w:before="60" w:after="60"/>
      <w:outlineLvl w:val="3"/>
    </w:pPr>
  </w:style>
  <w:style w:type="character" w:customStyle="1" w:styleId="ListA3Char">
    <w:name w:val="List_A3 Char"/>
    <w:basedOn w:val="NoSpacingChar"/>
    <w:link w:val="ListA3"/>
    <w:rsid w:val="00717739"/>
    <w:rPr>
      <w:color w:val="000000" w:themeColor="text1"/>
    </w:rPr>
  </w:style>
  <w:style w:type="paragraph" w:customStyle="1" w:styleId="ListA5">
    <w:name w:val="List_A5"/>
    <w:basedOn w:val="NoSpacing"/>
    <w:link w:val="ListA5Char"/>
    <w:qFormat/>
    <w:rsid w:val="00717739"/>
    <w:pPr>
      <w:numPr>
        <w:ilvl w:val="4"/>
        <w:numId w:val="28"/>
      </w:numPr>
      <w:spacing w:before="60" w:after="60"/>
      <w:outlineLvl w:val="4"/>
    </w:pPr>
  </w:style>
  <w:style w:type="character" w:customStyle="1" w:styleId="ListA4Char">
    <w:name w:val="List_A4 Char"/>
    <w:basedOn w:val="NoSpacingChar"/>
    <w:link w:val="ListA4"/>
    <w:rsid w:val="00717739"/>
  </w:style>
  <w:style w:type="paragraph" w:customStyle="1" w:styleId="RSACNote">
    <w:name w:val="RSAC_Note"/>
    <w:basedOn w:val="Covertext"/>
    <w:link w:val="RSACNoteChar"/>
    <w:qFormat/>
    <w:rsid w:val="001211D8"/>
    <w:pPr>
      <w:pBdr>
        <w:top w:val="single" w:sz="18" w:space="1" w:color="auto"/>
        <w:left w:val="single" w:sz="18" w:space="4" w:color="auto"/>
        <w:bottom w:val="single" w:sz="18" w:space="1" w:color="auto"/>
        <w:right w:val="single" w:sz="18" w:space="4" w:color="auto"/>
      </w:pBdr>
      <w:shd w:val="clear" w:color="auto" w:fill="CBDFF1"/>
      <w:spacing w:before="120" w:after="120"/>
    </w:pPr>
    <w:rPr>
      <w:i/>
      <w:color w:val="000000" w:themeColor="text1"/>
    </w:rPr>
  </w:style>
  <w:style w:type="character" w:customStyle="1" w:styleId="ListA5Char">
    <w:name w:val="List_A5 Char"/>
    <w:basedOn w:val="NoSpacingChar"/>
    <w:link w:val="ListA5"/>
    <w:rsid w:val="00717739"/>
  </w:style>
  <w:style w:type="character" w:customStyle="1" w:styleId="RSACNoteChar">
    <w:name w:val="RSAC_Note Char"/>
    <w:basedOn w:val="ListA5Char"/>
    <w:link w:val="RSACNote"/>
    <w:rsid w:val="00FE012A"/>
    <w:rPr>
      <w:rFonts w:ascii="Calibri" w:hAnsi="Calibri"/>
      <w:i/>
      <w:color w:val="000000" w:themeColor="text1"/>
      <w:shd w:val="clear" w:color="auto" w:fill="CBDFF1"/>
    </w:rPr>
  </w:style>
  <w:style w:type="character" w:styleId="FollowedHyperlink">
    <w:name w:val="FollowedHyperlink"/>
    <w:basedOn w:val="DefaultParagraphFont"/>
    <w:uiPriority w:val="99"/>
    <w:semiHidden/>
    <w:unhideWhenUsed/>
    <w:rsid w:val="000D5E09"/>
    <w:rPr>
      <w:color w:val="BA6906" w:themeColor="followedHyperlink"/>
      <w:u w:val="single"/>
    </w:rPr>
  </w:style>
  <w:style w:type="paragraph" w:customStyle="1" w:styleId="RSACcongrats">
    <w:name w:val="RSAC_congrats"/>
    <w:basedOn w:val="Normal"/>
    <w:link w:val="RSACcongratsChar"/>
    <w:qFormat/>
    <w:rsid w:val="001211D8"/>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240" w:lineRule="auto"/>
    </w:pPr>
    <w:rPr>
      <w:sz w:val="24"/>
    </w:rPr>
  </w:style>
  <w:style w:type="paragraph" w:customStyle="1" w:styleId="CoverTitle">
    <w:name w:val="Cover_Title"/>
    <w:basedOn w:val="Normal"/>
    <w:link w:val="CoverTitleChar"/>
    <w:rsid w:val="008C74FA"/>
    <w:pPr>
      <w:pBdr>
        <w:top w:val="threeDEngrave" w:sz="18" w:space="1" w:color="2A4F1C" w:themeColor="accent1" w:themeShade="80"/>
        <w:left w:val="threeDEngrave" w:sz="18" w:space="12" w:color="2A4F1C" w:themeColor="accent1" w:themeShade="80"/>
        <w:bottom w:val="threeDEmboss" w:sz="18" w:space="1" w:color="2A4F1C" w:themeColor="accent1" w:themeShade="80"/>
        <w:right w:val="threeDEmboss" w:sz="18" w:space="4" w:color="2A4F1C" w:themeColor="accent1" w:themeShade="80"/>
      </w:pBdr>
      <w:shd w:val="clear" w:color="auto" w:fill="D9D9D9" w:themeFill="background1" w:themeFillShade="D9"/>
      <w:spacing w:before="120" w:after="0" w:line="240" w:lineRule="auto"/>
      <w:jc w:val="center"/>
      <w:outlineLvl w:val="0"/>
    </w:pPr>
    <w:rPr>
      <w:rFonts w:asciiTheme="majorHAnsi" w:hAnsiTheme="majorHAnsi"/>
      <w:b/>
      <w:color w:val="2A4F1C" w:themeColor="accent1" w:themeShade="80"/>
      <w:sz w:val="56"/>
      <w:szCs w:val="64"/>
    </w:rPr>
  </w:style>
  <w:style w:type="character" w:customStyle="1" w:styleId="RSACcongratsChar">
    <w:name w:val="RSAC_congrats Char"/>
    <w:basedOn w:val="DefaultParagraphFont"/>
    <w:link w:val="RSACcongrats"/>
    <w:rsid w:val="001211D8"/>
    <w:rPr>
      <w:sz w:val="24"/>
      <w:shd w:val="clear" w:color="auto" w:fill="D9D9D9" w:themeFill="background1" w:themeFillShade="D9"/>
    </w:rPr>
  </w:style>
  <w:style w:type="character" w:customStyle="1" w:styleId="CoverTitleChar">
    <w:name w:val="Cover_Title Char"/>
    <w:basedOn w:val="DefaultParagraphFont"/>
    <w:link w:val="CoverTitle"/>
    <w:rsid w:val="008C74FA"/>
    <w:rPr>
      <w:rFonts w:asciiTheme="majorHAnsi" w:hAnsiTheme="majorHAnsi"/>
      <w:b/>
      <w:color w:val="2A4F1C" w:themeColor="accent1" w:themeShade="80"/>
      <w:sz w:val="56"/>
      <w:szCs w:val="64"/>
      <w:shd w:val="clear" w:color="auto" w:fill="D9D9D9" w:themeFill="background1" w:themeFillShade="D9"/>
    </w:rPr>
  </w:style>
  <w:style w:type="paragraph" w:customStyle="1" w:styleId="CoverHeader">
    <w:name w:val="Cover_Header"/>
    <w:link w:val="CoverHeaderChar"/>
    <w:qFormat/>
    <w:rsid w:val="003C339E"/>
    <w:pPr>
      <w:shd w:val="clear" w:color="auto" w:fill="FFFFFF" w:themeFill="background1"/>
      <w:spacing w:before="240" w:after="0" w:line="240" w:lineRule="auto"/>
    </w:pPr>
    <w:rPr>
      <w:b/>
      <w:sz w:val="28"/>
      <w:szCs w:val="28"/>
    </w:rPr>
  </w:style>
  <w:style w:type="paragraph" w:customStyle="1" w:styleId="Covertext">
    <w:name w:val="Cover_text"/>
    <w:link w:val="CovertextChar"/>
    <w:qFormat/>
    <w:rsid w:val="00E44EF8"/>
    <w:pPr>
      <w:shd w:val="clear" w:color="auto" w:fill="FFFFFF" w:themeFill="background1"/>
      <w:spacing w:after="60" w:line="240" w:lineRule="auto"/>
    </w:pPr>
    <w:rPr>
      <w:rFonts w:ascii="Calibri" w:hAnsi="Calibri"/>
    </w:rPr>
  </w:style>
  <w:style w:type="character" w:customStyle="1" w:styleId="CoverHeaderChar">
    <w:name w:val="Cover_Header Char"/>
    <w:basedOn w:val="DefaultParagraphFont"/>
    <w:link w:val="CoverHeader"/>
    <w:rsid w:val="003C339E"/>
    <w:rPr>
      <w:b/>
      <w:sz w:val="28"/>
      <w:szCs w:val="28"/>
      <w:shd w:val="clear" w:color="auto" w:fill="FFFFFF" w:themeFill="background1"/>
    </w:rPr>
  </w:style>
  <w:style w:type="paragraph" w:customStyle="1" w:styleId="Listdescript">
    <w:name w:val="List_descript"/>
    <w:basedOn w:val="Normal"/>
    <w:link w:val="ListdescriptChar"/>
    <w:qFormat/>
    <w:rsid w:val="008B64B5"/>
    <w:pPr>
      <w:spacing w:before="60" w:after="60" w:line="240" w:lineRule="auto"/>
    </w:pPr>
  </w:style>
  <w:style w:type="character" w:customStyle="1" w:styleId="CovertextChar">
    <w:name w:val="Cover_text Char"/>
    <w:basedOn w:val="DefaultParagraphFont"/>
    <w:link w:val="Covertext"/>
    <w:rsid w:val="00E44EF8"/>
    <w:rPr>
      <w:rFonts w:ascii="Calibri" w:hAnsi="Calibri"/>
      <w:shd w:val="clear" w:color="auto" w:fill="FFFFFF" w:themeFill="background1"/>
    </w:rPr>
  </w:style>
  <w:style w:type="character" w:customStyle="1" w:styleId="ListdescriptChar">
    <w:name w:val="List_descript Char"/>
    <w:basedOn w:val="DefaultParagraphFont"/>
    <w:link w:val="Listdescript"/>
    <w:rsid w:val="008B64B5"/>
  </w:style>
  <w:style w:type="paragraph" w:customStyle="1" w:styleId="Graphic">
    <w:name w:val="Graphic"/>
    <w:link w:val="GraphicChar"/>
    <w:rsid w:val="00CC5732"/>
    <w:pPr>
      <w:spacing w:before="60" w:after="60" w:line="240" w:lineRule="auto"/>
      <w:jc w:val="center"/>
    </w:pPr>
    <w:rPr>
      <w:b/>
      <w:szCs w:val="28"/>
    </w:rPr>
  </w:style>
  <w:style w:type="character" w:customStyle="1" w:styleId="GraphicChar">
    <w:name w:val="Graphic Char"/>
    <w:basedOn w:val="DefaultParagraphFont"/>
    <w:link w:val="Graphic"/>
    <w:rsid w:val="00CC5732"/>
    <w:rPr>
      <w:b/>
      <w:szCs w:val="28"/>
    </w:rPr>
  </w:style>
  <w:style w:type="paragraph" w:customStyle="1" w:styleId="Listtext">
    <w:name w:val="List_text"/>
    <w:basedOn w:val="Normal"/>
    <w:link w:val="ListtextChar"/>
    <w:qFormat/>
    <w:rsid w:val="008D3E81"/>
    <w:pPr>
      <w:ind w:left="360"/>
    </w:pPr>
  </w:style>
  <w:style w:type="character" w:customStyle="1" w:styleId="ListtextChar">
    <w:name w:val="List_text Char"/>
    <w:basedOn w:val="DefaultParagraphFont"/>
    <w:link w:val="Listtext"/>
    <w:rsid w:val="008D3E81"/>
  </w:style>
  <w:style w:type="paragraph" w:customStyle="1" w:styleId="LongStep">
    <w:name w:val="Long Step"/>
    <w:basedOn w:val="Normal"/>
    <w:rsid w:val="0047475D"/>
    <w:pPr>
      <w:tabs>
        <w:tab w:val="left" w:pos="1627"/>
      </w:tabs>
      <w:spacing w:after="0" w:line="240" w:lineRule="auto"/>
      <w:ind w:left="2736" w:hanging="360"/>
    </w:pPr>
    <w:rPr>
      <w:rFonts w:ascii="Calibri" w:eastAsia="Times New Roman" w:hAnsi="Calibri" w:cs="Times New Roman"/>
      <w:color w:val="000000"/>
      <w:kern w:val="28"/>
      <w:sz w:val="20"/>
      <w:szCs w:val="17"/>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8816">
      <w:bodyDiv w:val="1"/>
      <w:marLeft w:val="0"/>
      <w:marRight w:val="0"/>
      <w:marTop w:val="0"/>
      <w:marBottom w:val="0"/>
      <w:divBdr>
        <w:top w:val="none" w:sz="0" w:space="0" w:color="auto"/>
        <w:left w:val="none" w:sz="0" w:space="0" w:color="auto"/>
        <w:bottom w:val="none" w:sz="0" w:space="0" w:color="auto"/>
        <w:right w:val="none" w:sz="0" w:space="0" w:color="auto"/>
      </w:divBdr>
    </w:div>
    <w:div w:id="156775294">
      <w:bodyDiv w:val="1"/>
      <w:marLeft w:val="0"/>
      <w:marRight w:val="0"/>
      <w:marTop w:val="0"/>
      <w:marBottom w:val="0"/>
      <w:divBdr>
        <w:top w:val="none" w:sz="0" w:space="0" w:color="auto"/>
        <w:left w:val="none" w:sz="0" w:space="0" w:color="auto"/>
        <w:bottom w:val="none" w:sz="0" w:space="0" w:color="auto"/>
        <w:right w:val="none" w:sz="0" w:space="0" w:color="auto"/>
      </w:divBdr>
    </w:div>
    <w:div w:id="523783549">
      <w:bodyDiv w:val="1"/>
      <w:marLeft w:val="0"/>
      <w:marRight w:val="0"/>
      <w:marTop w:val="0"/>
      <w:marBottom w:val="0"/>
      <w:divBdr>
        <w:top w:val="none" w:sz="0" w:space="0" w:color="auto"/>
        <w:left w:val="none" w:sz="0" w:space="0" w:color="auto"/>
        <w:bottom w:val="none" w:sz="0" w:space="0" w:color="auto"/>
        <w:right w:val="none" w:sz="0" w:space="0" w:color="auto"/>
      </w:divBdr>
    </w:div>
    <w:div w:id="537858028">
      <w:bodyDiv w:val="1"/>
      <w:marLeft w:val="0"/>
      <w:marRight w:val="0"/>
      <w:marTop w:val="0"/>
      <w:marBottom w:val="0"/>
      <w:divBdr>
        <w:top w:val="none" w:sz="0" w:space="0" w:color="auto"/>
        <w:left w:val="none" w:sz="0" w:space="0" w:color="auto"/>
        <w:bottom w:val="none" w:sz="0" w:space="0" w:color="auto"/>
        <w:right w:val="none" w:sz="0" w:space="0" w:color="auto"/>
      </w:divBdr>
    </w:div>
    <w:div w:id="686903714">
      <w:bodyDiv w:val="1"/>
      <w:marLeft w:val="0"/>
      <w:marRight w:val="0"/>
      <w:marTop w:val="0"/>
      <w:marBottom w:val="0"/>
      <w:divBdr>
        <w:top w:val="none" w:sz="0" w:space="0" w:color="auto"/>
        <w:left w:val="none" w:sz="0" w:space="0" w:color="auto"/>
        <w:bottom w:val="none" w:sz="0" w:space="0" w:color="auto"/>
        <w:right w:val="none" w:sz="0" w:space="0" w:color="auto"/>
      </w:divBdr>
    </w:div>
    <w:div w:id="731075694">
      <w:bodyDiv w:val="1"/>
      <w:marLeft w:val="0"/>
      <w:marRight w:val="0"/>
      <w:marTop w:val="0"/>
      <w:marBottom w:val="0"/>
      <w:divBdr>
        <w:top w:val="none" w:sz="0" w:space="0" w:color="auto"/>
        <w:left w:val="none" w:sz="0" w:space="0" w:color="auto"/>
        <w:bottom w:val="none" w:sz="0" w:space="0" w:color="auto"/>
        <w:right w:val="none" w:sz="0" w:space="0" w:color="auto"/>
      </w:divBdr>
    </w:div>
    <w:div w:id="769160465">
      <w:bodyDiv w:val="1"/>
      <w:marLeft w:val="0"/>
      <w:marRight w:val="0"/>
      <w:marTop w:val="0"/>
      <w:marBottom w:val="0"/>
      <w:divBdr>
        <w:top w:val="none" w:sz="0" w:space="0" w:color="auto"/>
        <w:left w:val="none" w:sz="0" w:space="0" w:color="auto"/>
        <w:bottom w:val="none" w:sz="0" w:space="0" w:color="auto"/>
        <w:right w:val="none" w:sz="0" w:space="0" w:color="auto"/>
      </w:divBdr>
    </w:div>
    <w:div w:id="1030958966">
      <w:bodyDiv w:val="1"/>
      <w:marLeft w:val="0"/>
      <w:marRight w:val="0"/>
      <w:marTop w:val="0"/>
      <w:marBottom w:val="0"/>
      <w:divBdr>
        <w:top w:val="none" w:sz="0" w:space="0" w:color="auto"/>
        <w:left w:val="none" w:sz="0" w:space="0" w:color="auto"/>
        <w:bottom w:val="none" w:sz="0" w:space="0" w:color="auto"/>
        <w:right w:val="none" w:sz="0" w:space="0" w:color="auto"/>
      </w:divBdr>
    </w:div>
    <w:div w:id="1033847562">
      <w:bodyDiv w:val="1"/>
      <w:marLeft w:val="0"/>
      <w:marRight w:val="0"/>
      <w:marTop w:val="0"/>
      <w:marBottom w:val="0"/>
      <w:divBdr>
        <w:top w:val="none" w:sz="0" w:space="0" w:color="auto"/>
        <w:left w:val="none" w:sz="0" w:space="0" w:color="auto"/>
        <w:bottom w:val="none" w:sz="0" w:space="0" w:color="auto"/>
        <w:right w:val="none" w:sz="0" w:space="0" w:color="auto"/>
      </w:divBdr>
    </w:div>
    <w:div w:id="1039207258">
      <w:bodyDiv w:val="1"/>
      <w:marLeft w:val="0"/>
      <w:marRight w:val="0"/>
      <w:marTop w:val="0"/>
      <w:marBottom w:val="0"/>
      <w:divBdr>
        <w:top w:val="none" w:sz="0" w:space="0" w:color="auto"/>
        <w:left w:val="none" w:sz="0" w:space="0" w:color="auto"/>
        <w:bottom w:val="none" w:sz="0" w:space="0" w:color="auto"/>
        <w:right w:val="none" w:sz="0" w:space="0" w:color="auto"/>
      </w:divBdr>
    </w:div>
    <w:div w:id="1355307192">
      <w:bodyDiv w:val="1"/>
      <w:marLeft w:val="0"/>
      <w:marRight w:val="0"/>
      <w:marTop w:val="0"/>
      <w:marBottom w:val="0"/>
      <w:divBdr>
        <w:top w:val="none" w:sz="0" w:space="0" w:color="auto"/>
        <w:left w:val="none" w:sz="0" w:space="0" w:color="auto"/>
        <w:bottom w:val="none" w:sz="0" w:space="0" w:color="auto"/>
        <w:right w:val="none" w:sz="0" w:space="0" w:color="auto"/>
      </w:divBdr>
    </w:div>
    <w:div w:id="1408069825">
      <w:bodyDiv w:val="1"/>
      <w:marLeft w:val="0"/>
      <w:marRight w:val="0"/>
      <w:marTop w:val="0"/>
      <w:marBottom w:val="0"/>
      <w:divBdr>
        <w:top w:val="none" w:sz="0" w:space="0" w:color="auto"/>
        <w:left w:val="none" w:sz="0" w:space="0" w:color="auto"/>
        <w:bottom w:val="none" w:sz="0" w:space="0" w:color="auto"/>
        <w:right w:val="none" w:sz="0" w:space="0" w:color="auto"/>
      </w:divBdr>
    </w:div>
    <w:div w:id="1434940251">
      <w:bodyDiv w:val="1"/>
      <w:marLeft w:val="0"/>
      <w:marRight w:val="0"/>
      <w:marTop w:val="0"/>
      <w:marBottom w:val="0"/>
      <w:divBdr>
        <w:top w:val="none" w:sz="0" w:space="0" w:color="auto"/>
        <w:left w:val="none" w:sz="0" w:space="0" w:color="auto"/>
        <w:bottom w:val="none" w:sz="0" w:space="0" w:color="auto"/>
        <w:right w:val="none" w:sz="0" w:space="0" w:color="auto"/>
      </w:divBdr>
    </w:div>
    <w:div w:id="2031904814">
      <w:bodyDiv w:val="1"/>
      <w:marLeft w:val="0"/>
      <w:marRight w:val="0"/>
      <w:marTop w:val="0"/>
      <w:marBottom w:val="0"/>
      <w:divBdr>
        <w:top w:val="none" w:sz="0" w:space="0" w:color="auto"/>
        <w:left w:val="none" w:sz="0" w:space="0" w:color="auto"/>
        <w:bottom w:val="none" w:sz="0" w:space="0" w:color="auto"/>
        <w:right w:val="none" w:sz="0" w:space="0" w:color="auto"/>
      </w:divBdr>
    </w:div>
    <w:div w:id="213459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78525-275A-4CBA-9448-C77E2E052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7</Pages>
  <Words>981</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Exercise 5a: Create Streams</vt:lpstr>
    </vt:vector>
  </TitlesOfParts>
  <Company>USDA Forest Service</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5a: Create Streams</dc:title>
  <dc:subject>Remote Sensing Exercise</dc:subject>
  <dc:creator>USDA Forest Service;jwebb02@fs.fed.us</dc:creator>
  <cp:lastModifiedBy>Catton, Indigo - FS, Salt Lake City, UT</cp:lastModifiedBy>
  <cp:revision>28</cp:revision>
  <cp:lastPrinted>2018-11-30T16:43:00Z</cp:lastPrinted>
  <dcterms:created xsi:type="dcterms:W3CDTF">2018-11-29T16:37:00Z</dcterms:created>
  <dcterms:modified xsi:type="dcterms:W3CDTF">2020-12-06T17:58:00Z</dcterms:modified>
</cp:coreProperties>
</file>