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B2726D4" w14:textId="0DDB6583" w:rsidR="00324BFD" w:rsidRDefault="007F55A1" w:rsidP="00324BFD">
      <w:pPr>
        <w:pStyle w:val="Covertext"/>
        <w:spacing w:after="0"/>
        <w:jc w:val="right"/>
      </w:pPr>
      <w:r>
        <w:t xml:space="preserve">Last Updated: </w:t>
      </w:r>
      <w:r w:rsidR="001B0CB3">
        <w:t>April 2021</w:t>
      </w:r>
      <w:r>
        <w:t xml:space="preserve"> </w:t>
      </w:r>
    </w:p>
    <w:p w14:paraId="15D6B1A9" w14:textId="6C47C2A4" w:rsidR="00324BFD" w:rsidRDefault="00324BFD" w:rsidP="00324BFD">
      <w:pPr>
        <w:pStyle w:val="Covertext"/>
        <w:spacing w:after="0"/>
        <w:jc w:val="right"/>
      </w:pPr>
      <w:r>
        <w:t xml:space="preserve">Version: </w:t>
      </w:r>
      <w:r w:rsidR="001B0CB3">
        <w:t>ArcGIS Pro 2.6.1</w:t>
      </w:r>
    </w:p>
    <w:p w14:paraId="1A45D61F" w14:textId="03C57992" w:rsidR="00E44EF8" w:rsidRDefault="00ED260C" w:rsidP="00C4422A">
      <w:pPr>
        <w:pStyle w:val="TitleHeader"/>
      </w:pPr>
      <w:r>
        <w:t>EXERCISE</w:t>
      </w:r>
      <w:r w:rsidR="00B3133E" w:rsidRPr="00E44EF8">
        <w:t xml:space="preserve"> </w:t>
      </w:r>
      <w:r w:rsidR="004F7F2B">
        <w:t>2</w:t>
      </w:r>
      <w:r w:rsidR="00A912B8" w:rsidRPr="00E44EF8">
        <w:t xml:space="preserve"> </w:t>
      </w:r>
    </w:p>
    <w:p w14:paraId="159A3BC9" w14:textId="6BB51FBF" w:rsidR="00F50D8E" w:rsidRPr="00153CDB" w:rsidRDefault="00A91725" w:rsidP="007F1683">
      <w:pPr>
        <w:pStyle w:val="Heading1"/>
      </w:pPr>
      <w:bookmarkStart w:id="0" w:name="_Toc69145062"/>
      <w:r w:rsidRPr="00A91725">
        <w:t>Editing – Attribute Edits</w:t>
      </w:r>
      <w:bookmarkEnd w:id="0"/>
      <w:r w:rsidR="00153CDB">
        <w:tab/>
      </w:r>
    </w:p>
    <w:p w14:paraId="03EBD3ED" w14:textId="34658CF6" w:rsidR="00260F1E" w:rsidRPr="00E810D5" w:rsidRDefault="004B1BC2" w:rsidP="003C339E">
      <w:pPr>
        <w:pStyle w:val="CoverHeader"/>
      </w:pPr>
      <w:r w:rsidRPr="00E810D5">
        <w:t>Introduction</w:t>
      </w:r>
    </w:p>
    <w:p w14:paraId="092DCE18" w14:textId="333380C5" w:rsidR="004B1BC2" w:rsidRDefault="00C577A0" w:rsidP="00C577A0">
      <w:pPr>
        <w:pStyle w:val="Covertext"/>
        <w:rPr>
          <w:rStyle w:val="CovertextChar"/>
        </w:rPr>
      </w:pPr>
      <w:r>
        <w:rPr>
          <w:rStyle w:val="CovertextChar"/>
        </w:rPr>
        <w:t>In this exercise y</w:t>
      </w:r>
      <w:r w:rsidRPr="00C577A0">
        <w:rPr>
          <w:rStyle w:val="CovertextChar"/>
        </w:rPr>
        <w:t xml:space="preserve">ou will create and modify values stored in a layer’s attribute table. </w:t>
      </w:r>
      <w:r>
        <w:rPr>
          <w:rStyle w:val="CovertextChar"/>
        </w:rPr>
        <w:t xml:space="preserve"> </w:t>
      </w:r>
      <w:r w:rsidRPr="00C577A0">
        <w:rPr>
          <w:rStyle w:val="CovertextChar"/>
        </w:rPr>
        <w:t>Your goal</w:t>
      </w:r>
      <w:r>
        <w:rPr>
          <w:rStyle w:val="CovertextChar"/>
        </w:rPr>
        <w:t xml:space="preserve"> in this scenario</w:t>
      </w:r>
      <w:r w:rsidRPr="00C577A0">
        <w:rPr>
          <w:rStyle w:val="CovertextChar"/>
        </w:rPr>
        <w:t xml:space="preserve"> is to produce a</w:t>
      </w:r>
      <w:r w:rsidR="0036632D">
        <w:rPr>
          <w:rStyle w:val="CovertextChar"/>
        </w:rPr>
        <w:t xml:space="preserve"> proposed timber sale feature class that includes attribute information to be used during the NEPA analysis then later for entering into the Federal Activities Tracking (FACTS) national database.</w:t>
      </w:r>
    </w:p>
    <w:p w14:paraId="11A3123F" w14:textId="57E00D77" w:rsidR="00E53643" w:rsidRPr="00D157D1" w:rsidRDefault="00E53643" w:rsidP="00E53643">
      <w:pPr>
        <w:shd w:val="clear" w:color="auto" w:fill="FFFFFF" w:themeFill="background1"/>
        <w:spacing w:before="240" w:after="0" w:line="240" w:lineRule="auto"/>
        <w:rPr>
          <w:rFonts w:ascii="Calibri" w:hAnsi="Calibri"/>
          <w:shd w:val="clear" w:color="auto" w:fill="FFFFFF" w:themeFill="background1"/>
        </w:rPr>
      </w:pPr>
      <w:r>
        <w:rPr>
          <w:rFonts w:ascii="Calibri" w:hAnsi="Calibri"/>
          <w:shd w:val="clear" w:color="auto" w:fill="FFFFFF" w:themeFill="background1"/>
        </w:rPr>
        <w:t>In the first exercise you jump</w:t>
      </w:r>
      <w:r w:rsidR="0036632D">
        <w:rPr>
          <w:rFonts w:ascii="Calibri" w:hAnsi="Calibri"/>
          <w:shd w:val="clear" w:color="auto" w:fill="FFFFFF" w:themeFill="background1"/>
        </w:rPr>
        <w:t>ed</w:t>
      </w:r>
      <w:r>
        <w:rPr>
          <w:rFonts w:ascii="Calibri" w:hAnsi="Calibri"/>
          <w:shd w:val="clear" w:color="auto" w:fill="FFFFFF" w:themeFill="background1"/>
        </w:rPr>
        <w:t xml:space="preserve"> right in and start</w:t>
      </w:r>
      <w:r w:rsidR="0036632D">
        <w:rPr>
          <w:rFonts w:ascii="Calibri" w:hAnsi="Calibri"/>
          <w:shd w:val="clear" w:color="auto" w:fill="FFFFFF" w:themeFill="background1"/>
        </w:rPr>
        <w:t>ed</w:t>
      </w:r>
      <w:r>
        <w:rPr>
          <w:rFonts w:ascii="Calibri" w:hAnsi="Calibri"/>
          <w:shd w:val="clear" w:color="auto" w:fill="FFFFFF" w:themeFill="background1"/>
        </w:rPr>
        <w:t xml:space="preserve"> digitizing.  In </w:t>
      </w:r>
      <w:r w:rsidR="0036632D">
        <w:rPr>
          <w:rFonts w:ascii="Calibri" w:hAnsi="Calibri"/>
          <w:shd w:val="clear" w:color="auto" w:fill="FFFFFF" w:themeFill="background1"/>
        </w:rPr>
        <w:t>this</w:t>
      </w:r>
      <w:r>
        <w:rPr>
          <w:rFonts w:ascii="Calibri" w:hAnsi="Calibri"/>
          <w:shd w:val="clear" w:color="auto" w:fill="FFFFFF" w:themeFill="background1"/>
        </w:rPr>
        <w:t xml:space="preserve"> exercise you will step back and do some planning </w:t>
      </w:r>
      <w:r w:rsidR="0036632D">
        <w:rPr>
          <w:rFonts w:ascii="Calibri" w:hAnsi="Calibri"/>
          <w:shd w:val="clear" w:color="auto" w:fill="FFFFFF" w:themeFill="background1"/>
        </w:rPr>
        <w:t>first</w:t>
      </w:r>
      <w:r>
        <w:rPr>
          <w:rFonts w:ascii="Calibri" w:hAnsi="Calibri"/>
          <w:shd w:val="clear" w:color="auto" w:fill="FFFFFF" w:themeFill="background1"/>
        </w:rPr>
        <w:t>.  The first exercise m</w:t>
      </w:r>
      <w:r w:rsidRPr="00D157D1">
        <w:rPr>
          <w:rFonts w:ascii="Calibri" w:hAnsi="Calibri"/>
          <w:shd w:val="clear" w:color="auto" w:fill="FFFFFF" w:themeFill="background1"/>
        </w:rPr>
        <w:t xml:space="preserve">ay seem quick and easy, but </w:t>
      </w:r>
      <w:r w:rsidR="0036632D">
        <w:rPr>
          <w:rFonts w:ascii="Calibri" w:hAnsi="Calibri"/>
          <w:shd w:val="clear" w:color="auto" w:fill="FFFFFF" w:themeFill="background1"/>
        </w:rPr>
        <w:t>a with a little planning</w:t>
      </w:r>
      <w:r>
        <w:rPr>
          <w:rFonts w:ascii="Calibri" w:hAnsi="Calibri"/>
          <w:shd w:val="clear" w:color="auto" w:fill="FFFFFF" w:themeFill="background1"/>
        </w:rPr>
        <w:t xml:space="preserve"> </w:t>
      </w:r>
      <w:r w:rsidR="0036632D">
        <w:rPr>
          <w:rFonts w:ascii="Calibri" w:hAnsi="Calibri"/>
          <w:shd w:val="clear" w:color="auto" w:fill="FFFFFF" w:themeFill="background1"/>
        </w:rPr>
        <w:t xml:space="preserve">your project </w:t>
      </w:r>
      <w:r>
        <w:rPr>
          <w:rFonts w:ascii="Calibri" w:hAnsi="Calibri"/>
          <w:shd w:val="clear" w:color="auto" w:fill="FFFFFF" w:themeFill="background1"/>
        </w:rPr>
        <w:t xml:space="preserve">not only </w:t>
      </w:r>
      <w:r w:rsidRPr="00D157D1">
        <w:rPr>
          <w:rFonts w:ascii="Calibri" w:hAnsi="Calibri"/>
          <w:shd w:val="clear" w:color="auto" w:fill="FFFFFF" w:themeFill="background1"/>
        </w:rPr>
        <w:t>ends up being easier and quicker</w:t>
      </w:r>
      <w:r>
        <w:rPr>
          <w:rFonts w:ascii="Calibri" w:hAnsi="Calibri"/>
          <w:shd w:val="clear" w:color="auto" w:fill="FFFFFF" w:themeFill="background1"/>
        </w:rPr>
        <w:t xml:space="preserve"> in the long run,</w:t>
      </w:r>
      <w:r w:rsidRPr="00D157D1">
        <w:rPr>
          <w:rFonts w:ascii="Calibri" w:hAnsi="Calibri"/>
          <w:shd w:val="clear" w:color="auto" w:fill="FFFFFF" w:themeFill="background1"/>
        </w:rPr>
        <w:t xml:space="preserve"> but also yields data with better attribute integrity</w:t>
      </w:r>
      <w:r w:rsidR="0036632D">
        <w:rPr>
          <w:rFonts w:ascii="Calibri" w:hAnsi="Calibri"/>
          <w:shd w:val="clear" w:color="auto" w:fill="FFFFFF" w:themeFill="background1"/>
        </w:rPr>
        <w:t xml:space="preserve"> and improved </w:t>
      </w:r>
      <w:r w:rsidRPr="00D157D1">
        <w:rPr>
          <w:rFonts w:ascii="Calibri" w:hAnsi="Calibri"/>
          <w:shd w:val="clear" w:color="auto" w:fill="FFFFFF" w:themeFill="background1"/>
        </w:rPr>
        <w:t xml:space="preserve">integration with </w:t>
      </w:r>
      <w:r w:rsidR="0036632D">
        <w:rPr>
          <w:rFonts w:ascii="Calibri" w:hAnsi="Calibri"/>
          <w:shd w:val="clear" w:color="auto" w:fill="FFFFFF" w:themeFill="background1"/>
        </w:rPr>
        <w:t>National</w:t>
      </w:r>
      <w:r w:rsidRPr="00D157D1">
        <w:rPr>
          <w:rFonts w:ascii="Calibri" w:hAnsi="Calibri"/>
          <w:shd w:val="clear" w:color="auto" w:fill="FFFFFF" w:themeFill="background1"/>
        </w:rPr>
        <w:t xml:space="preserve"> data</w:t>
      </w:r>
      <w:r w:rsidR="0036632D">
        <w:rPr>
          <w:rFonts w:ascii="Calibri" w:hAnsi="Calibri"/>
          <w:shd w:val="clear" w:color="auto" w:fill="FFFFFF" w:themeFill="background1"/>
        </w:rPr>
        <w:t>bases</w:t>
      </w:r>
      <w:r w:rsidRPr="00D157D1">
        <w:rPr>
          <w:rFonts w:ascii="Calibri" w:hAnsi="Calibri"/>
          <w:shd w:val="clear" w:color="auto" w:fill="FFFFFF" w:themeFill="background1"/>
        </w:rPr>
        <w:t xml:space="preserve">.  </w:t>
      </w:r>
    </w:p>
    <w:p w14:paraId="1B4DC59F" w14:textId="77777777" w:rsidR="00E53643" w:rsidRPr="00E810D5" w:rsidRDefault="00E53643" w:rsidP="00C577A0">
      <w:pPr>
        <w:pStyle w:val="Covertext"/>
      </w:pPr>
    </w:p>
    <w:p w14:paraId="3D481B87" w14:textId="77777777" w:rsidR="00A63C78" w:rsidRDefault="00A63C78" w:rsidP="00E44EF8">
      <w:pPr>
        <w:pStyle w:val="CoverHeader"/>
      </w:pPr>
      <w:r w:rsidRPr="00E44EF8">
        <w:t>Objective</w:t>
      </w:r>
      <w:r w:rsidR="0043054B" w:rsidRPr="00E44EF8">
        <w:t>s</w:t>
      </w:r>
    </w:p>
    <w:p w14:paraId="5F5D63D7" w14:textId="20E2D2FF" w:rsidR="00C577A0" w:rsidRPr="00C577A0" w:rsidRDefault="00C577A0" w:rsidP="00634834">
      <w:pPr>
        <w:pStyle w:val="Covertext"/>
        <w:numPr>
          <w:ilvl w:val="0"/>
          <w:numId w:val="4"/>
        </w:numPr>
      </w:pPr>
      <w:r w:rsidRPr="00C577A0">
        <w:t>Verify that all attributes all have a value</w:t>
      </w:r>
    </w:p>
    <w:p w14:paraId="001FB3DF" w14:textId="77777777" w:rsidR="00A944C2" w:rsidRDefault="00A944C2" w:rsidP="00634834">
      <w:pPr>
        <w:pStyle w:val="Covertext"/>
        <w:numPr>
          <w:ilvl w:val="0"/>
          <w:numId w:val="4"/>
        </w:numPr>
      </w:pPr>
      <w:r>
        <w:t xml:space="preserve">Edit Values from the Attribute Table  </w:t>
      </w:r>
    </w:p>
    <w:p w14:paraId="5B441F0B" w14:textId="2C543C35" w:rsidR="00A944C2" w:rsidRDefault="00A944C2" w:rsidP="00634834">
      <w:pPr>
        <w:pStyle w:val="Covertext"/>
        <w:numPr>
          <w:ilvl w:val="0"/>
          <w:numId w:val="4"/>
        </w:numPr>
      </w:pPr>
      <w:r>
        <w:t xml:space="preserve">Edit Values </w:t>
      </w:r>
      <w:r w:rsidR="0036632D">
        <w:t xml:space="preserve">using the Calculate </w:t>
      </w:r>
      <w:r w:rsidR="00C82D4D">
        <w:t>Fields window</w:t>
      </w:r>
    </w:p>
    <w:p w14:paraId="5F67C934" w14:textId="4577FBB5" w:rsidR="00A944C2" w:rsidRDefault="00A944C2" w:rsidP="00634834">
      <w:pPr>
        <w:pStyle w:val="Covertext"/>
        <w:numPr>
          <w:ilvl w:val="0"/>
          <w:numId w:val="4"/>
        </w:numPr>
      </w:pPr>
      <w:r>
        <w:t xml:space="preserve">Edit Values from the Attributes Dialog </w:t>
      </w:r>
      <w:r w:rsidR="00C82D4D">
        <w:t>w</w:t>
      </w:r>
      <w:r>
        <w:t>indow</w:t>
      </w:r>
    </w:p>
    <w:p w14:paraId="1AB209B1" w14:textId="05CA959E" w:rsidR="00A944C2" w:rsidRDefault="00A944C2" w:rsidP="00634834">
      <w:pPr>
        <w:pStyle w:val="Covertext"/>
        <w:numPr>
          <w:ilvl w:val="0"/>
          <w:numId w:val="4"/>
        </w:numPr>
      </w:pPr>
      <w:r>
        <w:t>Create a Frequency Table</w:t>
      </w:r>
    </w:p>
    <w:p w14:paraId="4720C775" w14:textId="77777777" w:rsidR="003D1CF6" w:rsidRPr="003D1CF6" w:rsidRDefault="003D1CF6" w:rsidP="003D1CF6">
      <w:pPr>
        <w:shd w:val="clear" w:color="auto" w:fill="FFFFFF" w:themeFill="background1"/>
        <w:spacing w:after="60" w:line="240" w:lineRule="auto"/>
        <w:ind w:left="720"/>
        <w:rPr>
          <w:rFonts w:ascii="Calibri" w:hAnsi="Calibri"/>
        </w:rPr>
      </w:pPr>
    </w:p>
    <w:p w14:paraId="56AF129F" w14:textId="77777777" w:rsidR="00A63C78" w:rsidRDefault="00A63C78" w:rsidP="00396C5D">
      <w:pPr>
        <w:pStyle w:val="CoverHeader"/>
      </w:pPr>
      <w:r>
        <w:t>Prerequisites</w:t>
      </w:r>
    </w:p>
    <w:p w14:paraId="2E4021AC" w14:textId="77777777" w:rsidR="00E53643" w:rsidRDefault="00E53643" w:rsidP="00E53643">
      <w:pPr>
        <w:pStyle w:val="Covertext"/>
        <w:numPr>
          <w:ilvl w:val="0"/>
          <w:numId w:val="4"/>
        </w:numPr>
        <w:rPr>
          <w:b/>
        </w:rPr>
      </w:pPr>
      <w:r w:rsidRPr="00E810D5">
        <w:rPr>
          <w:b/>
        </w:rPr>
        <w:t>Install Arc</w:t>
      </w:r>
      <w:r>
        <w:rPr>
          <w:b/>
        </w:rPr>
        <w:t>GIS Pro</w:t>
      </w:r>
      <w:r w:rsidRPr="00E810D5">
        <w:rPr>
          <w:b/>
        </w:rPr>
        <w:t xml:space="preserve"> on </w:t>
      </w:r>
      <w:r>
        <w:rPr>
          <w:b/>
        </w:rPr>
        <w:t xml:space="preserve">local </w:t>
      </w:r>
      <w:r w:rsidRPr="00E810D5">
        <w:rPr>
          <w:b/>
        </w:rPr>
        <w:t>computer</w:t>
      </w:r>
      <w:r>
        <w:rPr>
          <w:b/>
        </w:rPr>
        <w:t>.</w:t>
      </w:r>
    </w:p>
    <w:p w14:paraId="6D58A21E" w14:textId="77777777" w:rsidR="00E53643" w:rsidRPr="00C577A0" w:rsidRDefault="00E53643" w:rsidP="00E53643">
      <w:pPr>
        <w:pStyle w:val="Covertext"/>
        <w:numPr>
          <w:ilvl w:val="0"/>
          <w:numId w:val="4"/>
        </w:numPr>
        <w:rPr>
          <w:shd w:val="clear" w:color="auto" w:fill="FFFFFF" w:themeFill="background1"/>
        </w:rPr>
      </w:pPr>
      <w:r w:rsidRPr="00C577A0">
        <w:rPr>
          <w:b/>
        </w:rPr>
        <w:t xml:space="preserve">Completed the </w:t>
      </w:r>
      <w:r>
        <w:rPr>
          <w:b/>
        </w:rPr>
        <w:t>GTAC “</w:t>
      </w:r>
      <w:r w:rsidRPr="00C577A0">
        <w:rPr>
          <w:b/>
        </w:rPr>
        <w:t>Arc</w:t>
      </w:r>
      <w:r>
        <w:rPr>
          <w:b/>
        </w:rPr>
        <w:t xml:space="preserve"> Pro for ArcMap Users” </w:t>
      </w:r>
      <w:r w:rsidRPr="00C577A0">
        <w:rPr>
          <w:b/>
        </w:rPr>
        <w:t xml:space="preserve">class or equivalent experience. </w:t>
      </w:r>
    </w:p>
    <w:p w14:paraId="3C9EFBC1" w14:textId="1014C9CF" w:rsidR="009F6D57" w:rsidRPr="00C77D9A" w:rsidRDefault="00E53643" w:rsidP="00BE1E42">
      <w:pPr>
        <w:pStyle w:val="Covertext"/>
        <w:numPr>
          <w:ilvl w:val="0"/>
          <w:numId w:val="4"/>
        </w:numPr>
        <w:rPr>
          <w:shd w:val="clear" w:color="auto" w:fill="FFFFFF" w:themeFill="background1"/>
        </w:rPr>
      </w:pPr>
      <w:r w:rsidRPr="00C77D9A">
        <w:rPr>
          <w:b/>
        </w:rPr>
        <w:t>Copy the data to your workspace and unzip.</w:t>
      </w:r>
      <w:r w:rsidR="009F6D57">
        <w:br w:type="page"/>
      </w:r>
    </w:p>
    <w:sdt>
      <w:sdtPr>
        <w:rPr>
          <w:rFonts w:asciiTheme="minorHAnsi" w:eastAsiaTheme="minorHAnsi" w:hAnsiTheme="minorHAnsi" w:cstheme="minorBidi"/>
          <w:b w:val="0"/>
          <w:bCs w:val="0"/>
          <w:color w:val="auto"/>
          <w:sz w:val="22"/>
          <w:szCs w:val="22"/>
          <w:lang w:eastAsia="en-US"/>
        </w:rPr>
        <w:id w:val="-1558473897"/>
        <w:docPartObj>
          <w:docPartGallery w:val="Table of Contents"/>
          <w:docPartUnique/>
        </w:docPartObj>
      </w:sdtPr>
      <w:sdtEndPr>
        <w:rPr>
          <w:rFonts w:eastAsiaTheme="minorEastAsia"/>
          <w:noProof/>
        </w:rPr>
      </w:sdtEndPr>
      <w:sdtContent>
        <w:p w14:paraId="4AD56E13" w14:textId="77777777" w:rsidR="00A91725" w:rsidRDefault="00A91725" w:rsidP="00A91725">
          <w:pPr>
            <w:pStyle w:val="TableofContentHeading"/>
          </w:pPr>
          <w:r>
            <w:t>Contents</w:t>
          </w:r>
        </w:p>
        <w:p w14:paraId="74451471" w14:textId="7A05880B" w:rsidR="00207A1D" w:rsidRDefault="00207A1D" w:rsidP="00207A1D">
          <w:pPr>
            <w:pStyle w:val="TOC1"/>
            <w:ind w:left="0"/>
            <w:rPr>
              <w:noProof/>
            </w:rPr>
          </w:pPr>
          <w:r>
            <w:rPr>
              <w:lang w:eastAsia="ja-JP"/>
            </w:rPr>
            <w:t xml:space="preserve">    </w:t>
          </w:r>
          <w:r w:rsidR="00A91725">
            <w:rPr>
              <w:lang w:eastAsia="ja-JP"/>
            </w:rPr>
            <w:fldChar w:fldCharType="begin"/>
          </w:r>
          <w:r w:rsidR="00A91725">
            <w:instrText xml:space="preserve"> TOC \o "1-3" \h \z \u </w:instrText>
          </w:r>
          <w:r w:rsidR="00A91725">
            <w:rPr>
              <w:lang w:eastAsia="ja-JP"/>
            </w:rPr>
            <w:fldChar w:fldCharType="separate"/>
          </w:r>
          <w:hyperlink w:anchor="_Toc69145063" w:history="1">
            <w:r w:rsidRPr="007519C7">
              <w:rPr>
                <w:rStyle w:val="Hyperlink"/>
                <w:noProof/>
              </w:rPr>
              <w:t>Step I:  Explore the Attribute Table</w:t>
            </w:r>
            <w:r>
              <w:rPr>
                <w:noProof/>
                <w:webHidden/>
              </w:rPr>
              <w:tab/>
            </w:r>
            <w:r>
              <w:rPr>
                <w:noProof/>
                <w:webHidden/>
              </w:rPr>
              <w:fldChar w:fldCharType="begin"/>
            </w:r>
            <w:r>
              <w:rPr>
                <w:noProof/>
                <w:webHidden/>
              </w:rPr>
              <w:instrText xml:space="preserve"> PAGEREF _Toc69145063 \h </w:instrText>
            </w:r>
            <w:r>
              <w:rPr>
                <w:noProof/>
                <w:webHidden/>
              </w:rPr>
            </w:r>
            <w:r>
              <w:rPr>
                <w:noProof/>
                <w:webHidden/>
              </w:rPr>
              <w:fldChar w:fldCharType="separate"/>
            </w:r>
            <w:r w:rsidR="00BE061C">
              <w:rPr>
                <w:noProof/>
                <w:webHidden/>
              </w:rPr>
              <w:t>3</w:t>
            </w:r>
            <w:r>
              <w:rPr>
                <w:noProof/>
                <w:webHidden/>
              </w:rPr>
              <w:fldChar w:fldCharType="end"/>
            </w:r>
          </w:hyperlink>
        </w:p>
        <w:p w14:paraId="192E3701" w14:textId="771E1408" w:rsidR="00207A1D" w:rsidRDefault="006F4E43">
          <w:pPr>
            <w:pStyle w:val="TOC2"/>
            <w:tabs>
              <w:tab w:val="right" w:leader="dot" w:pos="9350"/>
            </w:tabs>
            <w:rPr>
              <w:noProof/>
              <w:lang w:eastAsia="en-US"/>
            </w:rPr>
          </w:pPr>
          <w:hyperlink w:anchor="_Toc69145064" w:history="1">
            <w:r w:rsidR="00207A1D" w:rsidRPr="007519C7">
              <w:rPr>
                <w:rStyle w:val="Hyperlink"/>
                <w:noProof/>
              </w:rPr>
              <w:t>Step II:  Edit Within the Attribute Table</w:t>
            </w:r>
            <w:r w:rsidR="00207A1D">
              <w:rPr>
                <w:noProof/>
                <w:webHidden/>
              </w:rPr>
              <w:tab/>
            </w:r>
            <w:r w:rsidR="00207A1D">
              <w:rPr>
                <w:noProof/>
                <w:webHidden/>
              </w:rPr>
              <w:fldChar w:fldCharType="begin"/>
            </w:r>
            <w:r w:rsidR="00207A1D">
              <w:rPr>
                <w:noProof/>
                <w:webHidden/>
              </w:rPr>
              <w:instrText xml:space="preserve"> PAGEREF _Toc69145064 \h </w:instrText>
            </w:r>
            <w:r w:rsidR="00207A1D">
              <w:rPr>
                <w:noProof/>
                <w:webHidden/>
              </w:rPr>
            </w:r>
            <w:r w:rsidR="00207A1D">
              <w:rPr>
                <w:noProof/>
                <w:webHidden/>
              </w:rPr>
              <w:fldChar w:fldCharType="separate"/>
            </w:r>
            <w:r w:rsidR="00BE061C">
              <w:rPr>
                <w:noProof/>
                <w:webHidden/>
              </w:rPr>
              <w:t>9</w:t>
            </w:r>
            <w:r w:rsidR="00207A1D">
              <w:rPr>
                <w:noProof/>
                <w:webHidden/>
              </w:rPr>
              <w:fldChar w:fldCharType="end"/>
            </w:r>
          </w:hyperlink>
        </w:p>
        <w:p w14:paraId="1D00CFE5" w14:textId="2FF6F879" w:rsidR="00207A1D" w:rsidRDefault="006F4E43">
          <w:pPr>
            <w:pStyle w:val="TOC2"/>
            <w:tabs>
              <w:tab w:val="right" w:leader="dot" w:pos="9350"/>
            </w:tabs>
            <w:rPr>
              <w:noProof/>
              <w:lang w:eastAsia="en-US"/>
            </w:rPr>
          </w:pPr>
          <w:hyperlink w:anchor="_Toc69145065" w:history="1">
            <w:r w:rsidR="00207A1D" w:rsidRPr="007519C7">
              <w:rPr>
                <w:rStyle w:val="Hyperlink"/>
                <w:noProof/>
              </w:rPr>
              <w:t>Step II: Edit Values using the Attributes Pane</w:t>
            </w:r>
            <w:r w:rsidR="00207A1D">
              <w:rPr>
                <w:noProof/>
                <w:webHidden/>
              </w:rPr>
              <w:tab/>
            </w:r>
            <w:r w:rsidR="00207A1D">
              <w:rPr>
                <w:noProof/>
                <w:webHidden/>
              </w:rPr>
              <w:fldChar w:fldCharType="begin"/>
            </w:r>
            <w:r w:rsidR="00207A1D">
              <w:rPr>
                <w:noProof/>
                <w:webHidden/>
              </w:rPr>
              <w:instrText xml:space="preserve"> PAGEREF _Toc69145065 \h </w:instrText>
            </w:r>
            <w:r w:rsidR="00207A1D">
              <w:rPr>
                <w:noProof/>
                <w:webHidden/>
              </w:rPr>
            </w:r>
            <w:r w:rsidR="00207A1D">
              <w:rPr>
                <w:noProof/>
                <w:webHidden/>
              </w:rPr>
              <w:fldChar w:fldCharType="separate"/>
            </w:r>
            <w:r w:rsidR="00BE061C">
              <w:rPr>
                <w:noProof/>
                <w:webHidden/>
              </w:rPr>
              <w:t>13</w:t>
            </w:r>
            <w:r w:rsidR="00207A1D">
              <w:rPr>
                <w:noProof/>
                <w:webHidden/>
              </w:rPr>
              <w:fldChar w:fldCharType="end"/>
            </w:r>
          </w:hyperlink>
        </w:p>
        <w:p w14:paraId="43345650" w14:textId="11E38AFD" w:rsidR="00207A1D" w:rsidRDefault="006F4E43">
          <w:pPr>
            <w:pStyle w:val="TOC2"/>
            <w:tabs>
              <w:tab w:val="right" w:leader="dot" w:pos="9350"/>
            </w:tabs>
            <w:rPr>
              <w:noProof/>
              <w:lang w:eastAsia="en-US"/>
            </w:rPr>
          </w:pPr>
          <w:hyperlink w:anchor="_Toc69145066" w:history="1">
            <w:r w:rsidR="00207A1D" w:rsidRPr="007519C7">
              <w:rPr>
                <w:rStyle w:val="Hyperlink"/>
                <w:noProof/>
              </w:rPr>
              <w:t>Step III: Edit Values from the Calculate Field Window</w:t>
            </w:r>
            <w:r w:rsidR="00207A1D">
              <w:rPr>
                <w:noProof/>
                <w:webHidden/>
              </w:rPr>
              <w:tab/>
            </w:r>
            <w:r w:rsidR="00207A1D">
              <w:rPr>
                <w:noProof/>
                <w:webHidden/>
              </w:rPr>
              <w:fldChar w:fldCharType="begin"/>
            </w:r>
            <w:r w:rsidR="00207A1D">
              <w:rPr>
                <w:noProof/>
                <w:webHidden/>
              </w:rPr>
              <w:instrText xml:space="preserve"> PAGEREF _Toc69145066 \h </w:instrText>
            </w:r>
            <w:r w:rsidR="00207A1D">
              <w:rPr>
                <w:noProof/>
                <w:webHidden/>
              </w:rPr>
            </w:r>
            <w:r w:rsidR="00207A1D">
              <w:rPr>
                <w:noProof/>
                <w:webHidden/>
              </w:rPr>
              <w:fldChar w:fldCharType="separate"/>
            </w:r>
            <w:r w:rsidR="00BE061C">
              <w:rPr>
                <w:noProof/>
                <w:webHidden/>
              </w:rPr>
              <w:t>18</w:t>
            </w:r>
            <w:r w:rsidR="00207A1D">
              <w:rPr>
                <w:noProof/>
                <w:webHidden/>
              </w:rPr>
              <w:fldChar w:fldCharType="end"/>
            </w:r>
          </w:hyperlink>
        </w:p>
        <w:p w14:paraId="49E017E6" w14:textId="7CD1FC18" w:rsidR="00207A1D" w:rsidRDefault="006F4E43">
          <w:pPr>
            <w:pStyle w:val="TOC2"/>
            <w:tabs>
              <w:tab w:val="right" w:leader="dot" w:pos="9350"/>
            </w:tabs>
            <w:rPr>
              <w:noProof/>
              <w:lang w:eastAsia="en-US"/>
            </w:rPr>
          </w:pPr>
          <w:hyperlink w:anchor="_Toc69145067" w:history="1">
            <w:r w:rsidR="00207A1D" w:rsidRPr="007519C7">
              <w:rPr>
                <w:rStyle w:val="Hyperlink"/>
                <w:noProof/>
              </w:rPr>
              <w:t>Challenge: Create a Frequency Table</w:t>
            </w:r>
            <w:r w:rsidR="00207A1D">
              <w:rPr>
                <w:noProof/>
                <w:webHidden/>
              </w:rPr>
              <w:tab/>
            </w:r>
            <w:r w:rsidR="00207A1D">
              <w:rPr>
                <w:noProof/>
                <w:webHidden/>
              </w:rPr>
              <w:fldChar w:fldCharType="begin"/>
            </w:r>
            <w:r w:rsidR="00207A1D">
              <w:rPr>
                <w:noProof/>
                <w:webHidden/>
              </w:rPr>
              <w:instrText xml:space="preserve"> PAGEREF _Toc69145067 \h </w:instrText>
            </w:r>
            <w:r w:rsidR="00207A1D">
              <w:rPr>
                <w:noProof/>
                <w:webHidden/>
              </w:rPr>
            </w:r>
            <w:r w:rsidR="00207A1D">
              <w:rPr>
                <w:noProof/>
                <w:webHidden/>
              </w:rPr>
              <w:fldChar w:fldCharType="separate"/>
            </w:r>
            <w:r w:rsidR="00BE061C">
              <w:rPr>
                <w:noProof/>
                <w:webHidden/>
              </w:rPr>
              <w:t>22</w:t>
            </w:r>
            <w:r w:rsidR="00207A1D">
              <w:rPr>
                <w:noProof/>
                <w:webHidden/>
              </w:rPr>
              <w:fldChar w:fldCharType="end"/>
            </w:r>
          </w:hyperlink>
        </w:p>
        <w:p w14:paraId="26BB67CA" w14:textId="3501AE6B" w:rsidR="00A91725" w:rsidRDefault="00A91725" w:rsidP="00A91725">
          <w:pPr>
            <w:rPr>
              <w:noProof/>
            </w:rPr>
          </w:pPr>
          <w:r>
            <w:rPr>
              <w:b/>
              <w:bCs/>
              <w:noProof/>
            </w:rPr>
            <w:fldChar w:fldCharType="end"/>
          </w:r>
        </w:p>
      </w:sdtContent>
    </w:sdt>
    <w:p w14:paraId="3EBC099F" w14:textId="40064016" w:rsidR="009F6D57" w:rsidRPr="009F6D57" w:rsidRDefault="009F6D57" w:rsidP="009F6D57">
      <w:pPr>
        <w:pStyle w:val="TOC1"/>
      </w:pPr>
    </w:p>
    <w:p w14:paraId="27D8345C" w14:textId="03B0DB11" w:rsidR="00A91725" w:rsidRPr="00A944C2" w:rsidRDefault="009F6D57" w:rsidP="00A944C2">
      <w:pPr>
        <w:rPr>
          <w:rFonts w:asciiTheme="majorHAnsi" w:hAnsiTheme="majorHAnsi"/>
          <w:color w:val="2A4F1C" w:themeColor="accent1" w:themeShade="80"/>
          <w:sz w:val="40"/>
        </w:rPr>
      </w:pPr>
      <w:r>
        <w:br w:type="page"/>
      </w:r>
    </w:p>
    <w:p w14:paraId="2C5D6CBD" w14:textId="1AE70DA2" w:rsidR="00A91725" w:rsidRDefault="00A91725" w:rsidP="00A91725">
      <w:pPr>
        <w:pStyle w:val="SectionHeading"/>
      </w:pPr>
      <w:bookmarkStart w:id="1" w:name="_Toc69145063"/>
      <w:bookmarkStart w:id="2" w:name="_Hlk69029986"/>
      <w:r w:rsidRPr="00511DA6">
        <w:rPr>
          <w:u w:val="single"/>
        </w:rPr>
        <w:lastRenderedPageBreak/>
        <w:t>Step I:</w:t>
      </w:r>
      <w:r w:rsidRPr="00511DA6">
        <w:t xml:space="preserve"> </w:t>
      </w:r>
      <w:r>
        <w:t xml:space="preserve"> </w:t>
      </w:r>
      <w:r w:rsidRPr="00511DA6">
        <w:t>E</w:t>
      </w:r>
      <w:r w:rsidR="005D27DE">
        <w:t>xplore the Attribute</w:t>
      </w:r>
      <w:r w:rsidR="006E65CB">
        <w:t xml:space="preserve"> Table</w:t>
      </w:r>
      <w:bookmarkEnd w:id="1"/>
    </w:p>
    <w:bookmarkEnd w:id="2"/>
    <w:p w14:paraId="74BECA2F" w14:textId="58ADD3A7" w:rsidR="00A91725" w:rsidRPr="00050511" w:rsidRDefault="00A91725" w:rsidP="00207A1D">
      <w:pPr>
        <w:pStyle w:val="BlueBoxFULL"/>
        <w:rPr>
          <w:i/>
        </w:rPr>
      </w:pPr>
      <w:r w:rsidRPr="00D31B0A">
        <w:t xml:space="preserve">In this exercise, you will use various methods to examine and edit a dataset’s attributes.  </w:t>
      </w:r>
      <w:r w:rsidR="00050511">
        <w:t>In this scenario you have worked with your GIS Specialist to</w:t>
      </w:r>
      <w:r w:rsidR="009E31C0">
        <w:t xml:space="preserve"> filter out the FSVeg polygons within the Dome project boundary that meet your criteria for logging.  You have also decided on an attribute Schema and Domains that you want to use in all</w:t>
      </w:r>
      <w:r w:rsidR="00050511">
        <w:t xml:space="preserve"> </w:t>
      </w:r>
      <w:r w:rsidR="009E31C0">
        <w:t xml:space="preserve">your future timber sales.  We will begin by examining your </w:t>
      </w:r>
      <w:r w:rsidR="00207A1D">
        <w:t xml:space="preserve">new Timber Data </w:t>
      </w:r>
      <w:r w:rsidR="003E5FA1">
        <w:t>Schema.</w:t>
      </w:r>
      <w:r w:rsidR="00207A1D">
        <w:t>.</w:t>
      </w:r>
      <w:r w:rsidRPr="00D31B0A">
        <w:t xml:space="preserve">  </w:t>
      </w:r>
    </w:p>
    <w:p w14:paraId="3F88FBA2" w14:textId="44E9C137" w:rsidR="005237B3" w:rsidRDefault="00050511" w:rsidP="00050511">
      <w:pPr>
        <w:pStyle w:val="1steps"/>
      </w:pPr>
      <w:r>
        <w:t xml:space="preserve">If necessary, navigate to your data folder and open the </w:t>
      </w:r>
      <w:r w:rsidRPr="00201B8F">
        <w:rPr>
          <w:b/>
          <w:bCs/>
        </w:rPr>
        <w:t>TimberP</w:t>
      </w:r>
      <w:r w:rsidR="00207A1D" w:rsidRPr="00201B8F">
        <w:rPr>
          <w:b/>
          <w:bCs/>
        </w:rPr>
        <w:t>l</w:t>
      </w:r>
      <w:r w:rsidRPr="00201B8F">
        <w:rPr>
          <w:b/>
          <w:bCs/>
        </w:rPr>
        <w:t>anningBHNF.aprx</w:t>
      </w:r>
      <w:r>
        <w:t>.</w:t>
      </w:r>
      <w:r w:rsidR="005237B3">
        <w:br/>
      </w:r>
    </w:p>
    <w:p w14:paraId="65215CF0" w14:textId="77777777" w:rsidR="00EC44E5" w:rsidRDefault="005237B3" w:rsidP="00A91725">
      <w:pPr>
        <w:pStyle w:val="1steps"/>
      </w:pPr>
      <w:r>
        <w:t xml:space="preserve">In the Contents Pane, right-click and </w:t>
      </w:r>
      <w:r w:rsidRPr="00201B8F">
        <w:rPr>
          <w:b/>
          <w:bCs/>
        </w:rPr>
        <w:t>Remove</w:t>
      </w:r>
      <w:r>
        <w:t xml:space="preserve"> the </w:t>
      </w:r>
      <w:r w:rsidRPr="00201B8F">
        <w:rPr>
          <w:b/>
          <w:bCs/>
        </w:rPr>
        <w:t>DomeTimberSaleProposal</w:t>
      </w:r>
      <w:r>
        <w:t xml:space="preserve"> layer.  </w:t>
      </w:r>
      <w:r>
        <w:br/>
      </w:r>
      <w:r w:rsidRPr="005237B3">
        <w:rPr>
          <w:noProof/>
        </w:rPr>
        <w:drawing>
          <wp:inline distT="0" distB="0" distL="0" distR="0" wp14:anchorId="35608D16" wp14:editId="22F48063">
            <wp:extent cx="2386584" cy="43891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t="19048"/>
                    <a:stretch/>
                  </pic:blipFill>
                  <pic:spPr bwMode="auto">
                    <a:xfrm>
                      <a:off x="0" y="0"/>
                      <a:ext cx="2386584" cy="438912"/>
                    </a:xfrm>
                    <a:prstGeom prst="rect">
                      <a:avLst/>
                    </a:prstGeom>
                    <a:ln>
                      <a:noFill/>
                    </a:ln>
                    <a:extLst>
                      <a:ext uri="{53640926-AAD7-44D8-BBD7-CCE9431645EC}">
                        <a14:shadowObscured xmlns:a14="http://schemas.microsoft.com/office/drawing/2010/main"/>
                      </a:ext>
                    </a:extLst>
                  </pic:spPr>
                </pic:pic>
              </a:graphicData>
            </a:graphic>
          </wp:inline>
        </w:drawing>
      </w:r>
    </w:p>
    <w:p w14:paraId="5CBBD206" w14:textId="6C95F2A8" w:rsidR="005237B3" w:rsidRDefault="00EC44E5" w:rsidP="00EC44E5">
      <w:pPr>
        <w:pStyle w:val="HighlightGreyFULL"/>
      </w:pPr>
      <w:r>
        <w:t xml:space="preserve">Since, in this scenario, we now have a working subset of the FSVeg data that has all the polygons that met our qualifications, plus useful attributes FSVeg, and attributes to be used later in FACTs, we can delete the Feature Class we created in Exercise 1.  </w:t>
      </w:r>
    </w:p>
    <w:p w14:paraId="5B8B813D" w14:textId="778BDA49" w:rsidR="001E1C4B" w:rsidRDefault="00050511" w:rsidP="00A91725">
      <w:pPr>
        <w:pStyle w:val="1steps"/>
      </w:pPr>
      <w:r>
        <w:t>Open the Catalog pane</w:t>
      </w:r>
      <w:r w:rsidR="005237B3">
        <w:t xml:space="preserve">, </w:t>
      </w:r>
      <w:r w:rsidR="001E1C4B">
        <w:t xml:space="preserve">expand the Databases folder then the TimberPlanningBHNF.gdb.  </w:t>
      </w:r>
      <w:r w:rsidR="008C318A">
        <w:rPr>
          <w:b/>
          <w:bCs/>
        </w:rPr>
        <w:t>Right-click</w:t>
      </w:r>
      <w:r w:rsidR="001E1C4B" w:rsidRPr="00201B8F">
        <w:rPr>
          <w:b/>
          <w:bCs/>
        </w:rPr>
        <w:t xml:space="preserve"> on your DomeTimberSaleProposal</w:t>
      </w:r>
      <w:r w:rsidR="001E1C4B">
        <w:t xml:space="preserve"> feature class and click </w:t>
      </w:r>
      <w:r w:rsidR="001E1C4B" w:rsidRPr="00201B8F">
        <w:rPr>
          <w:b/>
          <w:bCs/>
        </w:rPr>
        <w:t>Delete</w:t>
      </w:r>
      <w:r w:rsidR="001E1C4B">
        <w:t>.</w:t>
      </w:r>
      <w:r w:rsidR="001E1C4B">
        <w:br/>
      </w:r>
    </w:p>
    <w:p w14:paraId="7006A831" w14:textId="199494E1" w:rsidR="005237B3" w:rsidRDefault="001E1C4B" w:rsidP="00A91725">
      <w:pPr>
        <w:pStyle w:val="1steps"/>
      </w:pPr>
      <w:r>
        <w:t>E</w:t>
      </w:r>
      <w:r w:rsidR="005237B3">
        <w:t xml:space="preserve">xpand the </w:t>
      </w:r>
      <w:r w:rsidR="005237B3" w:rsidRPr="008C318A">
        <w:rPr>
          <w:b/>
          <w:bCs/>
        </w:rPr>
        <w:t>TimberData</w:t>
      </w:r>
      <w:r w:rsidR="000221EF">
        <w:rPr>
          <w:b/>
          <w:bCs/>
        </w:rPr>
        <w:t>Schema</w:t>
      </w:r>
      <w:r w:rsidR="005237B3">
        <w:t xml:space="preserve"> geodatabase.</w:t>
      </w:r>
      <w:r w:rsidR="005237B3">
        <w:br/>
      </w:r>
      <w:r w:rsidR="000221EF" w:rsidRPr="000221EF">
        <w:rPr>
          <w:noProof/>
        </w:rPr>
        <w:drawing>
          <wp:inline distT="0" distB="0" distL="0" distR="0" wp14:anchorId="16ECB768" wp14:editId="02AF59F5">
            <wp:extent cx="3163506" cy="22955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b="9033"/>
                    <a:stretch/>
                  </pic:blipFill>
                  <pic:spPr bwMode="auto">
                    <a:xfrm>
                      <a:off x="0" y="0"/>
                      <a:ext cx="3163824" cy="2295756"/>
                    </a:xfrm>
                    <a:prstGeom prst="rect">
                      <a:avLst/>
                    </a:prstGeom>
                    <a:ln>
                      <a:noFill/>
                    </a:ln>
                    <a:extLst>
                      <a:ext uri="{53640926-AAD7-44D8-BBD7-CCE9431645EC}">
                        <a14:shadowObscured xmlns:a14="http://schemas.microsoft.com/office/drawing/2010/main"/>
                      </a:ext>
                    </a:extLst>
                  </pic:spPr>
                </pic:pic>
              </a:graphicData>
            </a:graphic>
          </wp:inline>
        </w:drawing>
      </w:r>
      <w:r w:rsidR="005237B3">
        <w:br/>
      </w:r>
    </w:p>
    <w:p w14:paraId="6AF18FA6" w14:textId="0F64D585" w:rsidR="00035334" w:rsidRDefault="008C318A" w:rsidP="00A91725">
      <w:pPr>
        <w:pStyle w:val="1steps"/>
      </w:pPr>
      <w:r>
        <w:t>Right-click</w:t>
      </w:r>
      <w:r w:rsidR="00035334">
        <w:t xml:space="preserve"> on</w:t>
      </w:r>
      <w:r w:rsidR="001E1C4B">
        <w:t xml:space="preserve"> the </w:t>
      </w:r>
      <w:r w:rsidR="001E1C4B" w:rsidRPr="008C318A">
        <w:rPr>
          <w:b/>
          <w:bCs/>
        </w:rPr>
        <w:t>DomeTimberPlanFACTS_FSVegSuitRdsPIPO</w:t>
      </w:r>
      <w:r w:rsidR="001E1C4B">
        <w:t xml:space="preserve"> feature class and </w:t>
      </w:r>
      <w:r w:rsidR="00035334">
        <w:t xml:space="preserve">click </w:t>
      </w:r>
      <w:r w:rsidR="00035334" w:rsidRPr="008C318A">
        <w:rPr>
          <w:b/>
          <w:bCs/>
        </w:rPr>
        <w:t>Copy</w:t>
      </w:r>
      <w:r w:rsidR="00035334">
        <w:t xml:space="preserve">.  </w:t>
      </w:r>
    </w:p>
    <w:p w14:paraId="7D5732D6" w14:textId="1F9DA302" w:rsidR="00035334" w:rsidRDefault="00C5753D" w:rsidP="00C5753D">
      <w:pPr>
        <w:pStyle w:val="HighlightGreyFULL"/>
      </w:pPr>
      <w:r>
        <w:lastRenderedPageBreak/>
        <w:t>W</w:t>
      </w:r>
      <w:r w:rsidRPr="005D5057">
        <w:t xml:space="preserve">hen editing a dataset, </w:t>
      </w:r>
      <w:r>
        <w:t>it is a good idea to</w:t>
      </w:r>
      <w:r w:rsidRPr="005D5057">
        <w:t xml:space="preserve"> save a copy of the original.</w:t>
      </w:r>
      <w:r>
        <w:t xml:space="preserve">  </w:t>
      </w:r>
      <w:r w:rsidR="00035334">
        <w:t>Once the edits are completed and proofed to be correct, the back</w:t>
      </w:r>
      <w:r w:rsidR="00317625">
        <w:t>-</w:t>
      </w:r>
      <w:r w:rsidR="00035334">
        <w:t xml:space="preserve">up can be deleted.  </w:t>
      </w:r>
    </w:p>
    <w:p w14:paraId="4E0000B9" w14:textId="420CE3C3" w:rsidR="00EC44E5" w:rsidRDefault="008C318A" w:rsidP="008C318A">
      <w:pPr>
        <w:pStyle w:val="1steps"/>
      </w:pPr>
      <w:r>
        <w:t>Right-click</w:t>
      </w:r>
      <w:r w:rsidR="00EC44E5">
        <w:t xml:space="preserve"> on the </w:t>
      </w:r>
      <w:r w:rsidR="00EC44E5" w:rsidRPr="008C318A">
        <w:rPr>
          <w:b/>
          <w:bCs/>
        </w:rPr>
        <w:t>TimberPlanningBHNF.gdb</w:t>
      </w:r>
      <w:r w:rsidR="00EC44E5">
        <w:t xml:space="preserve"> and click </w:t>
      </w:r>
      <w:r w:rsidR="00EC44E5" w:rsidRPr="008C318A">
        <w:rPr>
          <w:b/>
          <w:bCs/>
        </w:rPr>
        <w:t>Paste</w:t>
      </w:r>
      <w:r w:rsidR="00EC44E5">
        <w:t xml:space="preserve">.  </w:t>
      </w:r>
    </w:p>
    <w:p w14:paraId="4DF49661" w14:textId="031D74B4" w:rsidR="00EC44E5" w:rsidRPr="00EC44E5" w:rsidRDefault="00EC44E5" w:rsidP="00EC44E5">
      <w:pPr>
        <w:pStyle w:val="HighlightGreyFULL"/>
        <w:rPr>
          <w:u w:val="single"/>
        </w:rPr>
      </w:pPr>
      <w:r w:rsidRPr="00EC44E5">
        <w:rPr>
          <w:u w:val="single"/>
        </w:rPr>
        <w:t xml:space="preserve">Concepts / Vocabulary </w:t>
      </w:r>
    </w:p>
    <w:p w14:paraId="3673EE54" w14:textId="4E579641" w:rsidR="00EC44E5" w:rsidRDefault="000221EF" w:rsidP="00EC44E5">
      <w:pPr>
        <w:pStyle w:val="HighlightGreyFULL"/>
      </w:pPr>
      <w:r>
        <w:rPr>
          <w:b/>
        </w:rPr>
        <w:t>S</w:t>
      </w:r>
      <w:r w:rsidRPr="000221EF">
        <w:rPr>
          <w:b/>
        </w:rPr>
        <w:t>chema</w:t>
      </w:r>
      <w:r>
        <w:rPr>
          <w:b/>
        </w:rPr>
        <w:t xml:space="preserve">:  </w:t>
      </w:r>
      <w:r w:rsidRPr="000221EF">
        <w:rPr>
          <w:bCs/>
        </w:rPr>
        <w:t>A schema defines the physical structure of the geodatabase along with the rules, relationships, and properties of each dataset in the geodatabase. ... Users often share their schemas with others. Data model templates exist for many GIS application domains.</w:t>
      </w:r>
      <w:r>
        <w:rPr>
          <w:b/>
        </w:rPr>
        <w:br/>
      </w:r>
      <w:r>
        <w:rPr>
          <w:b/>
        </w:rPr>
        <w:br/>
      </w:r>
      <w:r w:rsidR="00EC44E5" w:rsidRPr="00EC44E5">
        <w:rPr>
          <w:b/>
        </w:rPr>
        <w:t xml:space="preserve">Attribute Domain: </w:t>
      </w:r>
      <w:r w:rsidR="00EC44E5" w:rsidRPr="000B2E2A">
        <w:t>Fields stored in a geodatabase feature class can be linked to a range of numbers or a pre-</w:t>
      </w:r>
      <w:r w:rsidR="00EC44E5" w:rsidRPr="00D32FE3">
        <w:t>defined list of values (LOV) called an attribute domain.  Attribute domains have an important advantage of ensuring values entered in the table are consistent.  When editing a cell linked to an attribute domain, you can only select a value from the LOV</w:t>
      </w:r>
      <w:r w:rsidR="00644F19">
        <w:t>.</w:t>
      </w:r>
    </w:p>
    <w:p w14:paraId="547AF7DC" w14:textId="72DC8062" w:rsidR="00873EDB" w:rsidRDefault="008C318A" w:rsidP="00A91725">
      <w:pPr>
        <w:pStyle w:val="1steps"/>
      </w:pPr>
      <w:r>
        <w:rPr>
          <w:b/>
          <w:bCs/>
        </w:rPr>
        <w:t>Right-click</w:t>
      </w:r>
      <w:r w:rsidR="009E01F7">
        <w:t xml:space="preserve"> on </w:t>
      </w:r>
      <w:r w:rsidR="009E01F7" w:rsidRPr="008C318A">
        <w:rPr>
          <w:b/>
          <w:bCs/>
        </w:rPr>
        <w:t>TimberPlanningBHNF.gdb</w:t>
      </w:r>
      <w:r w:rsidR="009E01F7">
        <w:t xml:space="preserve"> and click </w:t>
      </w:r>
      <w:r w:rsidR="009E01F7" w:rsidRPr="008C318A">
        <w:rPr>
          <w:b/>
          <w:bCs/>
        </w:rPr>
        <w:t>Domains</w:t>
      </w:r>
      <w:r w:rsidR="009E01F7">
        <w:t xml:space="preserve">.  A new pane will open up describing the Domains created to help speed up your data entry process as well as enforce acceptable values that prevent typos and other mistakes.  </w:t>
      </w:r>
    </w:p>
    <w:p w14:paraId="05537223" w14:textId="7798033A" w:rsidR="009E01F7" w:rsidRDefault="00873EDB" w:rsidP="00873EDB">
      <w:pPr>
        <w:pStyle w:val="HighlightGreyFULL"/>
      </w:pPr>
      <w:r>
        <w:t xml:space="preserve">When copying data that has a Domain attached to it, the Domain will be copied into the Geodatabase.  A Domain is created at the Geodatabase level and assigned to Fields within the Feature Classes.  Once assigned, during attribute editing a list of values will appear as a dropdown, to enforce the acceptable values.  To learn more about Domains take the Geodatabases class. </w:t>
      </w:r>
    </w:p>
    <w:p w14:paraId="41C84D44" w14:textId="2038E639" w:rsidR="009E01F7" w:rsidRDefault="009E01F7" w:rsidP="00A91725">
      <w:pPr>
        <w:pStyle w:val="1steps"/>
      </w:pPr>
      <w:r w:rsidRPr="008C318A">
        <w:rPr>
          <w:b/>
          <w:bCs/>
        </w:rPr>
        <w:t>Click on the</w:t>
      </w:r>
      <w:r>
        <w:t xml:space="preserve"> </w:t>
      </w:r>
      <w:r w:rsidRPr="008C318A">
        <w:rPr>
          <w:b/>
          <w:bCs/>
        </w:rPr>
        <w:t>Dom_MethodDesc</w:t>
      </w:r>
      <w:r>
        <w:t xml:space="preserve"> row to highlight it.  To the right you will see the acceptable list of values to use for the FACTS Method Description field.  When you</w:t>
      </w:r>
      <w:r w:rsidR="001F5956">
        <w:t xml:space="preserve"> edit and</w:t>
      </w:r>
      <w:r>
        <w:t xml:space="preserve"> click on the assigned field you can simply click from a dropdown instead of typing.</w:t>
      </w:r>
      <w:r w:rsidR="00873EDB">
        <w:br/>
      </w:r>
      <w:r w:rsidR="00873EDB" w:rsidRPr="00873EDB">
        <w:rPr>
          <w:noProof/>
        </w:rPr>
        <w:lastRenderedPageBreak/>
        <w:drawing>
          <wp:inline distT="0" distB="0" distL="0" distR="0" wp14:anchorId="5FFE1EF2" wp14:editId="729454A7">
            <wp:extent cx="5733288" cy="1609344"/>
            <wp:effectExtent l="0" t="0" r="127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33288" cy="1609344"/>
                    </a:xfrm>
                    <a:prstGeom prst="rect">
                      <a:avLst/>
                    </a:prstGeom>
                  </pic:spPr>
                </pic:pic>
              </a:graphicData>
            </a:graphic>
          </wp:inline>
        </w:drawing>
      </w:r>
      <w:r>
        <w:br/>
      </w:r>
    </w:p>
    <w:p w14:paraId="554840AB" w14:textId="44418B3E" w:rsidR="009E01F7" w:rsidRDefault="009E01F7" w:rsidP="00A91725">
      <w:pPr>
        <w:pStyle w:val="1steps"/>
      </w:pPr>
      <w:r w:rsidRPr="008C318A">
        <w:rPr>
          <w:b/>
          <w:bCs/>
        </w:rPr>
        <w:t>Click on the Dom_TimberActivity</w:t>
      </w:r>
      <w:r>
        <w:t xml:space="preserve"> row to highlight it.  To the right you will see the acceptable list of values to use for the FACTS Activity field for timber projects.  During attribute editing you click on the assigned field you can simply select from a dropdown instead of typing this long description.</w:t>
      </w:r>
      <w:r w:rsidR="00873EDB">
        <w:br/>
      </w:r>
      <w:r w:rsidR="00873EDB" w:rsidRPr="00873EDB">
        <w:rPr>
          <w:noProof/>
        </w:rPr>
        <w:drawing>
          <wp:inline distT="0" distB="0" distL="0" distR="0" wp14:anchorId="2187B499" wp14:editId="653D7A07">
            <wp:extent cx="5676900" cy="1592079"/>
            <wp:effectExtent l="0" t="0" r="0" b="82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10043" cy="1601374"/>
                    </a:xfrm>
                    <a:prstGeom prst="rect">
                      <a:avLst/>
                    </a:prstGeom>
                  </pic:spPr>
                </pic:pic>
              </a:graphicData>
            </a:graphic>
          </wp:inline>
        </w:drawing>
      </w:r>
      <w:r>
        <w:br/>
      </w:r>
    </w:p>
    <w:p w14:paraId="0B6E4D8A" w14:textId="417278FB" w:rsidR="00C63D9A" w:rsidRDefault="009E01F7" w:rsidP="00A91725">
      <w:pPr>
        <w:pStyle w:val="1steps"/>
      </w:pPr>
      <w:r>
        <w:t xml:space="preserve">Click the X to </w:t>
      </w:r>
      <w:r w:rsidRPr="008C318A">
        <w:rPr>
          <w:b/>
          <w:bCs/>
        </w:rPr>
        <w:t>close the Domains pane</w:t>
      </w:r>
      <w:r>
        <w:t>.</w:t>
      </w:r>
      <w:r w:rsidR="00A974F4">
        <w:t xml:space="preserve">  To learn more about how to create and assign Domains </w:t>
      </w:r>
      <w:r w:rsidR="008C318A">
        <w:t xml:space="preserve">you can </w:t>
      </w:r>
      <w:r w:rsidR="00A974F4">
        <w:t>take the Geodatabases class.</w:t>
      </w:r>
    </w:p>
    <w:p w14:paraId="099BE9A1" w14:textId="79D378E4" w:rsidR="009E01F7" w:rsidRDefault="00C63D9A" w:rsidP="00C63D9A">
      <w:pPr>
        <w:pStyle w:val="HighlightGreyFULL"/>
      </w:pPr>
      <w:r>
        <w:t>We will edit attributes using these Domains later in the lesson.</w:t>
      </w:r>
    </w:p>
    <w:p w14:paraId="7652620E" w14:textId="7D83486F" w:rsidR="00C5753D" w:rsidRDefault="00A974F4" w:rsidP="00A91725">
      <w:pPr>
        <w:pStyle w:val="1steps"/>
      </w:pPr>
      <w:r>
        <w:t xml:space="preserve">Open your </w:t>
      </w:r>
      <w:r w:rsidRPr="008C318A">
        <w:rPr>
          <w:b/>
          <w:bCs/>
        </w:rPr>
        <w:t>Catalog pane</w:t>
      </w:r>
      <w:r>
        <w:t xml:space="preserve"> and </w:t>
      </w:r>
      <w:r w:rsidR="008C318A">
        <w:t>right-click</w:t>
      </w:r>
      <w:r>
        <w:t xml:space="preserve"> on </w:t>
      </w:r>
      <w:r w:rsidRPr="008C318A">
        <w:rPr>
          <w:b/>
          <w:bCs/>
        </w:rPr>
        <w:t>DomeTimberPlanFACTS_FSVegSuitRdsPIPO</w:t>
      </w:r>
      <w:r>
        <w:t xml:space="preserve"> </w:t>
      </w:r>
      <w:r w:rsidR="0009167A">
        <w:t>in the TimberPlanningBHNF.gdb</w:t>
      </w:r>
      <w:r>
        <w:t xml:space="preserve"> to select Rename</w:t>
      </w:r>
      <w:r w:rsidRPr="008C318A">
        <w:rPr>
          <w:b/>
          <w:bCs/>
        </w:rPr>
        <w:t>.  Change the name to Dome</w:t>
      </w:r>
      <w:r w:rsidR="00317625">
        <w:rPr>
          <w:b/>
          <w:bCs/>
        </w:rPr>
        <w:t>Proposed</w:t>
      </w:r>
      <w:r w:rsidRPr="008C318A">
        <w:rPr>
          <w:b/>
          <w:bCs/>
        </w:rPr>
        <w:t>TimberSale</w:t>
      </w:r>
      <w:r>
        <w:t xml:space="preserve">.  </w:t>
      </w:r>
      <w:r w:rsidR="00C5753D">
        <w:br/>
      </w:r>
    </w:p>
    <w:p w14:paraId="4A959E90" w14:textId="3349FE41" w:rsidR="00A974F4" w:rsidRDefault="008C318A" w:rsidP="00A91725">
      <w:pPr>
        <w:pStyle w:val="1steps"/>
      </w:pPr>
      <w:r>
        <w:t>Right-click</w:t>
      </w:r>
      <w:r w:rsidR="00C5753D">
        <w:t xml:space="preserve"> on the </w:t>
      </w:r>
      <w:r w:rsidR="00C5753D" w:rsidRPr="008C318A">
        <w:rPr>
          <w:b/>
          <w:bCs/>
        </w:rPr>
        <w:t>Dome</w:t>
      </w:r>
      <w:r w:rsidR="00317625">
        <w:rPr>
          <w:b/>
          <w:bCs/>
        </w:rPr>
        <w:t>Proposed</w:t>
      </w:r>
      <w:r w:rsidR="00C5753D" w:rsidRPr="008C318A">
        <w:rPr>
          <w:b/>
          <w:bCs/>
        </w:rPr>
        <w:t>TimberSale</w:t>
      </w:r>
      <w:r w:rsidR="00C5753D">
        <w:t xml:space="preserve"> and select </w:t>
      </w:r>
      <w:r w:rsidR="00C5753D" w:rsidRPr="008C318A">
        <w:rPr>
          <w:b/>
          <w:bCs/>
        </w:rPr>
        <w:t>Properties</w:t>
      </w:r>
      <w:r w:rsidR="00C5753D">
        <w:t xml:space="preserve">.  Notice that the Alias is still the old name.  </w:t>
      </w:r>
      <w:r w:rsidR="00C5753D" w:rsidRPr="008C318A">
        <w:rPr>
          <w:b/>
          <w:bCs/>
        </w:rPr>
        <w:t>Change the alias to Dome</w:t>
      </w:r>
      <w:r w:rsidR="00317625">
        <w:rPr>
          <w:b/>
          <w:bCs/>
        </w:rPr>
        <w:t>Proposed</w:t>
      </w:r>
      <w:r w:rsidR="00C5753D" w:rsidRPr="008C318A">
        <w:rPr>
          <w:b/>
          <w:bCs/>
        </w:rPr>
        <w:t>TimberSale</w:t>
      </w:r>
      <w:r w:rsidR="00C5753D">
        <w:t>.</w:t>
      </w:r>
      <w:r w:rsidR="00C5753D">
        <w:br/>
      </w:r>
      <w:r w:rsidR="00317625" w:rsidRPr="00317625">
        <w:lastRenderedPageBreak/>
        <w:drawing>
          <wp:inline distT="0" distB="0" distL="0" distR="0" wp14:anchorId="30A6B9CC" wp14:editId="3F0E9042">
            <wp:extent cx="5468112" cy="1984248"/>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468112" cy="1984248"/>
                    </a:xfrm>
                    <a:prstGeom prst="rect">
                      <a:avLst/>
                    </a:prstGeom>
                  </pic:spPr>
                </pic:pic>
              </a:graphicData>
            </a:graphic>
          </wp:inline>
        </w:drawing>
      </w:r>
      <w:r w:rsidR="00A974F4">
        <w:br/>
      </w:r>
    </w:p>
    <w:p w14:paraId="029F4437" w14:textId="61C45E4E" w:rsidR="001E1C4B" w:rsidRDefault="00A974F4" w:rsidP="00A91725">
      <w:pPr>
        <w:pStyle w:val="1steps"/>
      </w:pPr>
      <w:r>
        <w:t xml:space="preserve">Drag and drop </w:t>
      </w:r>
      <w:r w:rsidRPr="008C318A">
        <w:rPr>
          <w:b/>
          <w:bCs/>
        </w:rPr>
        <w:t>Dome</w:t>
      </w:r>
      <w:r w:rsidR="00317625">
        <w:rPr>
          <w:b/>
          <w:bCs/>
        </w:rPr>
        <w:t>Proposed</w:t>
      </w:r>
      <w:r w:rsidRPr="008C318A">
        <w:rPr>
          <w:b/>
          <w:bCs/>
        </w:rPr>
        <w:t>TimberSale</w:t>
      </w:r>
      <w:r w:rsidR="001E1C4B" w:rsidRPr="008C318A">
        <w:rPr>
          <w:b/>
          <w:bCs/>
        </w:rPr>
        <w:t>into your Contents</w:t>
      </w:r>
      <w:r w:rsidR="001E1C4B">
        <w:t xml:space="preserve"> pane below the dome_FSVegSpatial layer.</w:t>
      </w:r>
      <w:r>
        <w:t xml:space="preserve">  </w:t>
      </w:r>
      <w:r w:rsidR="00C5753D">
        <w:t>Change the symbol to a color of your choosing.</w:t>
      </w:r>
      <w:r w:rsidR="001E1C4B">
        <w:br/>
      </w:r>
    </w:p>
    <w:p w14:paraId="101515CD" w14:textId="4EB89FB4" w:rsidR="000721AD" w:rsidRDefault="008C318A" w:rsidP="00873EDB">
      <w:pPr>
        <w:pStyle w:val="1steps"/>
      </w:pPr>
      <w:r>
        <w:t>Right-click</w:t>
      </w:r>
      <w:r w:rsidR="001E1C4B">
        <w:t xml:space="preserve"> on the </w:t>
      </w:r>
      <w:r w:rsidR="00C63D9A">
        <w:t>Dome</w:t>
      </w:r>
      <w:r w:rsidR="00317625">
        <w:t>Proposed</w:t>
      </w:r>
      <w:r w:rsidR="00C63D9A">
        <w:t xml:space="preserve">TimberSale </w:t>
      </w:r>
      <w:r w:rsidR="001E1C4B">
        <w:t xml:space="preserve">layer and </w:t>
      </w:r>
      <w:r w:rsidR="001E1C4B" w:rsidRPr="008C318A">
        <w:rPr>
          <w:b/>
          <w:bCs/>
        </w:rPr>
        <w:t>open the Attribute table</w:t>
      </w:r>
      <w:r w:rsidR="001E1C4B">
        <w:t>.</w:t>
      </w:r>
      <w:r w:rsidR="001E1C4B">
        <w:br/>
      </w:r>
      <w:r w:rsidR="00C63D9A" w:rsidRPr="00C63D9A">
        <w:rPr>
          <w:noProof/>
        </w:rPr>
        <w:drawing>
          <wp:inline distT="0" distB="0" distL="0" distR="0" wp14:anchorId="6287DEE0" wp14:editId="3FD3E540">
            <wp:extent cx="3557016" cy="603504"/>
            <wp:effectExtent l="0" t="0" r="5715"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557016" cy="603504"/>
                    </a:xfrm>
                    <a:prstGeom prst="rect">
                      <a:avLst/>
                    </a:prstGeom>
                  </pic:spPr>
                </pic:pic>
              </a:graphicData>
            </a:graphic>
          </wp:inline>
        </w:drawing>
      </w:r>
    </w:p>
    <w:p w14:paraId="623C9FB4" w14:textId="4C18AE84" w:rsidR="0044022C" w:rsidRDefault="000721AD" w:rsidP="00644F19">
      <w:pPr>
        <w:pStyle w:val="HighlightGreyFULL"/>
      </w:pPr>
      <w:r>
        <w:t xml:space="preserve">Below is a reminder of how the new </w:t>
      </w:r>
      <w:r w:rsidR="00644F19">
        <w:t>data template was created for th</w:t>
      </w:r>
      <w:r w:rsidR="0040781C">
        <w:t>e</w:t>
      </w:r>
      <w:r w:rsidR="00644F19">
        <w:t xml:space="preserve"> timber goals of this project, and </w:t>
      </w:r>
      <w:r w:rsidR="0040781C">
        <w:t xml:space="preserve">also </w:t>
      </w:r>
      <w:r w:rsidR="00644F19">
        <w:t>to assist in future database entry requirements.  There are still data editing</w:t>
      </w:r>
      <w:r w:rsidR="0040781C">
        <w:t xml:space="preserve"> tasks to be completed, but this template gives us a much better head start than trying to start from scratch manually digitizing and entering attributes.  The resulting final data will also have much better spatial and attribute integrity.</w:t>
      </w:r>
      <w:r w:rsidR="00644F19">
        <w:t xml:space="preserve"> </w:t>
      </w:r>
      <w:r w:rsidR="0040781C">
        <w:br/>
      </w:r>
      <w:r w:rsidR="0040781C" w:rsidRPr="0044022C">
        <w:rPr>
          <w:noProof/>
        </w:rPr>
        <w:drawing>
          <wp:inline distT="0" distB="0" distL="0" distR="0" wp14:anchorId="69EBEC3F" wp14:editId="1324676D">
            <wp:extent cx="4698884" cy="2800350"/>
            <wp:effectExtent l="0" t="0" r="698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val="0"/>
                        </a:ext>
                      </a:extLst>
                    </a:blip>
                    <a:srcRect l="-196"/>
                    <a:stretch/>
                  </pic:blipFill>
                  <pic:spPr bwMode="auto">
                    <a:xfrm>
                      <a:off x="0" y="0"/>
                      <a:ext cx="4847430" cy="2888878"/>
                    </a:xfrm>
                    <a:prstGeom prst="rect">
                      <a:avLst/>
                    </a:prstGeom>
                    <a:ln>
                      <a:noFill/>
                    </a:ln>
                    <a:extLst>
                      <a:ext uri="{53640926-AAD7-44D8-BBD7-CCE9431645EC}">
                        <a14:shadowObscured xmlns:a14="http://schemas.microsoft.com/office/drawing/2010/main"/>
                      </a:ext>
                    </a:extLst>
                  </pic:spPr>
                </pic:pic>
              </a:graphicData>
            </a:graphic>
          </wp:inline>
        </w:drawing>
      </w:r>
    </w:p>
    <w:p w14:paraId="44C50ADE" w14:textId="2BAF0A7D" w:rsidR="00E22F27" w:rsidRDefault="00E22F27" w:rsidP="0044022C">
      <w:pPr>
        <w:pStyle w:val="1steps"/>
        <w:numPr>
          <w:ilvl w:val="0"/>
          <w:numId w:val="0"/>
        </w:numPr>
        <w:ind w:left="180"/>
      </w:pPr>
    </w:p>
    <w:p w14:paraId="6B23EC99" w14:textId="1A685365" w:rsidR="009F3BD5" w:rsidRDefault="00E22F27" w:rsidP="00873EDB">
      <w:pPr>
        <w:pStyle w:val="1steps"/>
      </w:pPr>
      <w:r w:rsidRPr="008C318A">
        <w:rPr>
          <w:b/>
          <w:bCs/>
        </w:rPr>
        <w:t>Scroll over</w:t>
      </w:r>
      <w:r>
        <w:t xml:space="preserve"> </w:t>
      </w:r>
      <w:r w:rsidR="00F56F90">
        <w:t>to see</w:t>
      </w:r>
      <w:r>
        <w:t xml:space="preserve"> that the first </w:t>
      </w:r>
      <w:r w:rsidR="00F56F90">
        <w:t>seven</w:t>
      </w:r>
      <w:r>
        <w:t xml:space="preserve"> user-defined fields are </w:t>
      </w:r>
      <w:r w:rsidRPr="008C318A">
        <w:rPr>
          <w:b/>
          <w:bCs/>
        </w:rPr>
        <w:t>pre-populated FACTS codes</w:t>
      </w:r>
      <w:r>
        <w:t xml:space="preserve"> for the BHNF and the Northern Hills District, </w:t>
      </w:r>
      <w:r w:rsidR="00F56F90">
        <w:t>populated</w:t>
      </w:r>
      <w:r>
        <w:t xml:space="preserve"> in the </w:t>
      </w:r>
      <w:r w:rsidR="0040781C">
        <w:t>project template</w:t>
      </w:r>
      <w:r>
        <w:t xml:space="preserve"> by your GIS Specialist</w:t>
      </w:r>
      <w:r w:rsidR="00F56F90">
        <w:t>.</w:t>
      </w:r>
      <w:r>
        <w:br/>
      </w:r>
      <w:r w:rsidRPr="00E22F27">
        <w:rPr>
          <w:noProof/>
        </w:rPr>
        <w:drawing>
          <wp:inline distT="0" distB="0" distL="0" distR="0" wp14:anchorId="6CEBED4E" wp14:editId="66DDFE95">
            <wp:extent cx="5610225" cy="1099868"/>
            <wp:effectExtent l="0" t="0" r="0" b="508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650309" cy="1107726"/>
                    </a:xfrm>
                    <a:prstGeom prst="rect">
                      <a:avLst/>
                    </a:prstGeom>
                  </pic:spPr>
                </pic:pic>
              </a:graphicData>
            </a:graphic>
          </wp:inline>
        </w:drawing>
      </w:r>
      <w:r w:rsidR="009F3BD5">
        <w:br/>
      </w:r>
    </w:p>
    <w:p w14:paraId="21ED613B" w14:textId="3893F891" w:rsidR="00C20898" w:rsidRDefault="008C318A" w:rsidP="00873EDB">
      <w:pPr>
        <w:pStyle w:val="1steps"/>
      </w:pPr>
      <w:r>
        <w:t xml:space="preserve">Click on the </w:t>
      </w:r>
      <w:r w:rsidR="004B0A7C" w:rsidRPr="004B0A7C">
        <w:rPr>
          <w:b/>
          <w:bCs/>
        </w:rPr>
        <w:t>menu icon</w:t>
      </w:r>
      <w:r w:rsidR="004B0A7C">
        <w:t xml:space="preserve"> in the upper right side of the table and</w:t>
      </w:r>
      <w:r w:rsidR="00C20898">
        <w:t xml:space="preserve"> select </w:t>
      </w:r>
      <w:r w:rsidR="00C20898" w:rsidRPr="004B0A7C">
        <w:rPr>
          <w:b/>
          <w:bCs/>
        </w:rPr>
        <w:t>Fields</w:t>
      </w:r>
      <w:r w:rsidRPr="004B0A7C">
        <w:rPr>
          <w:b/>
          <w:bCs/>
        </w:rPr>
        <w:t xml:space="preserve"> View</w:t>
      </w:r>
      <w:r w:rsidR="00C20898">
        <w:t xml:space="preserve">. </w:t>
      </w:r>
      <w:r w:rsidR="00F56F90">
        <w:br/>
      </w:r>
      <w:r w:rsidRPr="008C318A">
        <w:rPr>
          <w:noProof/>
        </w:rPr>
        <w:drawing>
          <wp:inline distT="0" distB="0" distL="0" distR="0" wp14:anchorId="0F34B8E6" wp14:editId="4E8B8752">
            <wp:extent cx="2350008" cy="1060704"/>
            <wp:effectExtent l="0" t="0" r="0" b="635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350008" cy="1060704"/>
                    </a:xfrm>
                    <a:prstGeom prst="rect">
                      <a:avLst/>
                    </a:prstGeom>
                  </pic:spPr>
                </pic:pic>
              </a:graphicData>
            </a:graphic>
          </wp:inline>
        </w:drawing>
      </w:r>
      <w:r w:rsidR="00C20898">
        <w:t xml:space="preserve"> </w:t>
      </w:r>
    </w:p>
    <w:p w14:paraId="4AC09732" w14:textId="0B6F6AE0" w:rsidR="00E22F27" w:rsidRDefault="00E22F27" w:rsidP="00E22F27">
      <w:pPr>
        <w:pStyle w:val="HighlightGreyFULL"/>
      </w:pPr>
      <w:r>
        <w:t>This will open a new pane where you can manage certain properties like the visibility and Aliases for all the Fields.   There are other Field properties that cannot be changed such as Data Type, Number Format or Length.</w:t>
      </w:r>
    </w:p>
    <w:p w14:paraId="5846A17B" w14:textId="76A089F3" w:rsidR="0020770E" w:rsidRDefault="00E22F27" w:rsidP="00873EDB">
      <w:pPr>
        <w:pStyle w:val="1steps"/>
      </w:pPr>
      <w:r>
        <w:t xml:space="preserve"> </w:t>
      </w:r>
      <w:r w:rsidR="0040781C">
        <w:t>Since the data is the same for every polygon, i</w:t>
      </w:r>
      <w:r w:rsidR="0020770E">
        <w:t xml:space="preserve">n order to simplify your table </w:t>
      </w:r>
      <w:r w:rsidR="0020770E" w:rsidRPr="004B0A7C">
        <w:rPr>
          <w:b/>
          <w:bCs/>
        </w:rPr>
        <w:t>turn off</w:t>
      </w:r>
      <w:r w:rsidR="0020770E">
        <w:t xml:space="preserve"> the visibility of the following fields</w:t>
      </w:r>
      <w:r w:rsidR="004B0A7C">
        <w:t xml:space="preserve"> by unchecking the</w:t>
      </w:r>
      <w:r w:rsidR="0040781C">
        <w:t xml:space="preserve"> </w:t>
      </w:r>
      <w:r w:rsidR="004B0A7C">
        <w:t>box</w:t>
      </w:r>
      <w:r w:rsidR="0040781C">
        <w:t xml:space="preserve"> in the Visible column next to</w:t>
      </w:r>
      <w:r w:rsidR="0020770E">
        <w:t>:</w:t>
      </w:r>
      <w:r w:rsidR="0020770E">
        <w:br/>
        <w:t>ADMIN_FOREST_CODE</w:t>
      </w:r>
      <w:r w:rsidR="0020770E">
        <w:br/>
        <w:t>ADMIN_REGION_CODE</w:t>
      </w:r>
      <w:r w:rsidR="0020770E">
        <w:br/>
        <w:t>ADMIN_FOREST_NAME</w:t>
      </w:r>
      <w:r w:rsidR="0020770E">
        <w:br/>
        <w:t>PROCLAIMED_FOREST_CODE</w:t>
      </w:r>
      <w:r w:rsidR="00384633">
        <w:br/>
        <w:t>ADMIN_DISTRICT_NAME</w:t>
      </w:r>
      <w:r w:rsidR="00384633">
        <w:br/>
        <w:t>ADMIN_DISTRICT_CODE</w:t>
      </w:r>
      <w:r w:rsidR="001613AE">
        <w:br/>
      </w:r>
      <w:r w:rsidR="00384633">
        <w:lastRenderedPageBreak/>
        <w:br/>
      </w:r>
      <w:r w:rsidR="00384633" w:rsidRPr="00384633">
        <w:rPr>
          <w:noProof/>
        </w:rPr>
        <w:drawing>
          <wp:inline distT="0" distB="0" distL="0" distR="0" wp14:anchorId="30EA67F7" wp14:editId="18EE22D8">
            <wp:extent cx="4828032" cy="2660904"/>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828032" cy="2660904"/>
                    </a:xfrm>
                    <a:prstGeom prst="rect">
                      <a:avLst/>
                    </a:prstGeom>
                  </pic:spPr>
                </pic:pic>
              </a:graphicData>
            </a:graphic>
          </wp:inline>
        </w:drawing>
      </w:r>
    </w:p>
    <w:p w14:paraId="40C8C43B" w14:textId="30329116" w:rsidR="00E22F27" w:rsidRDefault="00E22F27" w:rsidP="0020770E">
      <w:pPr>
        <w:pStyle w:val="1steps"/>
        <w:numPr>
          <w:ilvl w:val="0"/>
          <w:numId w:val="0"/>
        </w:numPr>
        <w:ind w:left="720" w:hanging="360"/>
      </w:pPr>
    </w:p>
    <w:p w14:paraId="32EEB660" w14:textId="13EA8C20" w:rsidR="00A972EA" w:rsidRDefault="00384633" w:rsidP="00240A2A">
      <w:pPr>
        <w:pStyle w:val="1steps"/>
      </w:pPr>
      <w:r w:rsidRPr="004B0A7C">
        <w:rPr>
          <w:b/>
          <w:bCs/>
        </w:rPr>
        <w:t>Scroll over to the Domain Field</w:t>
      </w:r>
      <w:r>
        <w:t xml:space="preserve"> and scroll down to see that the Dom_TimberActivity domain is assigned to the ACTIVITY_NAME field, and the Dom_MethodDesc domain has been assigned to the METHOD_DESC fields.</w:t>
      </w:r>
      <w:r>
        <w:br/>
      </w:r>
      <w:r w:rsidRPr="00384633">
        <w:rPr>
          <w:noProof/>
        </w:rPr>
        <w:drawing>
          <wp:inline distT="0" distB="0" distL="0" distR="0" wp14:anchorId="35E94FA3" wp14:editId="76369A31">
            <wp:extent cx="5942703" cy="1682496"/>
            <wp:effectExtent l="0" t="0" r="127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2703" cy="1682496"/>
                    </a:xfrm>
                    <a:prstGeom prst="rect">
                      <a:avLst/>
                    </a:prstGeom>
                  </pic:spPr>
                </pic:pic>
              </a:graphicData>
            </a:graphic>
          </wp:inline>
        </w:drawing>
      </w:r>
      <w:r w:rsidR="00240A2A">
        <w:br/>
      </w:r>
    </w:p>
    <w:p w14:paraId="60662B65" w14:textId="77777777" w:rsidR="004B0A7C" w:rsidRDefault="00A972EA" w:rsidP="00201B8F">
      <w:pPr>
        <w:pStyle w:val="1steps"/>
      </w:pPr>
      <w:r w:rsidRPr="004B0A7C">
        <w:rPr>
          <w:b/>
          <w:bCs/>
        </w:rPr>
        <w:t>Close the Fields pane</w:t>
      </w:r>
      <w:r>
        <w:t xml:space="preserve"> by clicking the X</w:t>
      </w:r>
      <w:r w:rsidR="004B0A7C">
        <w:t>.</w:t>
      </w:r>
      <w:r w:rsidR="004B0A7C">
        <w:br/>
      </w:r>
    </w:p>
    <w:p w14:paraId="65443EF8" w14:textId="77777777" w:rsidR="004B0A7C" w:rsidRDefault="00A972EA" w:rsidP="00201B8F">
      <w:pPr>
        <w:pStyle w:val="1steps"/>
      </w:pPr>
      <w:r>
        <w:t xml:space="preserve"> </w:t>
      </w:r>
      <w:r w:rsidR="004B0A7C" w:rsidRPr="004B0A7C">
        <w:rPr>
          <w:b/>
          <w:bCs/>
        </w:rPr>
        <w:t>R</w:t>
      </w:r>
      <w:r w:rsidRPr="004B0A7C">
        <w:rPr>
          <w:b/>
          <w:bCs/>
        </w:rPr>
        <w:t>eturn to the DomeProposedTimberSale attribute table</w:t>
      </w:r>
      <w:r>
        <w:t>.  Scroll over to explore the rest of the fields in the table that relate to the timber stand evaluations from FSVeg</w:t>
      </w:r>
      <w:r w:rsidR="004B0A7C">
        <w:t xml:space="preserve">. </w:t>
      </w:r>
    </w:p>
    <w:p w14:paraId="50A838C3" w14:textId="6DDB6B78" w:rsidR="00A972EA" w:rsidRDefault="004B0A7C" w:rsidP="004B0A7C">
      <w:pPr>
        <w:pStyle w:val="HighlightGreyFULL"/>
      </w:pPr>
      <w:r>
        <w:t xml:space="preserve"> These are the fields</w:t>
      </w:r>
      <w:r w:rsidR="00A972EA">
        <w:t xml:space="preserve"> that you decided to keep for future analysis.  Some of the fields </w:t>
      </w:r>
      <w:r w:rsidR="000112D2">
        <w:t>may be</w:t>
      </w:r>
      <w:r w:rsidR="000112D2">
        <w:t xml:space="preserve"> </w:t>
      </w:r>
      <w:r w:rsidR="00A972EA">
        <w:t xml:space="preserve">too small to read.  You can </w:t>
      </w:r>
      <w:r w:rsidR="00A972EA" w:rsidRPr="004B0A7C">
        <w:rPr>
          <w:b/>
          <w:bCs/>
        </w:rPr>
        <w:t>adjust the width to see the field names</w:t>
      </w:r>
      <w:r w:rsidR="00A972EA">
        <w:t xml:space="preserve"> and when you save the project it will save your settings.  </w:t>
      </w:r>
    </w:p>
    <w:p w14:paraId="6A5E648D" w14:textId="07D928D1" w:rsidR="006E65CB" w:rsidRDefault="00A972EA" w:rsidP="00873EDB">
      <w:pPr>
        <w:pStyle w:val="1steps"/>
      </w:pPr>
      <w:r w:rsidRPr="00444069">
        <w:rPr>
          <w:b/>
          <w:bCs/>
        </w:rPr>
        <w:lastRenderedPageBreak/>
        <w:t>Scroll over to Density Index</w:t>
      </w:r>
      <w:r>
        <w:t xml:space="preserve"> </w:t>
      </w:r>
      <w:r w:rsidR="00444069" w:rsidRPr="00444069">
        <w:rPr>
          <w:b/>
          <w:bCs/>
        </w:rPr>
        <w:t>T</w:t>
      </w:r>
      <w:r w:rsidRPr="00444069">
        <w:rPr>
          <w:b/>
          <w:bCs/>
        </w:rPr>
        <w:t>ype</w:t>
      </w:r>
      <w:r>
        <w:t xml:space="preserve"> and </w:t>
      </w:r>
      <w:r w:rsidR="006E65CB">
        <w:t>display</w:t>
      </w:r>
      <w:r w:rsidR="000112D2">
        <w:t xml:space="preserve"> the</w:t>
      </w:r>
      <w:r w:rsidR="006E65CB">
        <w:t xml:space="preserve"> timber metrics of Merch Board Gross, Merc Cubic Gross, Canopy Closure Trees, Site Index, Site Index Species.  PIPO is the code for Ponderosa Pine (</w:t>
      </w:r>
      <w:r w:rsidR="006E65CB" w:rsidRPr="006E65CB">
        <w:rPr>
          <w:i/>
          <w:iCs/>
        </w:rPr>
        <w:t>Pinus pondersosa</w:t>
      </w:r>
      <w:r w:rsidR="006E65CB">
        <w:t>).</w:t>
      </w:r>
      <w:r w:rsidR="00117A59">
        <w:br/>
      </w:r>
      <w:r w:rsidR="00117A59" w:rsidRPr="00117A59">
        <w:rPr>
          <w:noProof/>
        </w:rPr>
        <w:drawing>
          <wp:inline distT="0" distB="0" distL="0" distR="0" wp14:anchorId="5A82B3FF" wp14:editId="257AE1D6">
            <wp:extent cx="5776422" cy="169545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r="9910"/>
                    <a:stretch/>
                  </pic:blipFill>
                  <pic:spPr bwMode="auto">
                    <a:xfrm>
                      <a:off x="0" y="0"/>
                      <a:ext cx="5825404" cy="1709827"/>
                    </a:xfrm>
                    <a:prstGeom prst="rect">
                      <a:avLst/>
                    </a:prstGeom>
                    <a:ln>
                      <a:noFill/>
                    </a:ln>
                    <a:extLst>
                      <a:ext uri="{53640926-AAD7-44D8-BBD7-CCE9431645EC}">
                        <a14:shadowObscured xmlns:a14="http://schemas.microsoft.com/office/drawing/2010/main"/>
                      </a:ext>
                    </a:extLst>
                  </pic:spPr>
                </pic:pic>
              </a:graphicData>
            </a:graphic>
          </wp:inline>
        </w:drawing>
      </w:r>
      <w:r w:rsidR="001613AE">
        <w:br/>
      </w:r>
    </w:p>
    <w:p w14:paraId="498CB375" w14:textId="19B1E14C" w:rsidR="006E65CB" w:rsidRDefault="006E65CB" w:rsidP="00873EDB">
      <w:pPr>
        <w:pStyle w:val="1steps"/>
      </w:pPr>
      <w:r w:rsidRPr="00FD5207">
        <w:rPr>
          <w:b/>
          <w:bCs/>
        </w:rPr>
        <w:t>Save your project</w:t>
      </w:r>
      <w:r>
        <w:t xml:space="preserve"> from the quick tools at the top left of the window.</w:t>
      </w:r>
      <w:r>
        <w:br/>
        <w:t xml:space="preserve"> </w:t>
      </w:r>
      <w:r w:rsidRPr="006E65CB">
        <w:rPr>
          <w:noProof/>
        </w:rPr>
        <w:drawing>
          <wp:inline distT="0" distB="0" distL="0" distR="0" wp14:anchorId="78A3AE5C" wp14:editId="3A64FE5A">
            <wp:extent cx="295316" cy="266737"/>
            <wp:effectExtent l="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95316" cy="266737"/>
                    </a:xfrm>
                    <a:prstGeom prst="rect">
                      <a:avLst/>
                    </a:prstGeom>
                  </pic:spPr>
                </pic:pic>
              </a:graphicData>
            </a:graphic>
          </wp:inline>
        </w:drawing>
      </w:r>
      <w:r>
        <w:br/>
      </w:r>
    </w:p>
    <w:p w14:paraId="14237569" w14:textId="17896193" w:rsidR="00854BA4" w:rsidRDefault="00854BA4" w:rsidP="00854BA4">
      <w:pPr>
        <w:pStyle w:val="SectionHeading"/>
      </w:pPr>
      <w:bookmarkStart w:id="3" w:name="_Toc69145064"/>
      <w:r w:rsidRPr="00511DA6">
        <w:rPr>
          <w:u w:val="single"/>
        </w:rPr>
        <w:t>Step I</w:t>
      </w:r>
      <w:r>
        <w:rPr>
          <w:u w:val="single"/>
        </w:rPr>
        <w:t>I</w:t>
      </w:r>
      <w:r w:rsidRPr="00511DA6">
        <w:rPr>
          <w:u w:val="single"/>
        </w:rPr>
        <w:t>:</w:t>
      </w:r>
      <w:r w:rsidRPr="00511DA6">
        <w:t xml:space="preserve"> </w:t>
      </w:r>
      <w:r>
        <w:t xml:space="preserve"> Edit Within the Attribute Table</w:t>
      </w:r>
      <w:bookmarkEnd w:id="3"/>
    </w:p>
    <w:p w14:paraId="729FD31A" w14:textId="7801D412" w:rsidR="00C82D4D" w:rsidRDefault="00C82D4D" w:rsidP="00C82D4D">
      <w:pPr>
        <w:pStyle w:val="BlueBoxFULL"/>
        <w:jc w:val="left"/>
      </w:pPr>
      <w:r>
        <w:t>There are three different places we will edit attribute data</w:t>
      </w:r>
      <w:r w:rsidR="00F51686">
        <w:t xml:space="preserve"> in this Exercise</w:t>
      </w:r>
      <w:r>
        <w:t>.</w:t>
      </w:r>
      <w:r>
        <w:br/>
        <w:t>1. Edit values directly in the table window</w:t>
      </w:r>
      <w:r>
        <w:br/>
        <w:t>2. Edit values with the Field Calculator tool</w:t>
      </w:r>
      <w:r>
        <w:br/>
        <w:t>3. Edit values using the Attributes window</w:t>
      </w:r>
    </w:p>
    <w:p w14:paraId="581CDDE6" w14:textId="713A2D17" w:rsidR="00854BA4" w:rsidRDefault="00345410" w:rsidP="00C82D4D">
      <w:pPr>
        <w:pStyle w:val="BlueBoxFULL"/>
        <w:jc w:val="left"/>
      </w:pPr>
      <w:r>
        <w:t>Remember, i</w:t>
      </w:r>
      <w:r w:rsidR="00C82D4D">
        <w:t xml:space="preserve">n ArcPro you don’t need to be in an Edit session to edit data.  </w:t>
      </w:r>
      <w:r w:rsidR="005400C8">
        <w:t xml:space="preserve"> In this section we will edit </w:t>
      </w:r>
      <w:r w:rsidR="00F51686">
        <w:t>with</w:t>
      </w:r>
      <w:r w:rsidR="005400C8">
        <w:t xml:space="preserve">in the attribute table.  </w:t>
      </w:r>
      <w:r w:rsidR="00240A2A">
        <w:t>Simple editing in a Pro table is similar to working with an Excel spreadsheet.  You can type the attribute value in the cell</w:t>
      </w:r>
      <w:r w:rsidR="00C82D4D">
        <w:t>, copy and paste, and select data from a dropdown</w:t>
      </w:r>
      <w:r>
        <w:t xml:space="preserve"> list of values</w:t>
      </w:r>
      <w:r w:rsidR="00240A2A">
        <w:t xml:space="preserve">.   </w:t>
      </w:r>
    </w:p>
    <w:p w14:paraId="7B6F4B04" w14:textId="1F374481" w:rsidR="00345410" w:rsidRDefault="008C318A" w:rsidP="00240A2A">
      <w:pPr>
        <w:pStyle w:val="1steps"/>
        <w:numPr>
          <w:ilvl w:val="0"/>
          <w:numId w:val="28"/>
        </w:numPr>
      </w:pPr>
      <w:r w:rsidRPr="00345410">
        <w:rPr>
          <w:b/>
          <w:bCs/>
        </w:rPr>
        <w:lastRenderedPageBreak/>
        <w:t>Right-click</w:t>
      </w:r>
      <w:r w:rsidR="00F51686" w:rsidRPr="00345410">
        <w:rPr>
          <w:b/>
          <w:bCs/>
        </w:rPr>
        <w:t xml:space="preserve"> on the </w:t>
      </w:r>
      <w:r w:rsidR="00345410">
        <w:rPr>
          <w:b/>
          <w:bCs/>
        </w:rPr>
        <w:t xml:space="preserve">UNIT_ID </w:t>
      </w:r>
      <w:r w:rsidR="00F51686" w:rsidRPr="00345410">
        <w:rPr>
          <w:b/>
          <w:bCs/>
        </w:rPr>
        <w:t>field name and Sort Ascending</w:t>
      </w:r>
      <w:r w:rsidR="00F51686">
        <w:t xml:space="preserve">.  Blank or Null values will show up on top. </w:t>
      </w:r>
      <w:r w:rsidR="00345410">
        <w:br/>
      </w:r>
      <w:r w:rsidR="00345410" w:rsidRPr="00345410">
        <w:rPr>
          <w:noProof/>
        </w:rPr>
        <w:drawing>
          <wp:inline distT="0" distB="0" distL="0" distR="0" wp14:anchorId="4A68DD41" wp14:editId="4B306C53">
            <wp:extent cx="4654296" cy="1792224"/>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654296" cy="1792224"/>
                    </a:xfrm>
                    <a:prstGeom prst="rect">
                      <a:avLst/>
                    </a:prstGeom>
                  </pic:spPr>
                </pic:pic>
              </a:graphicData>
            </a:graphic>
          </wp:inline>
        </w:drawing>
      </w:r>
    </w:p>
    <w:p w14:paraId="3485B2A4" w14:textId="23675B67" w:rsidR="00F51686" w:rsidRDefault="00345410" w:rsidP="00345410">
      <w:pPr>
        <w:pStyle w:val="HighlightGreyFULL"/>
      </w:pPr>
      <w:r>
        <w:t xml:space="preserve">The UNIT_ID field has an individual name for each unit, and every Unit must have a name.  In this case Dome1, Dome2, Dome3, etc.  One way to check for missing data in a field is to Sort it alphabetically/numerically.  </w:t>
      </w:r>
    </w:p>
    <w:p w14:paraId="63419D2B" w14:textId="784A1B83" w:rsidR="00F51686" w:rsidRDefault="00A4212E" w:rsidP="00240A2A">
      <w:pPr>
        <w:pStyle w:val="1steps"/>
        <w:numPr>
          <w:ilvl w:val="0"/>
          <w:numId w:val="28"/>
        </w:numPr>
      </w:pPr>
      <w:r>
        <w:t xml:space="preserve">There are three missing values in the UNIT_ID </w:t>
      </w:r>
      <w:r w:rsidR="00801826">
        <w:t>field</w:t>
      </w:r>
      <w:r>
        <w:t xml:space="preserve">.  </w:t>
      </w:r>
      <w:r w:rsidR="00801826">
        <w:t xml:space="preserve">Find the record with OBJECTID = 97, </w:t>
      </w:r>
      <w:r w:rsidR="00801826" w:rsidRPr="00A969F1">
        <w:rPr>
          <w:b/>
          <w:bCs/>
        </w:rPr>
        <w:t>c</w:t>
      </w:r>
      <w:r w:rsidR="00F51686" w:rsidRPr="00A969F1">
        <w:rPr>
          <w:b/>
          <w:bCs/>
        </w:rPr>
        <w:t>lick in the cell under UNIT_ID</w:t>
      </w:r>
      <w:r w:rsidR="00801826">
        <w:t>,</w:t>
      </w:r>
      <w:r w:rsidR="00F51686">
        <w:t xml:space="preserve"> and type </w:t>
      </w:r>
      <w:r w:rsidR="00F51686" w:rsidRPr="00801826">
        <w:rPr>
          <w:b/>
          <w:bCs/>
        </w:rPr>
        <w:t>Dome97</w:t>
      </w:r>
      <w:r w:rsidR="00F51686">
        <w:t>.</w:t>
      </w:r>
      <w:r w:rsidR="00F51686">
        <w:br/>
      </w:r>
    </w:p>
    <w:p w14:paraId="0883D27B" w14:textId="1D676ED6" w:rsidR="00F51686" w:rsidRDefault="00F51686" w:rsidP="00240A2A">
      <w:pPr>
        <w:pStyle w:val="1steps"/>
        <w:numPr>
          <w:ilvl w:val="0"/>
          <w:numId w:val="28"/>
        </w:numPr>
      </w:pPr>
      <w:r>
        <w:t xml:space="preserve">Use your mouse to highlight </w:t>
      </w:r>
      <w:r w:rsidRPr="00A969F1">
        <w:rPr>
          <w:b/>
          <w:bCs/>
        </w:rPr>
        <w:t>Dome97 and &lt;Ctrl&gt;C</w:t>
      </w:r>
      <w:r>
        <w:t xml:space="preserve"> to copy.</w:t>
      </w:r>
      <w:r>
        <w:br/>
      </w:r>
    </w:p>
    <w:p w14:paraId="69F7B7AA" w14:textId="50FAF3AD" w:rsidR="007F5F4B" w:rsidRDefault="00F51686" w:rsidP="00240A2A">
      <w:pPr>
        <w:pStyle w:val="1steps"/>
        <w:numPr>
          <w:ilvl w:val="0"/>
          <w:numId w:val="28"/>
        </w:numPr>
      </w:pPr>
      <w:r>
        <w:t xml:space="preserve">Place your mouse in the </w:t>
      </w:r>
      <w:r w:rsidRPr="00A969F1">
        <w:rPr>
          <w:b/>
          <w:bCs/>
        </w:rPr>
        <w:t>next blank cell and</w:t>
      </w:r>
      <w:r>
        <w:t xml:space="preserve"> </w:t>
      </w:r>
      <w:r w:rsidR="007F5F4B" w:rsidRPr="00A969F1">
        <w:rPr>
          <w:b/>
          <w:bCs/>
        </w:rPr>
        <w:t>&lt;Ctrl&gt;V</w:t>
      </w:r>
      <w:r w:rsidR="007F5F4B">
        <w:t xml:space="preserve"> to paste. </w:t>
      </w:r>
      <w:r w:rsidR="007F5F4B">
        <w:br/>
      </w:r>
    </w:p>
    <w:p w14:paraId="42F07E2D" w14:textId="2413C496" w:rsidR="007F5F4B" w:rsidRDefault="007F5F4B" w:rsidP="00240A2A">
      <w:pPr>
        <w:pStyle w:val="1steps"/>
        <w:numPr>
          <w:ilvl w:val="0"/>
          <w:numId w:val="28"/>
        </w:numPr>
      </w:pPr>
      <w:r>
        <w:t xml:space="preserve">Change Dome97 to </w:t>
      </w:r>
      <w:r w:rsidRPr="00A969F1">
        <w:rPr>
          <w:b/>
          <w:bCs/>
        </w:rPr>
        <w:t>Dome98</w:t>
      </w:r>
      <w:r>
        <w:t>.</w:t>
      </w:r>
      <w:r w:rsidR="006306C5">
        <w:br/>
      </w:r>
      <w:r w:rsidR="006306C5" w:rsidRPr="006306C5">
        <w:rPr>
          <w:noProof/>
        </w:rPr>
        <w:drawing>
          <wp:inline distT="0" distB="0" distL="0" distR="0" wp14:anchorId="0FD8FAE4" wp14:editId="5A92C22F">
            <wp:extent cx="2843784" cy="1161288"/>
            <wp:effectExtent l="0" t="0" r="0" b="127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843784" cy="1161288"/>
                    </a:xfrm>
                    <a:prstGeom prst="rect">
                      <a:avLst/>
                    </a:prstGeom>
                  </pic:spPr>
                </pic:pic>
              </a:graphicData>
            </a:graphic>
          </wp:inline>
        </w:drawing>
      </w:r>
      <w:r w:rsidR="00A4212E">
        <w:br/>
      </w:r>
    </w:p>
    <w:p w14:paraId="588318D0" w14:textId="7B0D62B0" w:rsidR="007F5F4B" w:rsidRDefault="000112D2" w:rsidP="00240A2A">
      <w:pPr>
        <w:pStyle w:val="1steps"/>
        <w:numPr>
          <w:ilvl w:val="0"/>
          <w:numId w:val="28"/>
        </w:numPr>
      </w:pPr>
      <w:r>
        <w:lastRenderedPageBreak/>
        <w:t>H</w:t>
      </w:r>
      <w:r w:rsidR="006306C5">
        <w:t xml:space="preserve">ighlight </w:t>
      </w:r>
      <w:r w:rsidR="006306C5" w:rsidRPr="00A969F1">
        <w:rPr>
          <w:b/>
          <w:bCs/>
        </w:rPr>
        <w:t xml:space="preserve">Dome98 and </w:t>
      </w:r>
      <w:r w:rsidR="008C318A" w:rsidRPr="00A969F1">
        <w:rPr>
          <w:b/>
          <w:bCs/>
        </w:rPr>
        <w:t>right-click</w:t>
      </w:r>
      <w:r w:rsidR="006306C5" w:rsidRPr="00A969F1">
        <w:rPr>
          <w:b/>
          <w:bCs/>
        </w:rPr>
        <w:t xml:space="preserve"> to choose Copy</w:t>
      </w:r>
      <w:r w:rsidR="006306C5">
        <w:t xml:space="preserve"> this time.</w:t>
      </w:r>
      <w:r w:rsidR="006306C5">
        <w:br/>
      </w:r>
      <w:r w:rsidR="006306C5" w:rsidRPr="006306C5">
        <w:rPr>
          <w:noProof/>
        </w:rPr>
        <w:drawing>
          <wp:inline distT="0" distB="0" distL="0" distR="0" wp14:anchorId="47C846E3" wp14:editId="31426112">
            <wp:extent cx="2843784" cy="1243584"/>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843784" cy="1243584"/>
                    </a:xfrm>
                    <a:prstGeom prst="rect">
                      <a:avLst/>
                    </a:prstGeom>
                  </pic:spPr>
                </pic:pic>
              </a:graphicData>
            </a:graphic>
          </wp:inline>
        </w:drawing>
      </w:r>
      <w:r w:rsidR="007F5F4B">
        <w:br/>
      </w:r>
    </w:p>
    <w:p w14:paraId="0DBB885D" w14:textId="131C1328" w:rsidR="006306C5" w:rsidRDefault="006306C5" w:rsidP="006306C5">
      <w:pPr>
        <w:pStyle w:val="1steps"/>
        <w:numPr>
          <w:ilvl w:val="0"/>
          <w:numId w:val="28"/>
        </w:numPr>
      </w:pPr>
      <w:r>
        <w:t xml:space="preserve">Click into the </w:t>
      </w:r>
      <w:r w:rsidR="00A969F1">
        <w:t>last</w:t>
      </w:r>
      <w:r>
        <w:t xml:space="preserve"> </w:t>
      </w:r>
      <w:r w:rsidR="00A4212E">
        <w:t xml:space="preserve">empty </w:t>
      </w:r>
      <w:r>
        <w:t xml:space="preserve">cell and </w:t>
      </w:r>
      <w:r w:rsidR="008C318A" w:rsidRPr="00A969F1">
        <w:rPr>
          <w:b/>
          <w:bCs/>
        </w:rPr>
        <w:t>right-click</w:t>
      </w:r>
      <w:r w:rsidRPr="00A969F1">
        <w:rPr>
          <w:b/>
          <w:bCs/>
        </w:rPr>
        <w:t xml:space="preserve"> and Paste</w:t>
      </w:r>
      <w:r>
        <w:t>.</w:t>
      </w:r>
      <w:r>
        <w:br/>
      </w:r>
      <w:r w:rsidRPr="006306C5">
        <w:rPr>
          <w:noProof/>
        </w:rPr>
        <w:drawing>
          <wp:inline distT="0" distB="0" distL="0" distR="0" wp14:anchorId="41E7E183" wp14:editId="75A0B4BB">
            <wp:extent cx="3035808" cy="1581912"/>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035808" cy="1581912"/>
                    </a:xfrm>
                    <a:prstGeom prst="rect">
                      <a:avLst/>
                    </a:prstGeom>
                  </pic:spPr>
                </pic:pic>
              </a:graphicData>
            </a:graphic>
          </wp:inline>
        </w:drawing>
      </w:r>
      <w:r w:rsidR="00F51686">
        <w:br/>
      </w:r>
    </w:p>
    <w:p w14:paraId="08611D84" w14:textId="5165A623" w:rsidR="00C50200" w:rsidRDefault="006306C5" w:rsidP="00C50200">
      <w:pPr>
        <w:pStyle w:val="1steps"/>
      </w:pPr>
      <w:r>
        <w:t xml:space="preserve">Change Dome98 to </w:t>
      </w:r>
      <w:r w:rsidRPr="00A969F1">
        <w:rPr>
          <w:b/>
          <w:bCs/>
        </w:rPr>
        <w:t>Dome99</w:t>
      </w:r>
      <w:r>
        <w:t>.</w:t>
      </w:r>
      <w:r w:rsidR="0006613F">
        <w:t xml:space="preserve"> </w:t>
      </w:r>
    </w:p>
    <w:p w14:paraId="402A543E" w14:textId="7548D747" w:rsidR="00A972EA" w:rsidRDefault="0006613F" w:rsidP="00117A59">
      <w:pPr>
        <w:pStyle w:val="HighlightGreyFULL"/>
      </w:pPr>
      <w:r>
        <w:t>Next</w:t>
      </w:r>
      <w:r w:rsidR="0040781C">
        <w:t xml:space="preserve">, </w:t>
      </w:r>
      <w:r>
        <w:t xml:space="preserve">we will manually edit the </w:t>
      </w:r>
      <w:r w:rsidR="006E65CB">
        <w:t>ACTIVITY_NAME</w:t>
      </w:r>
      <w:r>
        <w:t xml:space="preserve"> field</w:t>
      </w:r>
      <w:r w:rsidR="006E65CB">
        <w:t xml:space="preserve"> </w:t>
      </w:r>
      <w:r>
        <w:t>in the table, which will be</w:t>
      </w:r>
      <w:r w:rsidR="006E65CB">
        <w:t xml:space="preserve"> populated based on what was entered into LAND_SUITABILITY_CLASS_DESC during the stand exam. </w:t>
      </w:r>
    </w:p>
    <w:p w14:paraId="3CE0DF63" w14:textId="0BAEA3E6" w:rsidR="00A972EA" w:rsidRDefault="00117A59" w:rsidP="00117A59">
      <w:pPr>
        <w:pStyle w:val="1steps"/>
      </w:pPr>
      <w:r>
        <w:t xml:space="preserve">Scroll over to the </w:t>
      </w:r>
      <w:r w:rsidRPr="00A969F1">
        <w:rPr>
          <w:b/>
          <w:bCs/>
        </w:rPr>
        <w:t>LAND_SUITABILITY_CLASS_DESC</w:t>
      </w:r>
      <w:r>
        <w:t xml:space="preserve"> field, </w:t>
      </w:r>
      <w:r w:rsidR="008C318A">
        <w:t>right-click</w:t>
      </w:r>
      <w:r>
        <w:t xml:space="preserve"> on the field name and select </w:t>
      </w:r>
      <w:r w:rsidRPr="00A969F1">
        <w:rPr>
          <w:b/>
          <w:bCs/>
        </w:rPr>
        <w:t>Sort Ascending</w:t>
      </w:r>
      <w:r>
        <w:t>.</w:t>
      </w:r>
      <w:r>
        <w:br/>
      </w:r>
      <w:r w:rsidRPr="00117A59">
        <w:rPr>
          <w:noProof/>
        </w:rPr>
        <w:drawing>
          <wp:inline distT="0" distB="0" distL="0" distR="0" wp14:anchorId="2C520CA3" wp14:editId="4FC5E2F5">
            <wp:extent cx="3950208" cy="896112"/>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950208" cy="896112"/>
                    </a:xfrm>
                    <a:prstGeom prst="rect">
                      <a:avLst/>
                    </a:prstGeom>
                  </pic:spPr>
                </pic:pic>
              </a:graphicData>
            </a:graphic>
          </wp:inline>
        </w:drawing>
      </w:r>
      <w:r>
        <w:br/>
      </w:r>
    </w:p>
    <w:p w14:paraId="5B52172E" w14:textId="40202920" w:rsidR="00117A59" w:rsidRDefault="00117A59" w:rsidP="00117A59">
      <w:pPr>
        <w:pStyle w:val="1steps"/>
      </w:pPr>
      <w:r w:rsidRPr="00A969F1">
        <w:rPr>
          <w:b/>
          <w:bCs/>
        </w:rPr>
        <w:t>Scroll down</w:t>
      </w:r>
      <w:r>
        <w:t xml:space="preserve"> to see how many suitability classes there are.  </w:t>
      </w:r>
      <w:r w:rsidR="0006613F">
        <w:t>(</w:t>
      </w:r>
      <w:r w:rsidR="00E72358">
        <w:t xml:space="preserve">There are </w:t>
      </w:r>
      <w:r w:rsidR="0006613F">
        <w:t>6</w:t>
      </w:r>
      <w:r w:rsidR="00E72358">
        <w:t xml:space="preserve"> different suitability </w:t>
      </w:r>
      <w:r w:rsidR="0006613F">
        <w:t>classes)</w:t>
      </w:r>
      <w:r w:rsidR="00E72358">
        <w:t>.</w:t>
      </w:r>
      <w:r w:rsidR="001613AE">
        <w:br/>
      </w:r>
      <w:r w:rsidR="001613AE">
        <w:br/>
      </w:r>
    </w:p>
    <w:p w14:paraId="203A896E" w14:textId="685D0499" w:rsidR="00E72358" w:rsidRDefault="00E72358" w:rsidP="00E72358">
      <w:pPr>
        <w:pStyle w:val="HighlightGreyFULL"/>
      </w:pPr>
      <w:r>
        <w:lastRenderedPageBreak/>
        <w:t>Investigating data manually is fine for smaller dat</w:t>
      </w:r>
      <w:r w:rsidR="00A4212E">
        <w:t>a</w:t>
      </w:r>
      <w:r>
        <w:t>sets, but it is not practical for larger datasets.  Using the Summarize too</w:t>
      </w:r>
      <w:r w:rsidR="0006613F">
        <w:t>l</w:t>
      </w:r>
      <w:r>
        <w:t xml:space="preserve"> you can get an output table of all the different types, a count of how many there are of each</w:t>
      </w:r>
      <w:r w:rsidR="0006613F">
        <w:t>,</w:t>
      </w:r>
      <w:r>
        <w:t xml:space="preserve"> and even do calculation</w:t>
      </w:r>
      <w:r w:rsidR="0006613F">
        <w:t>s</w:t>
      </w:r>
      <w:r>
        <w:t xml:space="preserve"> of acres or any other numerical field.</w:t>
      </w:r>
    </w:p>
    <w:p w14:paraId="3C4897EE" w14:textId="32A8C2D9" w:rsidR="00E72358" w:rsidRDefault="008C318A" w:rsidP="00E72358">
      <w:pPr>
        <w:pStyle w:val="1steps"/>
      </w:pPr>
      <w:r>
        <w:t>Right-click</w:t>
      </w:r>
      <w:r w:rsidR="00E72358">
        <w:t xml:space="preserve"> on </w:t>
      </w:r>
      <w:r w:rsidR="00E72358" w:rsidRPr="00A969F1">
        <w:rPr>
          <w:b/>
          <w:bCs/>
        </w:rPr>
        <w:t>LAND_SUITABILITY_CLASS_DESC</w:t>
      </w:r>
      <w:r w:rsidR="00E72358">
        <w:t xml:space="preserve"> and select </w:t>
      </w:r>
      <w:r w:rsidR="00E72358" w:rsidRPr="00A969F1">
        <w:rPr>
          <w:b/>
          <w:bCs/>
        </w:rPr>
        <w:t>Summarize</w:t>
      </w:r>
      <w:r w:rsidR="00E72358">
        <w:t xml:space="preserve">.  </w:t>
      </w:r>
      <w:r w:rsidR="00E72358">
        <w:br/>
      </w:r>
    </w:p>
    <w:p w14:paraId="44B4DEAE" w14:textId="64E4CF9E" w:rsidR="0074043A" w:rsidRDefault="00E72358" w:rsidP="00E72358">
      <w:pPr>
        <w:pStyle w:val="1steps"/>
      </w:pPr>
      <w:r>
        <w:t xml:space="preserve">In the Summary Statistics window </w:t>
      </w:r>
      <w:r w:rsidR="0006613F">
        <w:t>u</w:t>
      </w:r>
      <w:r w:rsidR="00C82D4D">
        <w:t xml:space="preserve">nder </w:t>
      </w:r>
      <w:r w:rsidR="00C82D4D" w:rsidRPr="00A969F1">
        <w:rPr>
          <w:b/>
          <w:bCs/>
        </w:rPr>
        <w:t>Statistics Field(s)</w:t>
      </w:r>
      <w:r w:rsidR="00C82D4D">
        <w:t xml:space="preserve"> click the left dropdown and select </w:t>
      </w:r>
      <w:r w:rsidR="00C82D4D" w:rsidRPr="00A969F1">
        <w:rPr>
          <w:b/>
          <w:bCs/>
        </w:rPr>
        <w:t>GIS_ACRES</w:t>
      </w:r>
      <w:r w:rsidR="00C82D4D">
        <w:t xml:space="preserve">.  Under Statistic Type select </w:t>
      </w:r>
      <w:r w:rsidR="00C82D4D" w:rsidRPr="00A969F1">
        <w:rPr>
          <w:b/>
          <w:bCs/>
        </w:rPr>
        <w:t>Sum</w:t>
      </w:r>
      <w:r w:rsidR="00C82D4D">
        <w:t xml:space="preserve">.  </w:t>
      </w:r>
      <w:r w:rsidR="0074043A">
        <w:t>Leave the default Output Table name.  Click OK.</w:t>
      </w:r>
      <w:r w:rsidR="00C82D4D">
        <w:br/>
      </w:r>
      <w:r w:rsidR="00C82D4D" w:rsidRPr="00C82D4D">
        <w:rPr>
          <w:noProof/>
        </w:rPr>
        <w:drawing>
          <wp:inline distT="0" distB="0" distL="0" distR="0" wp14:anchorId="78767686" wp14:editId="2CD67C27">
            <wp:extent cx="3364992" cy="2916936"/>
            <wp:effectExtent l="0" t="0" r="698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364992" cy="2916936"/>
                    </a:xfrm>
                    <a:prstGeom prst="rect">
                      <a:avLst/>
                    </a:prstGeom>
                  </pic:spPr>
                </pic:pic>
              </a:graphicData>
            </a:graphic>
          </wp:inline>
        </w:drawing>
      </w:r>
      <w:r w:rsidR="0074043A">
        <w:br/>
      </w:r>
    </w:p>
    <w:p w14:paraId="7935AF0F" w14:textId="072AA37C" w:rsidR="00A91725" w:rsidRDefault="0074043A" w:rsidP="00E72358">
      <w:pPr>
        <w:pStyle w:val="1steps"/>
      </w:pPr>
      <w:r>
        <w:t xml:space="preserve">The new table will automatically show in the Contents pane.  </w:t>
      </w:r>
      <w:r w:rsidR="00FD5207" w:rsidRPr="00FD5207">
        <w:rPr>
          <w:b/>
          <w:bCs/>
        </w:rPr>
        <w:t xml:space="preserve">Open </w:t>
      </w:r>
      <w:r w:rsidRPr="00FD5207">
        <w:rPr>
          <w:b/>
          <w:bCs/>
        </w:rPr>
        <w:t>the table</w:t>
      </w:r>
      <w:r>
        <w:t>.</w:t>
      </w:r>
      <w:r>
        <w:br/>
      </w:r>
      <w:r w:rsidRPr="0074043A">
        <w:rPr>
          <w:noProof/>
        </w:rPr>
        <w:drawing>
          <wp:inline distT="0" distB="0" distL="0" distR="0" wp14:anchorId="59363247" wp14:editId="7EC6CE56">
            <wp:extent cx="4983480" cy="1920240"/>
            <wp:effectExtent l="0" t="0" r="762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983480" cy="1920240"/>
                    </a:xfrm>
                    <a:prstGeom prst="rect">
                      <a:avLst/>
                    </a:prstGeom>
                  </pic:spPr>
                </pic:pic>
              </a:graphicData>
            </a:graphic>
          </wp:inline>
        </w:drawing>
      </w:r>
    </w:p>
    <w:p w14:paraId="09F3F011" w14:textId="0966B02C" w:rsidR="0074043A" w:rsidRDefault="0074043A" w:rsidP="0006613F">
      <w:pPr>
        <w:pStyle w:val="HighlightGreyFULL"/>
      </w:pPr>
      <w:r>
        <w:lastRenderedPageBreak/>
        <w:t xml:space="preserve">You can </w:t>
      </w:r>
      <w:r w:rsidR="00A4212E">
        <w:t xml:space="preserve">now </w:t>
      </w:r>
      <w:r>
        <w:t>easily see how many Suitability classes there are, how</w:t>
      </w:r>
      <w:r w:rsidR="00B52DEA">
        <w:t xml:space="preserve"> </w:t>
      </w:r>
      <w:r>
        <w:t xml:space="preserve">many of each, and the total acres of each.    </w:t>
      </w:r>
      <w:r w:rsidR="00FD5207">
        <w:t>In the DomeProposedTimberSale table, w</w:t>
      </w:r>
      <w:r w:rsidR="00FD5207" w:rsidRPr="00FD5207">
        <w:t xml:space="preserve">herever the suitability is “Converting Pine to Aspen” we will make the ACTIVITY_NAME value be “4511-Tree Release and Weed”.  </w:t>
      </w:r>
      <w:r>
        <w:t xml:space="preserve">                         </w:t>
      </w:r>
    </w:p>
    <w:p w14:paraId="0AACF166" w14:textId="6424C438" w:rsidR="00B52DEA" w:rsidRDefault="00647274" w:rsidP="00E72358">
      <w:pPr>
        <w:pStyle w:val="1steps"/>
      </w:pPr>
      <w:r>
        <w:t xml:space="preserve">Since the LAND_SUITABILITY_CLASS_DESC </w:t>
      </w:r>
      <w:r w:rsidR="00AD2DBD">
        <w:t>is already sorted in alphabetical order</w:t>
      </w:r>
      <w:r>
        <w:t xml:space="preserve"> </w:t>
      </w:r>
      <w:r w:rsidR="00AD2DBD">
        <w:t xml:space="preserve">the </w:t>
      </w:r>
      <w:r w:rsidRPr="00AD2DBD">
        <w:rPr>
          <w:b/>
          <w:bCs/>
        </w:rPr>
        <w:t>Converting pine to aspen</w:t>
      </w:r>
      <w:r>
        <w:t xml:space="preserve"> fields are at the top.  C</w:t>
      </w:r>
      <w:r w:rsidR="007E779F">
        <w:t>lick on the</w:t>
      </w:r>
      <w:r w:rsidR="000112D2">
        <w:t xml:space="preserve"> first cell under</w:t>
      </w:r>
      <w:r w:rsidR="007E779F">
        <w:t xml:space="preserve"> </w:t>
      </w:r>
      <w:r w:rsidR="000112D2">
        <w:t xml:space="preserve">ACTIVITY_NAME </w:t>
      </w:r>
      <w:r w:rsidR="007E779F">
        <w:t xml:space="preserve">and it will </w:t>
      </w:r>
      <w:r w:rsidR="007E779F" w:rsidRPr="00FD5207">
        <w:t>activate a dropdown list of values</w:t>
      </w:r>
      <w:r w:rsidR="0006613F" w:rsidRPr="00FD5207">
        <w:t>,</w:t>
      </w:r>
      <w:r w:rsidR="0006613F" w:rsidRPr="00A969F1">
        <w:rPr>
          <w:b/>
          <w:bCs/>
        </w:rPr>
        <w:t xml:space="preserve"> select 4511-Tree Release and Weed</w:t>
      </w:r>
      <w:r w:rsidR="006A33DF">
        <w:t xml:space="preserve">.  </w:t>
      </w:r>
      <w:r w:rsidR="006A33DF">
        <w:br/>
      </w:r>
      <w:r w:rsidR="006A33DF" w:rsidRPr="006A33DF">
        <w:rPr>
          <w:noProof/>
        </w:rPr>
        <w:drawing>
          <wp:inline distT="0" distB="0" distL="0" distR="0" wp14:anchorId="1647C575" wp14:editId="0C6B69CC">
            <wp:extent cx="4572000" cy="3648456"/>
            <wp:effectExtent l="0" t="0" r="0"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572000" cy="3648456"/>
                    </a:xfrm>
                    <a:prstGeom prst="rect">
                      <a:avLst/>
                    </a:prstGeom>
                  </pic:spPr>
                </pic:pic>
              </a:graphicData>
            </a:graphic>
          </wp:inline>
        </w:drawing>
      </w:r>
      <w:r w:rsidR="006A33DF">
        <w:br/>
      </w:r>
    </w:p>
    <w:p w14:paraId="320EE505" w14:textId="2B5FD9AE" w:rsidR="006A33DF" w:rsidRDefault="006A33DF" w:rsidP="00E72358">
      <w:pPr>
        <w:pStyle w:val="1steps"/>
      </w:pPr>
      <w:r>
        <w:t xml:space="preserve">Select a few more cells with the suitability “Converting pine to aspen” and </w:t>
      </w:r>
      <w:r w:rsidRPr="00FD5207">
        <w:rPr>
          <w:b/>
          <w:bCs/>
        </w:rPr>
        <w:t>select 4511-Tree Release and Weed</w:t>
      </w:r>
      <w:r w:rsidR="00FD5207">
        <w:t xml:space="preserve"> from the list of values dropdown</w:t>
      </w:r>
      <w:r>
        <w:t>.</w:t>
      </w:r>
      <w:r>
        <w:br/>
      </w:r>
      <w:r w:rsidRPr="006A33DF">
        <w:rPr>
          <w:noProof/>
        </w:rPr>
        <w:drawing>
          <wp:inline distT="0" distB="0" distL="0" distR="0" wp14:anchorId="3A2E7920" wp14:editId="5E8CD066">
            <wp:extent cx="2404872" cy="1271016"/>
            <wp:effectExtent l="0" t="0" r="0" b="571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404872" cy="1271016"/>
                    </a:xfrm>
                    <a:prstGeom prst="rect">
                      <a:avLst/>
                    </a:prstGeom>
                  </pic:spPr>
                </pic:pic>
              </a:graphicData>
            </a:graphic>
          </wp:inline>
        </w:drawing>
      </w:r>
    </w:p>
    <w:p w14:paraId="3D517287" w14:textId="5E39E662" w:rsidR="00A91725" w:rsidRPr="0006613F" w:rsidRDefault="006A33DF" w:rsidP="0006613F">
      <w:pPr>
        <w:pStyle w:val="HighlightGreyFULL"/>
      </w:pPr>
      <w:r>
        <w:lastRenderedPageBreak/>
        <w:t>W</w:t>
      </w:r>
      <w:r w:rsidR="0062265B">
        <w:t>h</w:t>
      </w:r>
      <w:r>
        <w:t xml:space="preserve">ile having the list of values of all the acceptable FACTS </w:t>
      </w:r>
      <w:r w:rsidR="00FD5207">
        <w:t xml:space="preserve">codes </w:t>
      </w:r>
      <w:r>
        <w:t xml:space="preserve">saves time compared to typing the long descriptions, it will </w:t>
      </w:r>
      <w:r w:rsidR="0006613F">
        <w:t xml:space="preserve">still </w:t>
      </w:r>
      <w:r>
        <w:t xml:space="preserve">take a long time </w:t>
      </w:r>
      <w:r w:rsidR="0006613F">
        <w:t>to populate</w:t>
      </w:r>
      <w:r>
        <w:t xml:space="preserve"> 187 records.  In the </w:t>
      </w:r>
      <w:r w:rsidR="006473E7">
        <w:t>next</w:t>
      </w:r>
      <w:r>
        <w:t xml:space="preserve"> section we will </w:t>
      </w:r>
      <w:r w:rsidR="0062265B">
        <w:t xml:space="preserve">use the </w:t>
      </w:r>
      <w:r w:rsidR="00A4212E">
        <w:t>global editing function of the Attribut</w:t>
      </w:r>
      <w:r w:rsidR="006473E7">
        <w:t>e</w:t>
      </w:r>
      <w:r w:rsidR="00A4212E">
        <w:t xml:space="preserve"> </w:t>
      </w:r>
      <w:r w:rsidR="006473E7">
        <w:t>pane</w:t>
      </w:r>
      <w:r w:rsidR="0062265B">
        <w:t xml:space="preserve"> </w:t>
      </w:r>
      <w:r w:rsidR="0006613F">
        <w:t>to populate all of the selected records at once.</w:t>
      </w:r>
    </w:p>
    <w:p w14:paraId="665C3A58" w14:textId="027DBDF2" w:rsidR="00A91725" w:rsidRPr="007F5184" w:rsidRDefault="00A91725" w:rsidP="00A91725">
      <w:pPr>
        <w:pStyle w:val="1steps"/>
      </w:pPr>
      <w:r w:rsidRPr="007F5184">
        <w:t xml:space="preserve">From the Edit </w:t>
      </w:r>
      <w:r w:rsidR="0050144D">
        <w:t>ribbon</w:t>
      </w:r>
      <w:r w:rsidRPr="007F5184">
        <w:t xml:space="preserve">, Select </w:t>
      </w:r>
      <w:r w:rsidRPr="007F5184">
        <w:rPr>
          <w:b/>
        </w:rPr>
        <w:t>S</w:t>
      </w:r>
      <w:r w:rsidR="0050144D">
        <w:rPr>
          <w:b/>
        </w:rPr>
        <w:t>ave</w:t>
      </w:r>
      <w:r w:rsidRPr="007F5184">
        <w:t>.</w:t>
      </w:r>
      <w:r w:rsidR="0050144D">
        <w:br/>
      </w:r>
      <w:r w:rsidR="0050144D" w:rsidRPr="0050144D">
        <w:rPr>
          <w:noProof/>
        </w:rPr>
        <w:drawing>
          <wp:inline distT="0" distB="0" distL="0" distR="0" wp14:anchorId="60E3D10E" wp14:editId="6C1E3965">
            <wp:extent cx="3218688" cy="896112"/>
            <wp:effectExtent l="0" t="0" r="127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218688" cy="896112"/>
                    </a:xfrm>
                    <a:prstGeom prst="rect">
                      <a:avLst/>
                    </a:prstGeom>
                  </pic:spPr>
                </pic:pic>
              </a:graphicData>
            </a:graphic>
          </wp:inline>
        </w:drawing>
      </w:r>
      <w:r w:rsidR="0006613F">
        <w:br/>
      </w:r>
    </w:p>
    <w:p w14:paraId="0CA5A0B4" w14:textId="77777777" w:rsidR="00A91725" w:rsidRDefault="00A91725" w:rsidP="00A91725">
      <w:pPr>
        <w:pStyle w:val="1steps"/>
      </w:pPr>
      <w:r w:rsidRPr="007F5184">
        <w:t xml:space="preserve">Choose </w:t>
      </w:r>
      <w:r w:rsidRPr="007F5184">
        <w:rPr>
          <w:b/>
        </w:rPr>
        <w:t>Yes</w:t>
      </w:r>
      <w:r w:rsidRPr="007F5184">
        <w:t xml:space="preserve"> when asked if you would like to save your edits.</w:t>
      </w:r>
    </w:p>
    <w:p w14:paraId="29DA8440" w14:textId="37C2F87D" w:rsidR="00A91725" w:rsidRDefault="00A91725" w:rsidP="00A91725">
      <w:pPr>
        <w:pStyle w:val="SectionHeading"/>
      </w:pPr>
      <w:bookmarkStart w:id="4" w:name="_Toc69145065"/>
      <w:r w:rsidRPr="002070B2">
        <w:rPr>
          <w:u w:val="single"/>
        </w:rPr>
        <w:t>Step II:</w:t>
      </w:r>
      <w:r>
        <w:t xml:space="preserve"> Edit Values </w:t>
      </w:r>
      <w:r w:rsidR="00601520">
        <w:t xml:space="preserve">using the </w:t>
      </w:r>
      <w:r w:rsidR="006473E7">
        <w:t>Attributes Pane</w:t>
      </w:r>
      <w:bookmarkEnd w:id="4"/>
    </w:p>
    <w:p w14:paraId="72FB6BCA" w14:textId="23FADB83" w:rsidR="00647274" w:rsidRPr="007F5184" w:rsidRDefault="00647274" w:rsidP="00647274">
      <w:pPr>
        <w:pStyle w:val="BlueBoxFULL"/>
      </w:pPr>
      <w:r>
        <w:t xml:space="preserve">Using the Global Editing </w:t>
      </w:r>
      <w:r>
        <w:t xml:space="preserve">option </w:t>
      </w:r>
      <w:r>
        <w:t>in the Attributes Pane, you can make changes to all or many selected records at a time.  This method can save you a lot of time over manually editing one cell at a time.  In this Step we will select each Land Suitability Class using the Select by Attributes window, and then calculate the correct Activity Code for each.</w:t>
      </w:r>
    </w:p>
    <w:p w14:paraId="02136687" w14:textId="3E3479F7" w:rsidR="00A91725" w:rsidRDefault="00A4212E" w:rsidP="00634834">
      <w:pPr>
        <w:pStyle w:val="1steps"/>
        <w:numPr>
          <w:ilvl w:val="0"/>
          <w:numId w:val="19"/>
        </w:numPr>
      </w:pPr>
      <w:r>
        <w:t xml:space="preserve">Under the </w:t>
      </w:r>
      <w:r w:rsidRPr="002E30DC">
        <w:rPr>
          <w:b/>
          <w:bCs/>
        </w:rPr>
        <w:t>Map tab</w:t>
      </w:r>
      <w:r>
        <w:t xml:space="preserve"> in the Selection Group, click on </w:t>
      </w:r>
      <w:r w:rsidRPr="002E30DC">
        <w:rPr>
          <w:b/>
          <w:bCs/>
        </w:rPr>
        <w:t>Select by Attributes</w:t>
      </w:r>
      <w:r w:rsidR="009E3E6E">
        <w:t>.</w:t>
      </w:r>
    </w:p>
    <w:p w14:paraId="6841BCFD" w14:textId="3E366AFC" w:rsidR="00A91725" w:rsidRDefault="003862AA" w:rsidP="00A4212E">
      <w:pPr>
        <w:pStyle w:val="1steps"/>
        <w:numPr>
          <w:ilvl w:val="0"/>
          <w:numId w:val="0"/>
        </w:numPr>
        <w:ind w:left="720" w:hanging="360"/>
      </w:pPr>
      <w:r w:rsidRPr="003862AA">
        <w:rPr>
          <w:noProof/>
        </w:rPr>
        <w:drawing>
          <wp:inline distT="0" distB="0" distL="0" distR="0" wp14:anchorId="438C6E95" wp14:editId="02BB79E3">
            <wp:extent cx="4453128" cy="1078992"/>
            <wp:effectExtent l="0" t="0" r="5080" b="698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453128" cy="1078992"/>
                    </a:xfrm>
                    <a:prstGeom prst="rect">
                      <a:avLst/>
                    </a:prstGeom>
                  </pic:spPr>
                </pic:pic>
              </a:graphicData>
            </a:graphic>
          </wp:inline>
        </w:drawing>
      </w:r>
      <w:r w:rsidR="009E3E6E">
        <w:br/>
      </w:r>
    </w:p>
    <w:p w14:paraId="5B4A196E" w14:textId="29E26E57" w:rsidR="00A91725" w:rsidRDefault="009E3E6E" w:rsidP="00A91725">
      <w:pPr>
        <w:pStyle w:val="1steps"/>
      </w:pPr>
      <w:r>
        <w:t xml:space="preserve">In the Select by Attributes window make sure that under Input Rows </w:t>
      </w:r>
      <w:r w:rsidR="0091655F">
        <w:t xml:space="preserve">it </w:t>
      </w:r>
      <w:r>
        <w:t xml:space="preserve">says DomeProposedTimberSale.  Leave the Selection type as New selection.  </w:t>
      </w:r>
      <w:r w:rsidRPr="002E30DC">
        <w:rPr>
          <w:b/>
          <w:bCs/>
        </w:rPr>
        <w:t xml:space="preserve">Click </w:t>
      </w:r>
      <w:r w:rsidR="00124D68">
        <w:rPr>
          <w:b/>
          <w:bCs/>
        </w:rPr>
        <w:t xml:space="preserve">the </w:t>
      </w:r>
      <w:r w:rsidRPr="002E30DC">
        <w:rPr>
          <w:b/>
          <w:bCs/>
        </w:rPr>
        <w:t>+NewExpression</w:t>
      </w:r>
      <w:r w:rsidR="00124D68">
        <w:rPr>
          <w:b/>
          <w:bCs/>
        </w:rPr>
        <w:t xml:space="preserve"> button</w:t>
      </w:r>
      <w:r>
        <w:t>.</w:t>
      </w:r>
      <w:r>
        <w:br/>
      </w:r>
      <w:r w:rsidRPr="009E3E6E">
        <w:rPr>
          <w:noProof/>
        </w:rPr>
        <w:lastRenderedPageBreak/>
        <w:drawing>
          <wp:inline distT="0" distB="0" distL="0" distR="0" wp14:anchorId="68C889D0" wp14:editId="6D3F9C87">
            <wp:extent cx="3401568" cy="1883664"/>
            <wp:effectExtent l="0" t="0" r="8890" b="254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401568" cy="1883664"/>
                    </a:xfrm>
                    <a:prstGeom prst="rect">
                      <a:avLst/>
                    </a:prstGeom>
                  </pic:spPr>
                </pic:pic>
              </a:graphicData>
            </a:graphic>
          </wp:inline>
        </w:drawing>
      </w:r>
      <w:r>
        <w:br/>
      </w:r>
    </w:p>
    <w:p w14:paraId="76E87A6A" w14:textId="1E9ECD03" w:rsidR="009E3E6E" w:rsidRDefault="009E3E6E" w:rsidP="00A91725">
      <w:pPr>
        <w:pStyle w:val="1steps"/>
      </w:pPr>
      <w:r>
        <w:t xml:space="preserve">Click the down arrow by OBJECTID and </w:t>
      </w:r>
      <w:r w:rsidRPr="002E30DC">
        <w:rPr>
          <w:b/>
          <w:bCs/>
        </w:rPr>
        <w:t>select LAND_SUITABILITY_CLASS_DESC</w:t>
      </w:r>
      <w:r>
        <w:t>.</w:t>
      </w:r>
      <w:r>
        <w:br/>
      </w:r>
    </w:p>
    <w:p w14:paraId="4D2BA7F5" w14:textId="2F4AFB5B" w:rsidR="009E3E6E" w:rsidRDefault="009E3E6E" w:rsidP="00A91725">
      <w:pPr>
        <w:pStyle w:val="1steps"/>
      </w:pPr>
      <w:r>
        <w:t>Leave</w:t>
      </w:r>
      <w:r w:rsidR="00F066B1">
        <w:t xml:space="preserve"> </w:t>
      </w:r>
      <w:r>
        <w:t xml:space="preserve"> </w:t>
      </w:r>
      <w:r w:rsidR="00F066B1">
        <w:t>“</w:t>
      </w:r>
      <w:r w:rsidR="00F066B1" w:rsidRPr="002E30DC">
        <w:rPr>
          <w:b/>
          <w:bCs/>
        </w:rPr>
        <w:t xml:space="preserve">is </w:t>
      </w:r>
      <w:r w:rsidRPr="002E30DC">
        <w:rPr>
          <w:b/>
          <w:bCs/>
        </w:rPr>
        <w:t>equal</w:t>
      </w:r>
      <w:r w:rsidR="00F066B1">
        <w:t>”</w:t>
      </w:r>
      <w:r>
        <w:t xml:space="preserve"> </w:t>
      </w:r>
      <w:r w:rsidR="00F066B1">
        <w:t xml:space="preserve">in </w:t>
      </w:r>
      <w:r>
        <w:t>the next box.</w:t>
      </w:r>
      <w:r>
        <w:br/>
      </w:r>
    </w:p>
    <w:p w14:paraId="77D239E2" w14:textId="580DBF57" w:rsidR="009E3E6E" w:rsidRDefault="009E3E6E" w:rsidP="00A91725">
      <w:pPr>
        <w:pStyle w:val="1steps"/>
      </w:pPr>
      <w:r>
        <w:t xml:space="preserve">Click the down arrow in the last box and </w:t>
      </w:r>
      <w:r w:rsidRPr="002E30DC">
        <w:rPr>
          <w:b/>
          <w:bCs/>
        </w:rPr>
        <w:t>select “converting pine to aspen”</w:t>
      </w:r>
      <w:r>
        <w:t>, click Apply, then OK to close the window.</w:t>
      </w:r>
      <w:r>
        <w:br/>
      </w:r>
      <w:r w:rsidRPr="009E3E6E">
        <w:rPr>
          <w:noProof/>
        </w:rPr>
        <w:drawing>
          <wp:inline distT="0" distB="0" distL="0" distR="0" wp14:anchorId="19B492CB" wp14:editId="3C64E78C">
            <wp:extent cx="4325112" cy="795528"/>
            <wp:effectExtent l="0" t="0" r="0" b="508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325112" cy="795528"/>
                    </a:xfrm>
                    <a:prstGeom prst="rect">
                      <a:avLst/>
                    </a:prstGeom>
                  </pic:spPr>
                </pic:pic>
              </a:graphicData>
            </a:graphic>
          </wp:inline>
        </w:drawing>
      </w:r>
      <w:r>
        <w:br/>
      </w:r>
    </w:p>
    <w:p w14:paraId="2B17D1DA" w14:textId="6DE9AAAD" w:rsidR="00CE319B" w:rsidRDefault="009E3E6E" w:rsidP="00A91725">
      <w:pPr>
        <w:pStyle w:val="1steps"/>
      </w:pPr>
      <w:r>
        <w:t xml:space="preserve">If needed, </w:t>
      </w:r>
      <w:r w:rsidRPr="002E30DC">
        <w:rPr>
          <w:b/>
          <w:bCs/>
        </w:rPr>
        <w:t>open the DomeProposedTimberSale table</w:t>
      </w:r>
      <w:r>
        <w:t xml:space="preserve">.  There are 11 records selected.  </w:t>
      </w:r>
      <w:r w:rsidR="00CE319B">
        <w:br/>
      </w:r>
    </w:p>
    <w:p w14:paraId="37FB9010" w14:textId="49235417" w:rsidR="00CE319B" w:rsidRDefault="00F066B1" w:rsidP="00A91725">
      <w:pPr>
        <w:pStyle w:val="1steps"/>
      </w:pPr>
      <w:r>
        <w:t>In the Edit ribbon</w:t>
      </w:r>
      <w:r w:rsidRPr="002E30DC">
        <w:rPr>
          <w:b/>
          <w:bCs/>
        </w:rPr>
        <w:t>, click the Attributes button</w:t>
      </w:r>
      <w:r>
        <w:t xml:space="preserve"> in the Selections group.  When the Attributes pane opens pin it to the right side of Pro.</w:t>
      </w:r>
      <w:r>
        <w:br/>
      </w:r>
      <w:r w:rsidRPr="00F066B1">
        <w:rPr>
          <w:noProof/>
        </w:rPr>
        <w:drawing>
          <wp:inline distT="0" distB="0" distL="0" distR="0" wp14:anchorId="15491085" wp14:editId="371C97EC">
            <wp:extent cx="3072384" cy="105156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072384" cy="1051560"/>
                    </a:xfrm>
                    <a:prstGeom prst="rect">
                      <a:avLst/>
                    </a:prstGeom>
                  </pic:spPr>
                </pic:pic>
              </a:graphicData>
            </a:graphic>
          </wp:inline>
        </w:drawing>
      </w:r>
    </w:p>
    <w:p w14:paraId="311C6A40" w14:textId="23AF50E5" w:rsidR="00CE319B" w:rsidRDefault="00F066B1" w:rsidP="00F066B1">
      <w:pPr>
        <w:pStyle w:val="HighlightGreyFULL"/>
      </w:pPr>
      <w:r>
        <w:t>Only selected features show up in the Attributes pane. You can click on one of the selected features and edit an attribute, or you can select the layer name at the top of the selected list to make a global edit of all the selected features.  Caution: whatever edits you make will over-write any existing attributes.</w:t>
      </w:r>
    </w:p>
    <w:p w14:paraId="77CD43AC" w14:textId="3845A6A9" w:rsidR="00F066B1" w:rsidRDefault="00647274" w:rsidP="00A91725">
      <w:pPr>
        <w:pStyle w:val="1steps"/>
      </w:pPr>
      <w:r w:rsidRPr="00AD2DBD">
        <w:rPr>
          <w:b/>
          <w:bCs/>
        </w:rPr>
        <w:lastRenderedPageBreak/>
        <w:t>S</w:t>
      </w:r>
      <w:r w:rsidRPr="00AD2DBD">
        <w:rPr>
          <w:b/>
          <w:bCs/>
        </w:rPr>
        <w:t xml:space="preserve">elect the </w:t>
      </w:r>
      <w:r w:rsidR="00A752BE" w:rsidRPr="00AD2DBD">
        <w:rPr>
          <w:b/>
          <w:bCs/>
        </w:rPr>
        <w:t>last</w:t>
      </w:r>
      <w:r w:rsidRPr="00AD2DBD">
        <w:rPr>
          <w:b/>
          <w:bCs/>
        </w:rPr>
        <w:t xml:space="preserve"> ‘Black Hills National Forest’</w:t>
      </w:r>
      <w:r w:rsidR="00A752BE">
        <w:t xml:space="preserve"> listed under the DomeProposedTimberSale(11)</w:t>
      </w:r>
      <w:r>
        <w:t>.</w:t>
      </w:r>
      <w:r w:rsidR="00A752BE">
        <w:t xml:space="preserve"> You have already added attributes to the first few</w:t>
      </w:r>
      <w:r w:rsidR="00A752BE">
        <w:t xml:space="preserve"> </w:t>
      </w:r>
      <w:r w:rsidR="00A752BE">
        <w:t>records.</w:t>
      </w:r>
      <w:r w:rsidR="00A752BE">
        <w:br/>
      </w:r>
      <w:r w:rsidR="00A752BE" w:rsidRPr="00A752BE">
        <w:drawing>
          <wp:inline distT="0" distB="0" distL="0" distR="0" wp14:anchorId="4E5B18CD" wp14:editId="2BF60EA2">
            <wp:extent cx="3118104" cy="2852928"/>
            <wp:effectExtent l="0" t="0" r="6350" b="508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118104" cy="2852928"/>
                    </a:xfrm>
                    <a:prstGeom prst="rect">
                      <a:avLst/>
                    </a:prstGeom>
                  </pic:spPr>
                </pic:pic>
              </a:graphicData>
            </a:graphic>
          </wp:inline>
        </w:drawing>
      </w:r>
      <w:r w:rsidR="00F066B1">
        <w:br/>
      </w:r>
    </w:p>
    <w:p w14:paraId="3DFE8A7E" w14:textId="22873FBA" w:rsidR="009E3E6E" w:rsidRDefault="00F066B1" w:rsidP="00A91725">
      <w:pPr>
        <w:pStyle w:val="1steps"/>
      </w:pPr>
      <w:r w:rsidRPr="002E30DC">
        <w:rPr>
          <w:b/>
          <w:bCs/>
        </w:rPr>
        <w:t xml:space="preserve">Choose </w:t>
      </w:r>
      <w:r w:rsidR="00FB7724" w:rsidRPr="002E30DC">
        <w:rPr>
          <w:b/>
          <w:bCs/>
        </w:rPr>
        <w:t>4511 – Tree Release and Weed</w:t>
      </w:r>
      <w:r w:rsidR="00FB7724">
        <w:t xml:space="preserve"> from the list of values.  Click Apply.</w:t>
      </w:r>
      <w:r w:rsidR="00FB7724">
        <w:br/>
      </w:r>
      <w:r w:rsidR="00FB7724" w:rsidRPr="00FB7724">
        <w:rPr>
          <w:noProof/>
        </w:rPr>
        <w:drawing>
          <wp:inline distT="0" distB="0" distL="0" distR="0" wp14:anchorId="4A93F633" wp14:editId="5EFCFB92">
            <wp:extent cx="3429000" cy="2468880"/>
            <wp:effectExtent l="0" t="0" r="0" b="762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429000" cy="2468880"/>
                    </a:xfrm>
                    <a:prstGeom prst="rect">
                      <a:avLst/>
                    </a:prstGeom>
                  </pic:spPr>
                </pic:pic>
              </a:graphicData>
            </a:graphic>
          </wp:inline>
        </w:drawing>
      </w:r>
    </w:p>
    <w:p w14:paraId="4BDA3FDF" w14:textId="66164338" w:rsidR="00A91725" w:rsidRDefault="00A91725" w:rsidP="009E3E6E">
      <w:pPr>
        <w:pStyle w:val="1steps"/>
        <w:numPr>
          <w:ilvl w:val="0"/>
          <w:numId w:val="0"/>
        </w:numPr>
        <w:ind w:left="1530"/>
      </w:pPr>
    </w:p>
    <w:p w14:paraId="74F9DB28" w14:textId="16A27E1C" w:rsidR="00BC434D" w:rsidRDefault="00FB7724" w:rsidP="00F41792">
      <w:pPr>
        <w:pStyle w:val="1steps"/>
      </w:pPr>
      <w:r>
        <w:t xml:space="preserve">The method above only edited that one feature.  Go back to the top section and </w:t>
      </w:r>
      <w:r w:rsidR="00FD5207" w:rsidRPr="00AD2DBD">
        <w:rPr>
          <w:b/>
          <w:bCs/>
        </w:rPr>
        <w:t>click</w:t>
      </w:r>
      <w:r w:rsidRPr="00AD2DBD">
        <w:rPr>
          <w:b/>
          <w:bCs/>
        </w:rPr>
        <w:t xml:space="preserve"> DomeProposedTimberSale(</w:t>
      </w:r>
      <w:r w:rsidR="00875427" w:rsidRPr="00AD2DBD">
        <w:rPr>
          <w:b/>
          <w:bCs/>
        </w:rPr>
        <w:t>11</w:t>
      </w:r>
      <w:r w:rsidRPr="00AD2DBD">
        <w:rPr>
          <w:b/>
          <w:bCs/>
        </w:rPr>
        <w:t>)</w:t>
      </w:r>
      <w:r>
        <w:t>.</w:t>
      </w:r>
      <w:r w:rsidR="009E2E9E">
        <w:br/>
      </w:r>
      <w:r w:rsidR="009E2E9E" w:rsidRPr="009E2E9E">
        <w:rPr>
          <w:noProof/>
        </w:rPr>
        <w:lastRenderedPageBreak/>
        <w:drawing>
          <wp:inline distT="0" distB="0" distL="0" distR="0" wp14:anchorId="4C94CFBD" wp14:editId="2A4BEAC7">
            <wp:extent cx="3136392" cy="1417320"/>
            <wp:effectExtent l="0" t="0" r="698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136392" cy="1417320"/>
                    </a:xfrm>
                    <a:prstGeom prst="rect">
                      <a:avLst/>
                    </a:prstGeom>
                  </pic:spPr>
                </pic:pic>
              </a:graphicData>
            </a:graphic>
          </wp:inline>
        </w:drawing>
      </w:r>
      <w:r w:rsidR="00AD2DBD">
        <w:br/>
      </w:r>
    </w:p>
    <w:p w14:paraId="6936C393" w14:textId="11D74EA5" w:rsidR="00BC434D" w:rsidRDefault="00BC434D" w:rsidP="00A91725">
      <w:pPr>
        <w:pStyle w:val="1steps"/>
      </w:pPr>
      <w:r>
        <w:t>Click Save on the Edit ribbon, and Yes to save all edits</w:t>
      </w:r>
    </w:p>
    <w:p w14:paraId="2456851E" w14:textId="6F5D06ED" w:rsidR="00FB7724" w:rsidRDefault="00FB7724" w:rsidP="00FB7724">
      <w:pPr>
        <w:pStyle w:val="HighlightGreyFULL"/>
      </w:pPr>
      <w:r>
        <w:t>Go back down to ACTIVITY_NAME and notice it says (Different Values).  This is because most are &lt;Null&gt; except for the one</w:t>
      </w:r>
      <w:r w:rsidR="00A752BE">
        <w:t>s</w:t>
      </w:r>
      <w:r>
        <w:t xml:space="preserve"> we edited above.  </w:t>
      </w:r>
    </w:p>
    <w:p w14:paraId="10061697" w14:textId="752C1DB6" w:rsidR="00875427" w:rsidRDefault="00FB7724" w:rsidP="00A91725">
      <w:pPr>
        <w:pStyle w:val="1steps"/>
      </w:pPr>
      <w:r>
        <w:t xml:space="preserve">Click where it says (Different Values) and </w:t>
      </w:r>
      <w:r w:rsidRPr="007E6C50">
        <w:rPr>
          <w:b/>
          <w:bCs/>
        </w:rPr>
        <w:t>select 4511 – Tree Release and Weed</w:t>
      </w:r>
      <w:r w:rsidR="00914B32">
        <w:t xml:space="preserve"> from the list of values again.  This time it will populate all the selected features’ attributes.  </w:t>
      </w:r>
      <w:r w:rsidR="00875427">
        <w:br/>
      </w:r>
    </w:p>
    <w:p w14:paraId="63EFD5B2" w14:textId="4D60C078" w:rsidR="00875427" w:rsidRDefault="00875427" w:rsidP="00A91725">
      <w:pPr>
        <w:pStyle w:val="1steps"/>
      </w:pPr>
      <w:r>
        <w:t xml:space="preserve">Click next to METHOD_DESC and </w:t>
      </w:r>
      <w:r w:rsidRPr="007E6C50">
        <w:rPr>
          <w:b/>
          <w:bCs/>
        </w:rPr>
        <w:t>select Logging Methods</w:t>
      </w:r>
      <w:r>
        <w:t xml:space="preserve">.  Click </w:t>
      </w:r>
      <w:r w:rsidR="00BC434D">
        <w:t xml:space="preserve">the </w:t>
      </w:r>
      <w:r>
        <w:t>Apply</w:t>
      </w:r>
      <w:r w:rsidR="00BC434D">
        <w:t xml:space="preserve"> button</w:t>
      </w:r>
      <w:r>
        <w:t>.</w:t>
      </w:r>
      <w:r w:rsidR="005D5142">
        <w:br/>
      </w:r>
      <w:r w:rsidR="005D5142" w:rsidRPr="005D5142">
        <w:rPr>
          <w:noProof/>
        </w:rPr>
        <w:drawing>
          <wp:inline distT="0" distB="0" distL="0" distR="0" wp14:anchorId="177A2B30" wp14:editId="3D7AACDC">
            <wp:extent cx="3017520" cy="786384"/>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017520" cy="786384"/>
                    </a:xfrm>
                    <a:prstGeom prst="rect">
                      <a:avLst/>
                    </a:prstGeom>
                  </pic:spPr>
                </pic:pic>
              </a:graphicData>
            </a:graphic>
          </wp:inline>
        </w:drawing>
      </w:r>
    </w:p>
    <w:p w14:paraId="6F788136" w14:textId="77777777" w:rsidR="005D5142" w:rsidRDefault="005D5142" w:rsidP="005D5142">
      <w:pPr>
        <w:pStyle w:val="1steps"/>
        <w:numPr>
          <w:ilvl w:val="0"/>
          <w:numId w:val="0"/>
        </w:numPr>
        <w:ind w:left="720"/>
      </w:pPr>
    </w:p>
    <w:p w14:paraId="02629867" w14:textId="5BC164C5" w:rsidR="00FB7724" w:rsidRDefault="00875427" w:rsidP="0086464C">
      <w:pPr>
        <w:pStyle w:val="1steps"/>
      </w:pPr>
      <w:r>
        <w:t>Go back to your table to see that the attributes were edited correctly.</w:t>
      </w:r>
      <w:r>
        <w:br/>
      </w:r>
      <w:r w:rsidRPr="00875427">
        <w:rPr>
          <w:noProof/>
        </w:rPr>
        <w:drawing>
          <wp:inline distT="0" distB="0" distL="0" distR="0" wp14:anchorId="1D3E3D58" wp14:editId="26464239">
            <wp:extent cx="6080760" cy="210312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6080760" cy="2103120"/>
                    </a:xfrm>
                    <a:prstGeom prst="rect">
                      <a:avLst/>
                    </a:prstGeom>
                  </pic:spPr>
                </pic:pic>
              </a:graphicData>
            </a:graphic>
          </wp:inline>
        </w:drawing>
      </w:r>
      <w:r>
        <w:br/>
      </w:r>
    </w:p>
    <w:p w14:paraId="077D7DA2" w14:textId="5CAA8089" w:rsidR="0086464C" w:rsidRDefault="00CE319B" w:rsidP="00A91725">
      <w:pPr>
        <w:pStyle w:val="1steps"/>
      </w:pPr>
      <w:r>
        <w:lastRenderedPageBreak/>
        <w:t>I</w:t>
      </w:r>
      <w:r w:rsidR="00AD2DBD">
        <w:t>f necessary, i</w:t>
      </w:r>
      <w:r>
        <w:t xml:space="preserve">n </w:t>
      </w:r>
      <w:r w:rsidR="0086464C">
        <w:t xml:space="preserve">the top left side of the table </w:t>
      </w:r>
      <w:r w:rsidR="0086464C" w:rsidRPr="007E6C50">
        <w:rPr>
          <w:b/>
          <w:bCs/>
        </w:rPr>
        <w:t>click the Select by Attributes</w:t>
      </w:r>
      <w:r w:rsidR="0086464C">
        <w:t xml:space="preserve"> button.</w:t>
      </w:r>
      <w:r w:rsidR="0086464C">
        <w:br/>
      </w:r>
      <w:r w:rsidR="0086464C" w:rsidRPr="0086464C">
        <w:rPr>
          <w:noProof/>
        </w:rPr>
        <w:drawing>
          <wp:inline distT="0" distB="0" distL="0" distR="0" wp14:anchorId="31652FC8" wp14:editId="7067576D">
            <wp:extent cx="1673352" cy="493776"/>
            <wp:effectExtent l="0" t="0" r="3175" b="190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a:srcRect r="53428" b="50847"/>
                    <a:stretch/>
                  </pic:blipFill>
                  <pic:spPr bwMode="auto">
                    <a:xfrm>
                      <a:off x="0" y="0"/>
                      <a:ext cx="1673352" cy="493776"/>
                    </a:xfrm>
                    <a:prstGeom prst="rect">
                      <a:avLst/>
                    </a:prstGeom>
                    <a:ln>
                      <a:noFill/>
                    </a:ln>
                    <a:extLst>
                      <a:ext uri="{53640926-AAD7-44D8-BBD7-CCE9431645EC}">
                        <a14:shadowObscured xmlns:a14="http://schemas.microsoft.com/office/drawing/2010/main"/>
                      </a:ext>
                    </a:extLst>
                  </pic:spPr>
                </pic:pic>
              </a:graphicData>
            </a:graphic>
          </wp:inline>
        </w:drawing>
      </w:r>
      <w:r w:rsidR="0086464C">
        <w:br/>
      </w:r>
    </w:p>
    <w:p w14:paraId="21E6DC9E" w14:textId="2A3C20EC" w:rsidR="00CE319B" w:rsidRDefault="0086464C" w:rsidP="001229EF">
      <w:pPr>
        <w:pStyle w:val="1steps"/>
      </w:pPr>
      <w:r>
        <w:t xml:space="preserve">In </w:t>
      </w:r>
      <w:r w:rsidR="00CE319B">
        <w:t>the Select by Attributes window</w:t>
      </w:r>
      <w:r w:rsidR="00BC434D">
        <w:t xml:space="preserve"> </w:t>
      </w:r>
      <w:r w:rsidR="00BC434D" w:rsidRPr="00AD2DBD">
        <w:rPr>
          <w:b/>
          <w:bCs/>
        </w:rPr>
        <w:t>select New Expression</w:t>
      </w:r>
      <w:r w:rsidR="00BC434D">
        <w:t>.</w:t>
      </w:r>
      <w:r w:rsidR="007E6C50">
        <w:br/>
      </w:r>
    </w:p>
    <w:p w14:paraId="2DD3656D" w14:textId="62AFEA25" w:rsidR="00CE319B" w:rsidRDefault="00CE319B" w:rsidP="00A91725">
      <w:pPr>
        <w:pStyle w:val="1steps"/>
      </w:pPr>
      <w:r>
        <w:t xml:space="preserve">Click the dropdown next to OBJECTID and </w:t>
      </w:r>
      <w:r w:rsidRPr="00E537E1">
        <w:rPr>
          <w:b/>
          <w:bCs/>
        </w:rPr>
        <w:t>select LAND_SUITABILITY_CLASS_DESC</w:t>
      </w:r>
      <w:r>
        <w:t>.</w:t>
      </w:r>
      <w:r>
        <w:br/>
      </w:r>
    </w:p>
    <w:p w14:paraId="4D368B00" w14:textId="04438D1D" w:rsidR="00AD2DBD" w:rsidRDefault="00CE319B" w:rsidP="00A91725">
      <w:pPr>
        <w:pStyle w:val="1steps"/>
      </w:pPr>
      <w:r>
        <w:t xml:space="preserve">Leave the next box “is equal”, then click the </w:t>
      </w:r>
      <w:r w:rsidR="0078597E">
        <w:t xml:space="preserve">dropdown in the last box and </w:t>
      </w:r>
      <w:r w:rsidR="0078597E" w:rsidRPr="00E537E1">
        <w:rPr>
          <w:b/>
          <w:bCs/>
        </w:rPr>
        <w:t>select “converting pine to meadow”</w:t>
      </w:r>
      <w:r w:rsidR="0078597E">
        <w:t>.  Click Apply.</w:t>
      </w:r>
      <w:r w:rsidR="00AD2DBD">
        <w:t xml:space="preserve"> </w:t>
      </w:r>
      <w:r w:rsidR="0078597E" w:rsidRPr="0078597E">
        <w:rPr>
          <w:noProof/>
        </w:rPr>
        <w:drawing>
          <wp:inline distT="0" distB="0" distL="0" distR="0" wp14:anchorId="65076686" wp14:editId="388310BA">
            <wp:extent cx="4434840" cy="2624328"/>
            <wp:effectExtent l="0" t="0" r="3810" b="508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434840" cy="2624328"/>
                    </a:xfrm>
                    <a:prstGeom prst="rect">
                      <a:avLst/>
                    </a:prstGeom>
                  </pic:spPr>
                </pic:pic>
              </a:graphicData>
            </a:graphic>
          </wp:inline>
        </w:drawing>
      </w:r>
    </w:p>
    <w:p w14:paraId="11B66855" w14:textId="20875E90" w:rsidR="00CE319B" w:rsidRDefault="00AD2DBD" w:rsidP="00AD2DBD">
      <w:pPr>
        <w:pStyle w:val="HighlightGreyFULL"/>
      </w:pPr>
      <w:r>
        <w:t>Clicking Apply does not close the window.  It stays open so you don’t have to re-select a whole new Expression.</w:t>
      </w:r>
      <w:r>
        <w:t xml:space="preserve"> </w:t>
      </w:r>
      <w:r>
        <w:t xml:space="preserve">Either close or move aside the Select by Attributes window so you can see the Attributes pane.  </w:t>
      </w:r>
    </w:p>
    <w:p w14:paraId="791496AC" w14:textId="36C23D44" w:rsidR="0086464C" w:rsidRDefault="0086464C" w:rsidP="00A91725">
      <w:pPr>
        <w:pStyle w:val="1steps"/>
      </w:pPr>
      <w:r w:rsidRPr="00E537E1">
        <w:rPr>
          <w:b/>
          <w:bCs/>
        </w:rPr>
        <w:lastRenderedPageBreak/>
        <w:t>Select DomeProposedTimberSale(7)</w:t>
      </w:r>
      <w:r>
        <w:t xml:space="preserve"> at the top of the pane.</w:t>
      </w:r>
      <w:r>
        <w:br/>
      </w:r>
      <w:r w:rsidRPr="0086464C">
        <w:rPr>
          <w:noProof/>
        </w:rPr>
        <w:drawing>
          <wp:inline distT="0" distB="0" distL="0" distR="0" wp14:anchorId="0AC62BB2" wp14:editId="098737FF">
            <wp:extent cx="2029968" cy="1371600"/>
            <wp:effectExtent l="0" t="0" r="889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029968" cy="1371600"/>
                    </a:xfrm>
                    <a:prstGeom prst="rect">
                      <a:avLst/>
                    </a:prstGeom>
                  </pic:spPr>
                </pic:pic>
              </a:graphicData>
            </a:graphic>
          </wp:inline>
        </w:drawing>
      </w:r>
      <w:r>
        <w:br/>
      </w:r>
    </w:p>
    <w:p w14:paraId="624F8182" w14:textId="5FC7B4CE" w:rsidR="0078597E" w:rsidRDefault="009E2E9E" w:rsidP="00A91725">
      <w:pPr>
        <w:pStyle w:val="1steps"/>
      </w:pPr>
      <w:r>
        <w:t xml:space="preserve">Click next to ACTIVITY _NAME </w:t>
      </w:r>
      <w:r w:rsidR="0078597E">
        <w:t xml:space="preserve">and </w:t>
      </w:r>
      <w:r w:rsidRPr="00E537E1">
        <w:rPr>
          <w:b/>
          <w:bCs/>
        </w:rPr>
        <w:t xml:space="preserve">select 4270 </w:t>
      </w:r>
      <w:r w:rsidR="007E797E">
        <w:rPr>
          <w:b/>
          <w:bCs/>
        </w:rPr>
        <w:t>–</w:t>
      </w:r>
      <w:r w:rsidRPr="00E537E1">
        <w:rPr>
          <w:b/>
          <w:bCs/>
        </w:rPr>
        <w:t xml:space="preserve"> Permanent Land Clearing</w:t>
      </w:r>
      <w:r>
        <w:t>.</w:t>
      </w:r>
      <w:r>
        <w:br/>
      </w:r>
      <w:r w:rsidRPr="009E2E9E">
        <w:rPr>
          <w:noProof/>
        </w:rPr>
        <w:drawing>
          <wp:inline distT="0" distB="0" distL="0" distR="0" wp14:anchorId="13ABAB6A" wp14:editId="0E2490F2">
            <wp:extent cx="3685032" cy="1810512"/>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685032" cy="1810512"/>
                    </a:xfrm>
                    <a:prstGeom prst="rect">
                      <a:avLst/>
                    </a:prstGeom>
                  </pic:spPr>
                </pic:pic>
              </a:graphicData>
            </a:graphic>
          </wp:inline>
        </w:drawing>
      </w:r>
      <w:r>
        <w:t xml:space="preserve"> </w:t>
      </w:r>
      <w:r w:rsidR="0086464C">
        <w:br/>
      </w:r>
    </w:p>
    <w:p w14:paraId="61122F05" w14:textId="39601210" w:rsidR="0086464C" w:rsidRDefault="0086464C" w:rsidP="00A91725">
      <w:pPr>
        <w:pStyle w:val="1steps"/>
      </w:pPr>
      <w:r>
        <w:t xml:space="preserve">Click next to METHOD_DESC and </w:t>
      </w:r>
      <w:r w:rsidRPr="00E537E1">
        <w:rPr>
          <w:b/>
          <w:bCs/>
        </w:rPr>
        <w:t>choose Mechanical Pile</w:t>
      </w:r>
      <w:r>
        <w:t>.  Click Apply.</w:t>
      </w:r>
      <w:r>
        <w:br/>
      </w:r>
      <w:r w:rsidRPr="0086464C">
        <w:rPr>
          <w:noProof/>
        </w:rPr>
        <w:drawing>
          <wp:inline distT="0" distB="0" distL="0" distR="0" wp14:anchorId="7DDD4DA3" wp14:editId="2BD950D5">
            <wp:extent cx="3026664" cy="1115568"/>
            <wp:effectExtent l="0" t="0" r="2540" b="889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026664" cy="1115568"/>
                    </a:xfrm>
                    <a:prstGeom prst="rect">
                      <a:avLst/>
                    </a:prstGeom>
                  </pic:spPr>
                </pic:pic>
              </a:graphicData>
            </a:graphic>
          </wp:inline>
        </w:drawing>
      </w:r>
      <w:r w:rsidR="008C70C5">
        <w:br/>
      </w:r>
    </w:p>
    <w:p w14:paraId="426A70C4" w14:textId="77777777" w:rsidR="008C70C5" w:rsidRDefault="008C70C5" w:rsidP="00A91725">
      <w:pPr>
        <w:pStyle w:val="1steps"/>
      </w:pPr>
      <w:r w:rsidRPr="00E537E1">
        <w:rPr>
          <w:b/>
          <w:bCs/>
        </w:rPr>
        <w:t>Use the steps above</w:t>
      </w:r>
      <w:r>
        <w:t xml:space="preserve"> to select for the rest of the LAND_SUITABILITY_CLASS_DESC values </w:t>
      </w:r>
      <w:r w:rsidRPr="00E537E1">
        <w:rPr>
          <w:b/>
          <w:bCs/>
        </w:rPr>
        <w:t>according to the table</w:t>
      </w:r>
      <w:r>
        <w:t xml:space="preserve"> below:</w:t>
      </w:r>
    </w:p>
    <w:tbl>
      <w:tblPr>
        <w:tblStyle w:val="TableGrid"/>
        <w:tblW w:w="9350" w:type="dxa"/>
        <w:tblInd w:w="607" w:type="dxa"/>
        <w:tblLook w:val="04A0" w:firstRow="1" w:lastRow="0" w:firstColumn="1" w:lastColumn="0" w:noHBand="0" w:noVBand="1"/>
      </w:tblPr>
      <w:tblGrid>
        <w:gridCol w:w="3235"/>
        <w:gridCol w:w="3330"/>
        <w:gridCol w:w="2785"/>
      </w:tblGrid>
      <w:tr w:rsidR="008C70C5" w14:paraId="6C612826" w14:textId="77777777" w:rsidTr="005D5142">
        <w:tc>
          <w:tcPr>
            <w:tcW w:w="3235" w:type="dxa"/>
          </w:tcPr>
          <w:p w14:paraId="4DDAA0FB" w14:textId="60B42C1F" w:rsidR="008C70C5" w:rsidRDefault="008C70C5" w:rsidP="008C70C5">
            <w:r>
              <w:t>LAND_SUITABILITY_CLASS_DESC</w:t>
            </w:r>
          </w:p>
        </w:tc>
        <w:tc>
          <w:tcPr>
            <w:tcW w:w="3330" w:type="dxa"/>
          </w:tcPr>
          <w:p w14:paraId="575EA0E9" w14:textId="74C5AEF2" w:rsidR="008C70C5" w:rsidRDefault="008C70C5" w:rsidP="008C70C5">
            <w:r>
              <w:t>ACTIVITY_NAME</w:t>
            </w:r>
          </w:p>
        </w:tc>
        <w:tc>
          <w:tcPr>
            <w:tcW w:w="2785" w:type="dxa"/>
          </w:tcPr>
          <w:p w14:paraId="645001C7" w14:textId="703D70BC" w:rsidR="008C70C5" w:rsidRDefault="008C70C5" w:rsidP="008C70C5">
            <w:r>
              <w:t>METHOD_DESC</w:t>
            </w:r>
          </w:p>
        </w:tc>
      </w:tr>
      <w:tr w:rsidR="008C70C5" w14:paraId="4395BC38" w14:textId="77777777" w:rsidTr="005D5142">
        <w:tc>
          <w:tcPr>
            <w:tcW w:w="3235" w:type="dxa"/>
          </w:tcPr>
          <w:p w14:paraId="664E397B" w14:textId="70D1F99A" w:rsidR="008C70C5" w:rsidRDefault="008C70C5" w:rsidP="008C70C5">
            <w:r w:rsidRPr="008C70C5">
              <w:t>Old burns reduced productivity</w:t>
            </w:r>
          </w:p>
        </w:tc>
        <w:tc>
          <w:tcPr>
            <w:tcW w:w="3330" w:type="dxa"/>
          </w:tcPr>
          <w:p w14:paraId="6200114D" w14:textId="0B703016" w:rsidR="008C70C5" w:rsidRDefault="008F27CF" w:rsidP="008C70C5">
            <w:r w:rsidRPr="008F27CF">
              <w:t xml:space="preserve">4231 </w:t>
            </w:r>
            <w:r w:rsidR="007E797E">
              <w:t>–</w:t>
            </w:r>
            <w:r w:rsidRPr="008F27CF">
              <w:t xml:space="preserve"> Salvage Cut (intermediate treatment, not regeneration)</w:t>
            </w:r>
          </w:p>
        </w:tc>
        <w:tc>
          <w:tcPr>
            <w:tcW w:w="2785" w:type="dxa"/>
          </w:tcPr>
          <w:p w14:paraId="37A4AD36" w14:textId="4376C4F3" w:rsidR="008C70C5" w:rsidRDefault="005D5142" w:rsidP="008C70C5">
            <w:r w:rsidRPr="005D5142">
              <w:t>Mechanical Pile</w:t>
            </w:r>
          </w:p>
        </w:tc>
      </w:tr>
      <w:tr w:rsidR="008C70C5" w14:paraId="27D3D343" w14:textId="77777777" w:rsidTr="005D5142">
        <w:tc>
          <w:tcPr>
            <w:tcW w:w="3235" w:type="dxa"/>
          </w:tcPr>
          <w:p w14:paraId="626294BF" w14:textId="4142CE1F" w:rsidR="008C70C5" w:rsidRDefault="008C70C5" w:rsidP="008C70C5">
            <w:r w:rsidRPr="008C70C5">
              <w:t>Roaded tractor logging area</w:t>
            </w:r>
          </w:p>
        </w:tc>
        <w:tc>
          <w:tcPr>
            <w:tcW w:w="3330" w:type="dxa"/>
          </w:tcPr>
          <w:p w14:paraId="7AF14C82" w14:textId="69F16906" w:rsidR="008C70C5" w:rsidRDefault="005D5142" w:rsidP="008C70C5">
            <w:r w:rsidRPr="005D5142">
              <w:t xml:space="preserve">4111 </w:t>
            </w:r>
            <w:r w:rsidR="007E797E">
              <w:t>–</w:t>
            </w:r>
            <w:r w:rsidRPr="005D5142">
              <w:t xml:space="preserve"> Patch Clearcut (EA/RH/FH)</w:t>
            </w:r>
          </w:p>
        </w:tc>
        <w:tc>
          <w:tcPr>
            <w:tcW w:w="2785" w:type="dxa"/>
          </w:tcPr>
          <w:p w14:paraId="1611115D" w14:textId="7AFD9400" w:rsidR="008C70C5" w:rsidRDefault="005D5142" w:rsidP="008C70C5">
            <w:r w:rsidRPr="005D5142">
              <w:t>Tractor Logging</w:t>
            </w:r>
          </w:p>
        </w:tc>
      </w:tr>
      <w:tr w:rsidR="008C70C5" w14:paraId="580DF128" w14:textId="77777777" w:rsidTr="005D5142">
        <w:tc>
          <w:tcPr>
            <w:tcW w:w="3235" w:type="dxa"/>
          </w:tcPr>
          <w:p w14:paraId="045C66D8" w14:textId="1D1792A2" w:rsidR="008C70C5" w:rsidRDefault="008C70C5" w:rsidP="008C70C5">
            <w:r w:rsidRPr="008C70C5">
              <w:t>Unroaded cable logging area</w:t>
            </w:r>
          </w:p>
        </w:tc>
        <w:tc>
          <w:tcPr>
            <w:tcW w:w="3330" w:type="dxa"/>
          </w:tcPr>
          <w:p w14:paraId="67E2141B" w14:textId="6D56EB63" w:rsidR="008C70C5" w:rsidRDefault="005D5142" w:rsidP="008C70C5">
            <w:r w:rsidRPr="005D5142">
              <w:t xml:space="preserve">4241 </w:t>
            </w:r>
            <w:r w:rsidR="007E797E">
              <w:t>–</w:t>
            </w:r>
            <w:r w:rsidRPr="005D5142">
              <w:t xml:space="preserve"> Special Products Removal</w:t>
            </w:r>
          </w:p>
        </w:tc>
        <w:tc>
          <w:tcPr>
            <w:tcW w:w="2785" w:type="dxa"/>
          </w:tcPr>
          <w:p w14:paraId="672A2D04" w14:textId="1956BA3C" w:rsidR="008C70C5" w:rsidRDefault="008F27CF" w:rsidP="008C70C5">
            <w:r w:rsidRPr="008F27CF">
              <w:t>Single Span Highline</w:t>
            </w:r>
          </w:p>
        </w:tc>
      </w:tr>
      <w:tr w:rsidR="008C70C5" w14:paraId="3FBD6ABA" w14:textId="77777777" w:rsidTr="005D5142">
        <w:tc>
          <w:tcPr>
            <w:tcW w:w="3235" w:type="dxa"/>
          </w:tcPr>
          <w:p w14:paraId="04C82E7A" w14:textId="6482B90D" w:rsidR="008C70C5" w:rsidRDefault="008F27CF" w:rsidP="008C70C5">
            <w:r w:rsidRPr="008F27CF">
              <w:t>Unroaded tractor logging area</w:t>
            </w:r>
          </w:p>
        </w:tc>
        <w:tc>
          <w:tcPr>
            <w:tcW w:w="3330" w:type="dxa"/>
          </w:tcPr>
          <w:p w14:paraId="0EABC069" w14:textId="7C29949B" w:rsidR="008C70C5" w:rsidRDefault="005D5142" w:rsidP="008C70C5">
            <w:r w:rsidRPr="005D5142">
              <w:t>4210 - Improvement Cut</w:t>
            </w:r>
          </w:p>
        </w:tc>
        <w:tc>
          <w:tcPr>
            <w:tcW w:w="2785" w:type="dxa"/>
          </w:tcPr>
          <w:p w14:paraId="6E01378F" w14:textId="69E636BB" w:rsidR="008C70C5" w:rsidRDefault="005D5142" w:rsidP="008C70C5">
            <w:r w:rsidRPr="005D5142">
              <w:t>Tractor Logging</w:t>
            </w:r>
          </w:p>
        </w:tc>
      </w:tr>
    </w:tbl>
    <w:p w14:paraId="0CF67871" w14:textId="23493369" w:rsidR="008C70C5" w:rsidRDefault="00BB2966" w:rsidP="00BB2966">
      <w:pPr>
        <w:pStyle w:val="1steps"/>
      </w:pPr>
      <w:r w:rsidRPr="00E537E1">
        <w:rPr>
          <w:b/>
          <w:bCs/>
        </w:rPr>
        <w:t>Click Save</w:t>
      </w:r>
      <w:r>
        <w:t xml:space="preserve"> on the Edit ribbon to save your data.</w:t>
      </w:r>
    </w:p>
    <w:p w14:paraId="736F170C" w14:textId="38B36755" w:rsidR="00A91725" w:rsidRDefault="00A91725" w:rsidP="00A91725">
      <w:pPr>
        <w:pStyle w:val="SectionHeading"/>
      </w:pPr>
      <w:bookmarkStart w:id="5" w:name="_Toc69145066"/>
      <w:r w:rsidRPr="002E00D2">
        <w:rPr>
          <w:u w:val="single"/>
        </w:rPr>
        <w:lastRenderedPageBreak/>
        <w:t>Step III</w:t>
      </w:r>
      <w:r w:rsidRPr="002E00D2">
        <w:t>: Edit V</w:t>
      </w:r>
      <w:r>
        <w:t xml:space="preserve">alues from the </w:t>
      </w:r>
      <w:r w:rsidR="008C70C5">
        <w:t>Calculate Field Window</w:t>
      </w:r>
      <w:bookmarkEnd w:id="5"/>
    </w:p>
    <w:p w14:paraId="584F2C72" w14:textId="4BECC8DE" w:rsidR="00BB2966" w:rsidRDefault="00A91725" w:rsidP="00BB2966">
      <w:pPr>
        <w:pStyle w:val="BlueBoxFULL"/>
      </w:pPr>
      <w:r w:rsidRPr="00DC580C">
        <w:t>Our final task in this exercise</w:t>
      </w:r>
      <w:r>
        <w:t xml:space="preserve"> is to assign the </w:t>
      </w:r>
      <w:r w:rsidR="00BB2966">
        <w:t>ACTIVITY_CODE using the Calculate Field window.</w:t>
      </w:r>
      <w:r w:rsidR="00647274">
        <w:t xml:space="preserve"> </w:t>
      </w:r>
      <w:r w:rsidR="00647274" w:rsidRPr="00647274">
        <w:t xml:space="preserve">Using the </w:t>
      </w:r>
      <w:r w:rsidR="007E797E">
        <w:t>Calculate Field option</w:t>
      </w:r>
      <w:r w:rsidR="00647274" w:rsidRPr="00647274">
        <w:t xml:space="preserve">, you can make changes to all or many selected records at a time.  This method can save you a lot of time over manually editing one cell at a time.  </w:t>
      </w:r>
    </w:p>
    <w:p w14:paraId="037215A9" w14:textId="39448620" w:rsidR="00BB2966" w:rsidRDefault="00BB2966" w:rsidP="00BB2966">
      <w:pPr>
        <w:pStyle w:val="1steps"/>
        <w:numPr>
          <w:ilvl w:val="0"/>
          <w:numId w:val="30"/>
        </w:numPr>
      </w:pPr>
      <w:r>
        <w:t xml:space="preserve">Hopefully your last selection using the Select by Attributes window is still selected, if not select them again.  There should be 31 Improvement Cut features selected.  At the bottom of your table </w:t>
      </w:r>
      <w:r w:rsidRPr="001613AE">
        <w:rPr>
          <w:b/>
          <w:bCs/>
        </w:rPr>
        <w:t>click Show Selected Records</w:t>
      </w:r>
      <w:r>
        <w:t>.</w:t>
      </w:r>
      <w:r>
        <w:br/>
      </w:r>
      <w:r w:rsidRPr="00BB2966">
        <w:rPr>
          <w:noProof/>
        </w:rPr>
        <w:drawing>
          <wp:inline distT="0" distB="0" distL="0" distR="0" wp14:anchorId="092627C3" wp14:editId="4AFEC8B4">
            <wp:extent cx="1591056" cy="429768"/>
            <wp:effectExtent l="0" t="0" r="0" b="889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591056" cy="429768"/>
                    </a:xfrm>
                    <a:prstGeom prst="rect">
                      <a:avLst/>
                    </a:prstGeom>
                  </pic:spPr>
                </pic:pic>
              </a:graphicData>
            </a:graphic>
          </wp:inline>
        </w:drawing>
      </w:r>
      <w:r>
        <w:br/>
      </w:r>
    </w:p>
    <w:p w14:paraId="14DA465B" w14:textId="1F704579" w:rsidR="00BB2966" w:rsidRDefault="008C318A" w:rsidP="00BB2966">
      <w:pPr>
        <w:pStyle w:val="1steps"/>
        <w:numPr>
          <w:ilvl w:val="0"/>
          <w:numId w:val="30"/>
        </w:numPr>
      </w:pPr>
      <w:r>
        <w:t>Right-click</w:t>
      </w:r>
      <w:r w:rsidR="00BB2966">
        <w:t xml:space="preserve"> on ACTIVITY_CODE and select Calculate Field.</w:t>
      </w:r>
      <w:r w:rsidR="00BB2966">
        <w:br/>
      </w:r>
      <w:r w:rsidR="00BB2966" w:rsidRPr="00BB2966">
        <w:rPr>
          <w:noProof/>
        </w:rPr>
        <w:drawing>
          <wp:inline distT="0" distB="0" distL="0" distR="0" wp14:anchorId="3073212A" wp14:editId="2B668C9D">
            <wp:extent cx="2560320" cy="2011680"/>
            <wp:effectExtent l="0" t="0" r="0" b="762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2560320" cy="2011680"/>
                    </a:xfrm>
                    <a:prstGeom prst="rect">
                      <a:avLst/>
                    </a:prstGeom>
                  </pic:spPr>
                </pic:pic>
              </a:graphicData>
            </a:graphic>
          </wp:inline>
        </w:drawing>
      </w:r>
      <w:r w:rsidR="00BB2966">
        <w:br/>
      </w:r>
    </w:p>
    <w:p w14:paraId="13A8DDFB" w14:textId="66F20D59" w:rsidR="00BB2966" w:rsidRDefault="00BB2966" w:rsidP="00BB2966">
      <w:pPr>
        <w:pStyle w:val="1steps"/>
        <w:numPr>
          <w:ilvl w:val="0"/>
          <w:numId w:val="30"/>
        </w:numPr>
      </w:pPr>
      <w:r>
        <w:t xml:space="preserve">Scroll down the Calculate Field window until you see ACTIVITY_CODE =.  Click in the box and </w:t>
      </w:r>
      <w:r w:rsidRPr="00124D68">
        <w:rPr>
          <w:b/>
          <w:bCs/>
        </w:rPr>
        <w:t>type “4210”</w:t>
      </w:r>
      <w:r>
        <w:t>.</w:t>
      </w:r>
      <w:r w:rsidR="004E62AF">
        <w:t xml:space="preserve">  Click Apply.</w:t>
      </w:r>
      <w:r w:rsidR="004E62AF">
        <w:br/>
      </w:r>
      <w:r w:rsidR="004E62AF" w:rsidRPr="004E62AF">
        <w:rPr>
          <w:noProof/>
        </w:rPr>
        <w:lastRenderedPageBreak/>
        <w:drawing>
          <wp:inline distT="0" distB="0" distL="0" distR="0" wp14:anchorId="082ABCB0" wp14:editId="422B4DA0">
            <wp:extent cx="3401568" cy="3182112"/>
            <wp:effectExtent l="0" t="0" r="889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401568" cy="3182112"/>
                    </a:xfrm>
                    <a:prstGeom prst="rect">
                      <a:avLst/>
                    </a:prstGeom>
                  </pic:spPr>
                </pic:pic>
              </a:graphicData>
            </a:graphic>
          </wp:inline>
        </w:drawing>
      </w:r>
      <w:r w:rsidR="004E62AF">
        <w:br/>
      </w:r>
    </w:p>
    <w:p w14:paraId="6EF6F515" w14:textId="7B61CD7C" w:rsidR="004E62AF" w:rsidRDefault="004E62AF" w:rsidP="00BB2966">
      <w:pPr>
        <w:pStyle w:val="1steps"/>
        <w:numPr>
          <w:ilvl w:val="0"/>
          <w:numId w:val="30"/>
        </w:numPr>
      </w:pPr>
      <w:r>
        <w:t xml:space="preserve">Click on the </w:t>
      </w:r>
      <w:r w:rsidRPr="00124D68">
        <w:rPr>
          <w:b/>
          <w:bCs/>
        </w:rPr>
        <w:t>Show all Records</w:t>
      </w:r>
      <w:r>
        <w:t xml:space="preserve"> button at the bottom of the table.  You can see that only the selected records were populated.</w:t>
      </w:r>
    </w:p>
    <w:p w14:paraId="0F1E44E2" w14:textId="1C15C5C6" w:rsidR="004E62AF" w:rsidRPr="00DC580C" w:rsidRDefault="004E62AF" w:rsidP="004E62AF">
      <w:pPr>
        <w:pStyle w:val="HighlightGreyFULL"/>
      </w:pPr>
      <w:r>
        <w:t xml:space="preserve">In order to save ourselves the hassle of selecting all the ACTIVITY_NAMES </w:t>
      </w:r>
      <w:r w:rsidR="00CF06CD">
        <w:t>again</w:t>
      </w:r>
      <w:r>
        <w:t>, we will use the Calculate Field tool in a different way.</w:t>
      </w:r>
    </w:p>
    <w:p w14:paraId="431910EC" w14:textId="16CFD950" w:rsidR="00A91725" w:rsidRDefault="004E62AF" w:rsidP="004E62AF">
      <w:pPr>
        <w:pStyle w:val="1steps"/>
      </w:pPr>
      <w:r>
        <w:t>Click Clear on the Edit ribbon in the Selection group.</w:t>
      </w:r>
      <w:r>
        <w:br/>
      </w:r>
      <w:r w:rsidRPr="004E62AF">
        <w:rPr>
          <w:noProof/>
        </w:rPr>
        <w:drawing>
          <wp:inline distT="0" distB="0" distL="0" distR="0" wp14:anchorId="08EE46A5" wp14:editId="124DD6C8">
            <wp:extent cx="3017520" cy="1005840"/>
            <wp:effectExtent l="0" t="0" r="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3017520" cy="1005840"/>
                    </a:xfrm>
                    <a:prstGeom prst="rect">
                      <a:avLst/>
                    </a:prstGeom>
                  </pic:spPr>
                </pic:pic>
              </a:graphicData>
            </a:graphic>
          </wp:inline>
        </w:drawing>
      </w:r>
      <w:r>
        <w:br/>
      </w:r>
    </w:p>
    <w:p w14:paraId="3ED080E5" w14:textId="185BE719" w:rsidR="004E62AF" w:rsidRDefault="008C318A" w:rsidP="004E62AF">
      <w:pPr>
        <w:pStyle w:val="1steps"/>
      </w:pPr>
      <w:r>
        <w:t>Right-click</w:t>
      </w:r>
      <w:r w:rsidR="004E62AF">
        <w:t xml:space="preserve"> on the ACTIVITY_CODE field heading and </w:t>
      </w:r>
      <w:r w:rsidR="004E62AF" w:rsidRPr="00810F57">
        <w:rPr>
          <w:b/>
          <w:bCs/>
        </w:rPr>
        <w:t>select Calculate Field</w:t>
      </w:r>
      <w:r w:rsidR="004E62AF">
        <w:t>.</w:t>
      </w:r>
    </w:p>
    <w:p w14:paraId="3341F094" w14:textId="49C8E903" w:rsidR="004E62AF" w:rsidRDefault="004E62AF" w:rsidP="00CF06CD">
      <w:pPr>
        <w:pStyle w:val="HighlightGreyFULL"/>
      </w:pPr>
      <w:r>
        <w:t xml:space="preserve">In the Calculate Field window you will see that the Expression Type is Python 3.  </w:t>
      </w:r>
      <w:r w:rsidR="00CF06CD">
        <w:t>We are going to use a simple line of code to generate all the activity codes at once.</w:t>
      </w:r>
    </w:p>
    <w:p w14:paraId="64C7CF00" w14:textId="6D7360AF" w:rsidR="002068D1" w:rsidRDefault="002068D1" w:rsidP="004E62AF">
      <w:pPr>
        <w:pStyle w:val="1steps"/>
      </w:pPr>
      <w:r>
        <w:t xml:space="preserve">In the Fields box scroll down and </w:t>
      </w:r>
      <w:r w:rsidRPr="00810F57">
        <w:rPr>
          <w:b/>
          <w:bCs/>
        </w:rPr>
        <w:t>double click on ACTIVITY_NAME</w:t>
      </w:r>
      <w:r>
        <w:t>.</w:t>
      </w:r>
    </w:p>
    <w:p w14:paraId="6EA97C12" w14:textId="3A91177F" w:rsidR="002068D1" w:rsidRDefault="002068D1" w:rsidP="002068D1">
      <w:pPr>
        <w:pStyle w:val="HighlightGreyFULL"/>
      </w:pPr>
      <w:r>
        <w:lastRenderedPageBreak/>
        <w:t>S</w:t>
      </w:r>
      <w:r w:rsidR="004E62AF">
        <w:t xml:space="preserve">croll down </w:t>
      </w:r>
      <w:r>
        <w:t xml:space="preserve">the Calculate Field window </w:t>
      </w:r>
      <w:r w:rsidR="004E62AF">
        <w:t>to ACTIVITY_</w:t>
      </w:r>
      <w:r>
        <w:t>CODE</w:t>
      </w:r>
      <w:r w:rsidR="004E62AF">
        <w:t xml:space="preserve"> = </w:t>
      </w:r>
      <w:r>
        <w:t xml:space="preserve">box </w:t>
      </w:r>
      <w:r w:rsidR="004E62AF">
        <w:t xml:space="preserve">and </w:t>
      </w:r>
      <w:r>
        <w:t>see that is has been populated with the ACTIVITY_NAME with an exclamation point on either side.  That is Python 3’s was of delineat</w:t>
      </w:r>
      <w:r w:rsidR="003C16D7">
        <w:t>ing</w:t>
      </w:r>
      <w:r>
        <w:t xml:space="preserve"> a field name.</w:t>
      </w:r>
    </w:p>
    <w:p w14:paraId="1EA504F7" w14:textId="3242135C" w:rsidR="004E62AF" w:rsidRDefault="002068D1" w:rsidP="004E62AF">
      <w:pPr>
        <w:pStyle w:val="1steps"/>
      </w:pPr>
      <w:r>
        <w:t>C</w:t>
      </w:r>
      <w:r w:rsidR="004E62AF">
        <w:t>lick in the box</w:t>
      </w:r>
      <w:r>
        <w:t xml:space="preserve"> to the right of !ACTIVITY_NAME! and </w:t>
      </w:r>
      <w:r w:rsidRPr="00810F57">
        <w:rPr>
          <w:b/>
          <w:bCs/>
        </w:rPr>
        <w:t>type [0:4]</w:t>
      </w:r>
      <w:r w:rsidR="00810F57">
        <w:t>.</w:t>
      </w:r>
      <w:r>
        <w:br/>
      </w:r>
      <w:r w:rsidRPr="002068D1">
        <w:rPr>
          <w:noProof/>
        </w:rPr>
        <w:drawing>
          <wp:inline distT="0" distB="0" distL="0" distR="0" wp14:anchorId="3392DF0C" wp14:editId="4F358076">
            <wp:extent cx="3419856" cy="4242816"/>
            <wp:effectExtent l="0" t="0" r="9525" b="571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9"/>
                    <a:srcRect t="1000"/>
                    <a:stretch/>
                  </pic:blipFill>
                  <pic:spPr bwMode="auto">
                    <a:xfrm>
                      <a:off x="0" y="0"/>
                      <a:ext cx="3419856" cy="4242816"/>
                    </a:xfrm>
                    <a:prstGeom prst="rect">
                      <a:avLst/>
                    </a:prstGeom>
                    <a:ln>
                      <a:noFill/>
                    </a:ln>
                    <a:extLst>
                      <a:ext uri="{53640926-AAD7-44D8-BBD7-CCE9431645EC}">
                        <a14:shadowObscured xmlns:a14="http://schemas.microsoft.com/office/drawing/2010/main"/>
                      </a:ext>
                    </a:extLst>
                  </pic:spPr>
                </pic:pic>
              </a:graphicData>
            </a:graphic>
          </wp:inline>
        </w:drawing>
      </w:r>
      <w:r>
        <w:br/>
      </w:r>
    </w:p>
    <w:p w14:paraId="10767FC6" w14:textId="0125AC7A" w:rsidR="002068D1" w:rsidRDefault="002068D1" w:rsidP="004E62AF">
      <w:pPr>
        <w:pStyle w:val="1steps"/>
      </w:pPr>
      <w:r w:rsidRPr="00810F57">
        <w:rPr>
          <w:b/>
          <w:bCs/>
        </w:rPr>
        <w:t>Click Apply</w:t>
      </w:r>
      <w:r>
        <w:t xml:space="preserve"> and the ACTIVITY_CODE magically populates!</w:t>
      </w:r>
      <w:r w:rsidR="007C26D0">
        <w:br/>
      </w:r>
      <w:r w:rsidR="007C26D0" w:rsidRPr="007C26D0">
        <w:rPr>
          <w:noProof/>
        </w:rPr>
        <w:drawing>
          <wp:inline distT="0" distB="0" distL="0" distR="0" wp14:anchorId="1D5666F1" wp14:editId="1740431D">
            <wp:extent cx="5774817" cy="1838325"/>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0"/>
                    <a:srcRect r="15459"/>
                    <a:stretch/>
                  </pic:blipFill>
                  <pic:spPr bwMode="auto">
                    <a:xfrm>
                      <a:off x="0" y="0"/>
                      <a:ext cx="5817851" cy="1852024"/>
                    </a:xfrm>
                    <a:prstGeom prst="rect">
                      <a:avLst/>
                    </a:prstGeom>
                    <a:ln>
                      <a:noFill/>
                    </a:ln>
                    <a:extLst>
                      <a:ext uri="{53640926-AAD7-44D8-BBD7-CCE9431645EC}">
                        <a14:shadowObscured xmlns:a14="http://schemas.microsoft.com/office/drawing/2010/main"/>
                      </a:ext>
                    </a:extLst>
                  </pic:spPr>
                </pic:pic>
              </a:graphicData>
            </a:graphic>
          </wp:inline>
        </w:drawing>
      </w:r>
    </w:p>
    <w:p w14:paraId="09CD4E72" w14:textId="7F6FFA42" w:rsidR="002068D1" w:rsidRPr="00395CCE" w:rsidRDefault="002068D1" w:rsidP="003C16D7">
      <w:pPr>
        <w:pStyle w:val="HighlightGreyFULL"/>
        <w:ind w:left="360"/>
      </w:pPr>
      <w:r>
        <w:lastRenderedPageBreak/>
        <w:t>The Python 3 code told Pro to take the first 4 characters of the ACTIVITY_NAME</w:t>
      </w:r>
      <w:r w:rsidR="007C26D0" w:rsidRPr="007C26D0">
        <w:t xml:space="preserve"> </w:t>
      </w:r>
      <w:r w:rsidR="007C26D0">
        <w:t>for each record and populate the ACTIVITY_CODE field.  Python code is a very powerful tool but is beyond the scope of this course.  Most one-line calculations can be generated using the Helpers, operators</w:t>
      </w:r>
      <w:r w:rsidR="00810F57">
        <w:t>, and double-clicking the Field names</w:t>
      </w:r>
      <w:r w:rsidR="007C26D0">
        <w:t>.  Google is your best friend when it comes to Python code.</w:t>
      </w:r>
    </w:p>
    <w:p w14:paraId="33AB137D" w14:textId="77777777" w:rsidR="00A91725" w:rsidRDefault="00A91725" w:rsidP="00A91725">
      <w:pPr>
        <w:pStyle w:val="SectionHeading"/>
      </w:pPr>
      <w:bookmarkStart w:id="6" w:name="_Toc69145067"/>
      <w:r w:rsidRPr="002E00D2">
        <w:rPr>
          <w:u w:val="single"/>
        </w:rPr>
        <w:t>Challenge</w:t>
      </w:r>
      <w:r w:rsidRPr="002E00D2">
        <w:t>: Create a Frequency Table</w:t>
      </w:r>
      <w:bookmarkEnd w:id="6"/>
    </w:p>
    <w:p w14:paraId="45176F83" w14:textId="22062871" w:rsidR="00A91725" w:rsidRDefault="00645FDD" w:rsidP="006E2432">
      <w:pPr>
        <w:pStyle w:val="BlueBoxFULL"/>
        <w:jc w:val="left"/>
      </w:pPr>
      <w:r>
        <w:t>It</w:t>
      </w:r>
      <w:r w:rsidR="00A91725" w:rsidRPr="004D4523">
        <w:t xml:space="preserve"> is easy en</w:t>
      </w:r>
      <w:r w:rsidR="00A91725">
        <w:t xml:space="preserve">ough to </w:t>
      </w:r>
      <w:r w:rsidR="006E2432">
        <w:t>visualize how many and which different Activity Codes are in the project.  It is m</w:t>
      </w:r>
      <w:r w:rsidR="00A91725" w:rsidRPr="004D4523">
        <w:t xml:space="preserve">ore difficult to determine the number of </w:t>
      </w:r>
      <w:r w:rsidR="006E2432">
        <w:t>polygons with a specific Activity Code that fall within a particular Productivity Class.</w:t>
      </w:r>
      <w:r w:rsidR="00A91725">
        <w:t xml:space="preserve"> For example, how many </w:t>
      </w:r>
      <w:r w:rsidR="00A91725" w:rsidRPr="004D4523">
        <w:t>(if any)</w:t>
      </w:r>
      <w:r w:rsidR="003C16D7">
        <w:t xml:space="preserve"> polygons are “4210 – Improvement Cut”</w:t>
      </w:r>
      <w:r w:rsidR="006E2432">
        <w:t>,</w:t>
      </w:r>
      <w:r w:rsidR="003C16D7">
        <w:t xml:space="preserve"> with</w:t>
      </w:r>
      <w:r w:rsidR="00A91725" w:rsidRPr="004D4523">
        <w:t xml:space="preserve"> </w:t>
      </w:r>
      <w:r w:rsidR="003C16D7">
        <w:t>“Tractor Logging”</w:t>
      </w:r>
      <w:r>
        <w:t>, and</w:t>
      </w:r>
      <w:r w:rsidR="00A91725">
        <w:t xml:space="preserve"> </w:t>
      </w:r>
      <w:r w:rsidR="003C16D7">
        <w:t>“120-164 cubi</w:t>
      </w:r>
      <w:r w:rsidR="006E2432">
        <w:t>c</w:t>
      </w:r>
      <w:r w:rsidR="003C16D7">
        <w:t xml:space="preserve"> feet per acre per year”</w:t>
      </w:r>
      <w:r w:rsidR="00A91725" w:rsidRPr="004D4523">
        <w:t>? Through ArcToolbox’s Frequency tool, we can count the number of times a</w:t>
      </w:r>
      <w:r w:rsidR="006E2432">
        <w:t xml:space="preserve"> PRODUCTIVITY_CLASS_DESC</w:t>
      </w:r>
      <w:r w:rsidR="00A91725" w:rsidRPr="004D4523">
        <w:t xml:space="preserve"> value repeats for each </w:t>
      </w:r>
      <w:r w:rsidR="006E2432">
        <w:t>A</w:t>
      </w:r>
      <w:r>
        <w:t>C</w:t>
      </w:r>
      <w:r w:rsidR="006E2432">
        <w:t>TIVITY_NAME</w:t>
      </w:r>
      <w:r w:rsidR="00A91725" w:rsidRPr="004D4523">
        <w:t xml:space="preserve"> polygon.</w:t>
      </w:r>
    </w:p>
    <w:p w14:paraId="5EB41873" w14:textId="169F5DA7" w:rsidR="007E797E" w:rsidRDefault="006E2432" w:rsidP="00136BED">
      <w:pPr>
        <w:pStyle w:val="1steps"/>
        <w:numPr>
          <w:ilvl w:val="0"/>
          <w:numId w:val="31"/>
        </w:numPr>
      </w:pPr>
      <w:r w:rsidRPr="00136BED">
        <w:t xml:space="preserve">Activate the </w:t>
      </w:r>
      <w:r w:rsidRPr="006206B4">
        <w:rPr>
          <w:b/>
          <w:bCs/>
        </w:rPr>
        <w:t>Geoprocessing pane</w:t>
      </w:r>
      <w:r w:rsidRPr="00136BED">
        <w:t xml:space="preserve"> </w:t>
      </w:r>
      <w:r w:rsidR="007E797E">
        <w:t xml:space="preserve">by clicking the Analysis ribbon and </w:t>
      </w:r>
      <w:r w:rsidR="00D42E8C">
        <w:t>clicking on the Tools button.</w:t>
      </w:r>
      <w:r w:rsidR="007E797E">
        <w:br/>
      </w:r>
      <w:r w:rsidR="007E797E" w:rsidRPr="007E797E">
        <w:drawing>
          <wp:inline distT="0" distB="0" distL="0" distR="0" wp14:anchorId="3C2659A8" wp14:editId="7AD8986C">
            <wp:extent cx="658368" cy="868680"/>
            <wp:effectExtent l="0" t="0" r="8890" b="762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658368" cy="868680"/>
                    </a:xfrm>
                    <a:prstGeom prst="rect">
                      <a:avLst/>
                    </a:prstGeom>
                  </pic:spPr>
                </pic:pic>
              </a:graphicData>
            </a:graphic>
          </wp:inline>
        </w:drawing>
      </w:r>
      <w:r w:rsidR="007E797E">
        <w:br/>
      </w:r>
    </w:p>
    <w:p w14:paraId="40C76661" w14:textId="5F25107A" w:rsidR="00A91725" w:rsidRDefault="007E797E" w:rsidP="00136BED">
      <w:pPr>
        <w:pStyle w:val="1steps"/>
        <w:numPr>
          <w:ilvl w:val="0"/>
          <w:numId w:val="31"/>
        </w:numPr>
      </w:pPr>
      <w:r>
        <w:rPr>
          <w:b/>
          <w:bCs/>
        </w:rPr>
        <w:t>S</w:t>
      </w:r>
      <w:r w:rsidR="006E2432" w:rsidRPr="006206B4">
        <w:rPr>
          <w:b/>
          <w:bCs/>
        </w:rPr>
        <w:t xml:space="preserve">earch for </w:t>
      </w:r>
      <w:r w:rsidR="00810F57" w:rsidRPr="006206B4">
        <w:rPr>
          <w:b/>
          <w:bCs/>
        </w:rPr>
        <w:t>f</w:t>
      </w:r>
      <w:r w:rsidR="006E2432" w:rsidRPr="006206B4">
        <w:rPr>
          <w:b/>
          <w:bCs/>
        </w:rPr>
        <w:t>requency</w:t>
      </w:r>
      <w:r w:rsidR="006E2432" w:rsidRPr="00136BED">
        <w:t>.</w:t>
      </w:r>
      <w:r w:rsidR="006206B4">
        <w:t xml:space="preserve">  Click to launch Frequency (Analysis Tools).</w:t>
      </w:r>
      <w:r w:rsidR="00136BED">
        <w:br/>
      </w:r>
      <w:r w:rsidR="003D7D39" w:rsidRPr="00136BED">
        <w:rPr>
          <w:noProof/>
        </w:rPr>
        <w:drawing>
          <wp:inline distT="0" distB="0" distL="0" distR="0" wp14:anchorId="59C7BF39" wp14:editId="2D753EFD">
            <wp:extent cx="3200400" cy="1417320"/>
            <wp:effectExtent l="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3200400" cy="1417320"/>
                    </a:xfrm>
                    <a:prstGeom prst="rect">
                      <a:avLst/>
                    </a:prstGeom>
                  </pic:spPr>
                </pic:pic>
              </a:graphicData>
            </a:graphic>
          </wp:inline>
        </w:drawing>
      </w:r>
      <w:r w:rsidR="00136BED">
        <w:br/>
      </w:r>
    </w:p>
    <w:p w14:paraId="191557BA" w14:textId="175B6DA7" w:rsidR="00A12054" w:rsidRDefault="00136BED" w:rsidP="00136BED">
      <w:pPr>
        <w:pStyle w:val="1steps"/>
        <w:numPr>
          <w:ilvl w:val="0"/>
          <w:numId w:val="0"/>
        </w:numPr>
        <w:ind w:left="540"/>
        <w:rPr>
          <w:bCs/>
        </w:rPr>
      </w:pPr>
      <w:r>
        <w:lastRenderedPageBreak/>
        <w:t xml:space="preserve">OR:  </w:t>
      </w:r>
      <w:r w:rsidRPr="00136BED">
        <w:t xml:space="preserve">From the </w:t>
      </w:r>
      <w:r w:rsidR="006206B4">
        <w:t>Toolboxes tab</w:t>
      </w:r>
      <w:r w:rsidRPr="00136BED">
        <w:t xml:space="preserve">, </w:t>
      </w:r>
      <w:r w:rsidRPr="006206B4">
        <w:rPr>
          <w:b/>
          <w:bCs/>
        </w:rPr>
        <w:t>launch the Frequency (Analysis) tool</w:t>
      </w:r>
      <w:r w:rsidRPr="00136BED">
        <w:t xml:space="preserve"> from the Analysis toolbox and the Statistics toolset.</w:t>
      </w:r>
      <w:r w:rsidRPr="006E2432">
        <w:rPr>
          <w:bCs/>
        </w:rPr>
        <w:t xml:space="preserve">  </w:t>
      </w:r>
      <w:r>
        <w:rPr>
          <w:bCs/>
        </w:rPr>
        <w:br/>
      </w:r>
      <w:r w:rsidRPr="003D7D39">
        <w:rPr>
          <w:noProof/>
        </w:rPr>
        <w:drawing>
          <wp:inline distT="0" distB="0" distL="0" distR="0" wp14:anchorId="039B5CD5" wp14:editId="05FE3AB1">
            <wp:extent cx="2075688" cy="2724912"/>
            <wp:effectExtent l="0" t="0" r="127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2075688" cy="2724912"/>
                    </a:xfrm>
                    <a:prstGeom prst="rect">
                      <a:avLst/>
                    </a:prstGeom>
                  </pic:spPr>
                </pic:pic>
              </a:graphicData>
            </a:graphic>
          </wp:inline>
        </w:drawing>
      </w:r>
    </w:p>
    <w:p w14:paraId="5CE4663C" w14:textId="682AA293" w:rsidR="00136BED" w:rsidRPr="00136BED" w:rsidRDefault="00A12054" w:rsidP="00A12054">
      <w:pPr>
        <w:pStyle w:val="HighlightGreyFULL"/>
      </w:pPr>
      <w:r>
        <w:t xml:space="preserve">We </w:t>
      </w:r>
      <w:r w:rsidR="006206B4">
        <w:t>will create</w:t>
      </w:r>
      <w:r>
        <w:t xml:space="preserve"> a Frequency table</w:t>
      </w:r>
      <w:r w:rsidRPr="007E613D">
        <w:t xml:space="preserve"> that compares</w:t>
      </w:r>
      <w:r>
        <w:t xml:space="preserve"> </w:t>
      </w:r>
      <w:r w:rsidRPr="00136BED">
        <w:t xml:space="preserve">ACTIVTY_NAME, METHOD_DESC, AND PRODUCTIVITY_CLASS.  We want to know the frequency of each separate instance.  </w:t>
      </w:r>
    </w:p>
    <w:p w14:paraId="5326371B" w14:textId="3CD6365B" w:rsidR="00A91725" w:rsidRDefault="003D7D39" w:rsidP="00D72BD9">
      <w:pPr>
        <w:pStyle w:val="1steps"/>
      </w:pPr>
      <w:r>
        <w:t>Select</w:t>
      </w:r>
      <w:r w:rsidR="00A91725" w:rsidRPr="007E613D">
        <w:t xml:space="preserve"> the following </w:t>
      </w:r>
      <w:r w:rsidR="001F5956">
        <w:t>options</w:t>
      </w:r>
      <w:r>
        <w:t xml:space="preserve"> from the dropdown menus</w:t>
      </w:r>
      <w:r w:rsidR="00A12054">
        <w:t xml:space="preserve"> </w:t>
      </w:r>
      <w:r w:rsidR="00A12054" w:rsidRPr="007E613D">
        <w:t>to generate a Frequency  table</w:t>
      </w:r>
      <w:r w:rsidR="00A91725" w:rsidRPr="007E613D">
        <w:t>:</w:t>
      </w:r>
      <w:r w:rsidR="00D72BD9">
        <w:br/>
      </w:r>
      <w:r w:rsidR="00D72BD9" w:rsidRPr="00A12054">
        <w:rPr>
          <w:b/>
          <w:bCs/>
        </w:rPr>
        <w:t>Input Table – DomeProposedTimberSale</w:t>
      </w:r>
      <w:r w:rsidR="00D72BD9" w:rsidRPr="00A12054">
        <w:rPr>
          <w:b/>
          <w:bCs/>
        </w:rPr>
        <w:br/>
        <w:t>Output Table – DomeProposedTimberSale_Frequ (this is the default)</w:t>
      </w:r>
      <w:r w:rsidR="00D72BD9" w:rsidRPr="00A12054">
        <w:rPr>
          <w:b/>
          <w:bCs/>
        </w:rPr>
        <w:br/>
        <w:t>Frequency Field(s) – ACTIVITY_NAME, METHOD_DESC, PRODUCTIVITY_CLASS_DESC</w:t>
      </w:r>
    </w:p>
    <w:p w14:paraId="2CC758DA" w14:textId="01C4E666" w:rsidR="00A91725" w:rsidRPr="007E613D" w:rsidRDefault="00136BED" w:rsidP="00A91725">
      <w:pPr>
        <w:ind w:left="1440"/>
      </w:pPr>
      <w:r w:rsidRPr="00136BED">
        <w:rPr>
          <w:noProof/>
        </w:rPr>
        <w:drawing>
          <wp:inline distT="0" distB="0" distL="0" distR="0" wp14:anchorId="79C79099" wp14:editId="051E566C">
            <wp:extent cx="3182112" cy="2487168"/>
            <wp:effectExtent l="0" t="0" r="0" b="889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4"/>
                    <a:srcRect b="20548"/>
                    <a:stretch/>
                  </pic:blipFill>
                  <pic:spPr bwMode="auto">
                    <a:xfrm>
                      <a:off x="0" y="0"/>
                      <a:ext cx="3182112" cy="2487168"/>
                    </a:xfrm>
                    <a:prstGeom prst="rect">
                      <a:avLst/>
                    </a:prstGeom>
                    <a:ln>
                      <a:noFill/>
                    </a:ln>
                    <a:extLst>
                      <a:ext uri="{53640926-AAD7-44D8-BBD7-CCE9431645EC}">
                        <a14:shadowObscured xmlns:a14="http://schemas.microsoft.com/office/drawing/2010/main"/>
                      </a:ext>
                    </a:extLst>
                  </pic:spPr>
                </pic:pic>
              </a:graphicData>
            </a:graphic>
          </wp:inline>
        </w:drawing>
      </w:r>
    </w:p>
    <w:p w14:paraId="76A874DD" w14:textId="486AB92B" w:rsidR="00A91725" w:rsidRDefault="00A91725" w:rsidP="00D72BD9">
      <w:pPr>
        <w:pStyle w:val="1steps"/>
      </w:pPr>
      <w:r w:rsidRPr="00645FDD">
        <w:rPr>
          <w:b/>
          <w:bCs/>
        </w:rPr>
        <w:lastRenderedPageBreak/>
        <w:t xml:space="preserve">Click </w:t>
      </w:r>
      <w:r w:rsidR="003D7D39" w:rsidRPr="00645FDD">
        <w:rPr>
          <w:b/>
          <w:bCs/>
        </w:rPr>
        <w:t>Run</w:t>
      </w:r>
      <w:r w:rsidRPr="00D72BD9">
        <w:t xml:space="preserve"> to run the Frequency tool. The</w:t>
      </w:r>
      <w:r w:rsidR="00D72BD9" w:rsidRPr="00D72BD9">
        <w:t xml:space="preserve"> </w:t>
      </w:r>
      <w:r w:rsidRPr="00D72BD9">
        <w:t xml:space="preserve">Frequency Table is automatically added to the </w:t>
      </w:r>
      <w:r w:rsidR="00D72BD9">
        <w:t>Contents pane</w:t>
      </w:r>
      <w:r w:rsidRPr="00D72BD9">
        <w:t>.</w:t>
      </w:r>
      <w:r w:rsidR="00D72BD9">
        <w:br/>
      </w:r>
    </w:p>
    <w:p w14:paraId="414E70BA" w14:textId="75D84CAB" w:rsidR="00D72BD9" w:rsidRDefault="008C318A" w:rsidP="00D72BD9">
      <w:pPr>
        <w:pStyle w:val="1steps"/>
      </w:pPr>
      <w:r>
        <w:t>Right-click</w:t>
      </w:r>
      <w:r w:rsidR="00D72BD9">
        <w:t xml:space="preserve"> on the table name in the Contents pane and </w:t>
      </w:r>
      <w:r w:rsidR="00D72BD9" w:rsidRPr="006206B4">
        <w:rPr>
          <w:b/>
          <w:bCs/>
        </w:rPr>
        <w:t xml:space="preserve">open </w:t>
      </w:r>
      <w:r w:rsidR="00A12054" w:rsidRPr="006206B4">
        <w:rPr>
          <w:b/>
          <w:bCs/>
        </w:rPr>
        <w:t xml:space="preserve">and examine </w:t>
      </w:r>
      <w:r w:rsidR="00D72BD9" w:rsidRPr="006206B4">
        <w:rPr>
          <w:b/>
          <w:bCs/>
        </w:rPr>
        <w:t>the Attribute table</w:t>
      </w:r>
      <w:r w:rsidR="00D72BD9">
        <w:t>.</w:t>
      </w:r>
      <w:r w:rsidR="001F5956">
        <w:br/>
      </w:r>
      <w:r w:rsidR="001F5956" w:rsidRPr="00D72BD9">
        <w:rPr>
          <w:noProof/>
        </w:rPr>
        <w:drawing>
          <wp:inline distT="0" distB="0" distL="0" distR="0" wp14:anchorId="041D579F" wp14:editId="2D0E752F">
            <wp:extent cx="5743575" cy="2435497"/>
            <wp:effectExtent l="0" t="0" r="0" b="317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755056" cy="2440366"/>
                    </a:xfrm>
                    <a:prstGeom prst="rect">
                      <a:avLst/>
                    </a:prstGeom>
                  </pic:spPr>
                </pic:pic>
              </a:graphicData>
            </a:graphic>
          </wp:inline>
        </w:drawing>
      </w:r>
    </w:p>
    <w:p w14:paraId="74A31E37" w14:textId="273CC0F1" w:rsidR="001F5956" w:rsidRDefault="00AE0463" w:rsidP="00D72BD9">
      <w:pPr>
        <w:pStyle w:val="HighlightGreyFULL"/>
      </w:pPr>
      <w:r>
        <w:t>QUIZ: H</w:t>
      </w:r>
      <w:r w:rsidR="001F5956">
        <w:t>ow many “4210 – Improvement Cut” polygons have a Productivity Class of “25 or more cubic feet per acre per year”?</w:t>
      </w:r>
    </w:p>
    <w:p w14:paraId="51FF5D9C" w14:textId="29B089CC" w:rsidR="00A91725" w:rsidRPr="007E613D" w:rsidRDefault="00A91725" w:rsidP="00D72BD9">
      <w:pPr>
        <w:pStyle w:val="HighlightGreyFULL"/>
      </w:pPr>
      <w:r w:rsidRPr="007E613D">
        <w:t xml:space="preserve">NOTE: Because the Frequency table is non-spatial, you cannot select a record in the Frequency table and expect a polygon to highlight in the </w:t>
      </w:r>
      <w:r w:rsidR="00D72BD9">
        <w:t>Map</w:t>
      </w:r>
      <w:r w:rsidRPr="007E613D">
        <w:t xml:space="preserve">.  </w:t>
      </w:r>
    </w:p>
    <w:p w14:paraId="212F0FBF" w14:textId="186560D5" w:rsidR="00A91725" w:rsidRDefault="00EB23C0" w:rsidP="00835A85">
      <w:pPr>
        <w:pStyle w:val="BlueBoxFULL"/>
      </w:pPr>
      <w:r w:rsidRPr="008E1349">
        <w:rPr>
          <w:b/>
        </w:rPr>
        <w:t>Congratulations!</w:t>
      </w:r>
      <w:r>
        <w:t xml:space="preserve"> You have successfully completed this exercise. </w:t>
      </w:r>
    </w:p>
    <w:sectPr w:rsidR="00A91725" w:rsidSect="007F55A1">
      <w:headerReference w:type="default" r:id="rId56"/>
      <w:footerReference w:type="default" r:id="rId57"/>
      <w:headerReference w:type="first" r:id="rId58"/>
      <w:footerReference w:type="first" r:id="rId59"/>
      <w:type w:val="continuous"/>
      <w:pgSz w:w="12240" w:h="15840" w:code="1"/>
      <w:pgMar w:top="1440" w:right="1440" w:bottom="1440" w:left="1440" w:header="1296" w:footer="17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ED5C6E8" w14:textId="77777777" w:rsidR="006F4E43" w:rsidRDefault="006F4E43" w:rsidP="00A868F9">
      <w:pPr>
        <w:spacing w:after="0"/>
      </w:pPr>
      <w:r>
        <w:separator/>
      </w:r>
    </w:p>
  </w:endnote>
  <w:endnote w:type="continuationSeparator" w:id="0">
    <w:p w14:paraId="374A1D57" w14:textId="77777777" w:rsidR="006F4E43" w:rsidRDefault="006F4E43" w:rsidP="00A868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6EB8F12" w14:textId="77777777" w:rsidR="00201B8F" w:rsidRDefault="00201B8F" w:rsidP="007F55A1">
    <w:r>
      <w:rPr>
        <w:noProof/>
      </w:rPr>
      <w:drawing>
        <wp:anchor distT="0" distB="0" distL="114300" distR="114300" simplePos="0" relativeHeight="251662336" behindDoc="0" locked="0" layoutInCell="1" allowOverlap="1" wp14:anchorId="37B1CD56" wp14:editId="146C052C">
          <wp:simplePos x="0" y="0"/>
          <wp:positionH relativeFrom="column">
            <wp:posOffset>-494984</wp:posOffset>
          </wp:positionH>
          <wp:positionV relativeFrom="paragraph">
            <wp:posOffset>86360</wp:posOffset>
          </wp:positionV>
          <wp:extent cx="1118681" cy="619547"/>
          <wp:effectExtent l="0" t="0" r="5715" b="9525"/>
          <wp:wrapNone/>
          <wp:docPr id="7" name="Picture 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118681" cy="619547"/>
                  </a:xfrm>
                  <a:prstGeom prst="rect">
                    <a:avLst/>
                  </a:prstGeom>
                </pic:spPr>
              </pic:pic>
            </a:graphicData>
          </a:graphic>
          <wp14:sizeRelH relativeFrom="page">
            <wp14:pctWidth>0</wp14:pctWidth>
          </wp14:sizeRelH>
          <wp14:sizeRelV relativeFrom="page">
            <wp14:pctHeight>0</wp14:pctHeight>
          </wp14:sizeRelV>
        </wp:anchor>
      </w:drawing>
    </w:r>
  </w:p>
  <w:tbl>
    <w:tblPr>
      <w:tblpPr w:leftFromText="180" w:rightFromText="180" w:vertAnchor="text" w:tblpX="1272" w:tblpY="1"/>
      <w:tblOverlap w:val="never"/>
      <w:tblW w:w="4693" w:type="pct"/>
      <w:tblCellMar>
        <w:top w:w="72" w:type="dxa"/>
        <w:left w:w="115" w:type="dxa"/>
        <w:bottom w:w="72" w:type="dxa"/>
        <w:right w:w="115" w:type="dxa"/>
      </w:tblCellMar>
      <w:tblLook w:val="04A0" w:firstRow="1" w:lastRow="0" w:firstColumn="1" w:lastColumn="0" w:noHBand="0" w:noVBand="1"/>
      <w:tblDescription w:val="Footer description of document"/>
    </w:tblPr>
    <w:tblGrid>
      <w:gridCol w:w="8785"/>
    </w:tblGrid>
    <w:tr w:rsidR="00201B8F" w:rsidRPr="003034EE" w14:paraId="3C8A3EE0" w14:textId="77777777" w:rsidTr="00BE1E42">
      <w:trPr>
        <w:trHeight w:val="144"/>
        <w:tblHeader/>
      </w:trPr>
      <w:tc>
        <w:tcPr>
          <w:tcW w:w="5000" w:type="pct"/>
          <w:tcBorders>
            <w:top w:val="single" w:sz="4" w:space="0" w:color="000000" w:themeColor="text1"/>
          </w:tcBorders>
        </w:tcPr>
        <w:p w14:paraId="45DCA3F1" w14:textId="5A7D57ED" w:rsidR="00201B8F" w:rsidRPr="003034EE" w:rsidRDefault="00201B8F" w:rsidP="006A08D0">
          <w:pPr>
            <w:pStyle w:val="Footer"/>
            <w:jc w:val="right"/>
            <w:rPr>
              <w:color w:val="595959" w:themeColor="text1" w:themeTint="A6"/>
            </w:rPr>
          </w:pPr>
          <w:r w:rsidRPr="003034EE">
            <w:rPr>
              <w:color w:val="595959" w:themeColor="text1" w:themeTint="A6"/>
            </w:rPr>
            <w:t xml:space="preserve"> </w:t>
          </w:r>
          <w:r>
            <w:rPr>
              <w:color w:val="595959" w:themeColor="text1" w:themeTint="A6"/>
            </w:rPr>
            <w:t xml:space="preserve">Geospatial Technology and Applications Center    </w:t>
          </w:r>
          <w:r w:rsidRPr="003034EE">
            <w:rPr>
              <w:color w:val="595959" w:themeColor="text1" w:themeTint="A6"/>
            </w:rPr>
            <w:t xml:space="preserve"> |  </w:t>
          </w:r>
          <w:r>
            <w:rPr>
              <w:color w:val="595959" w:themeColor="text1" w:themeTint="A6"/>
            </w:rPr>
            <w:t xml:space="preserve">  </w:t>
          </w:r>
          <w:r w:rsidRPr="003034EE">
            <w:rPr>
              <w:color w:val="595959" w:themeColor="text1" w:themeTint="A6"/>
            </w:rPr>
            <w:t xml:space="preserve"> </w:t>
          </w:r>
          <w:r>
            <w:rPr>
              <w:color w:val="595959" w:themeColor="text1" w:themeTint="A6"/>
            </w:rPr>
            <w:t xml:space="preserve">EXERCISE 1     |     </w:t>
          </w:r>
          <w:r>
            <w:rPr>
              <w:color w:val="595959" w:themeColor="text1" w:themeTint="A6"/>
            </w:rPr>
            <w:fldChar w:fldCharType="begin"/>
          </w:r>
          <w:r>
            <w:rPr>
              <w:color w:val="595959" w:themeColor="text1" w:themeTint="A6"/>
            </w:rPr>
            <w:instrText xml:space="preserve"> PAGE  \* Arabic  \* MERGEFORMAT </w:instrText>
          </w:r>
          <w:r>
            <w:rPr>
              <w:color w:val="595959" w:themeColor="text1" w:themeTint="A6"/>
            </w:rPr>
            <w:fldChar w:fldCharType="separate"/>
          </w:r>
          <w:r>
            <w:rPr>
              <w:noProof/>
              <w:color w:val="595959" w:themeColor="text1" w:themeTint="A6"/>
            </w:rPr>
            <w:t>1</w:t>
          </w:r>
          <w:r>
            <w:rPr>
              <w:color w:val="595959" w:themeColor="text1" w:themeTint="A6"/>
            </w:rPr>
            <w:fldChar w:fldCharType="end"/>
          </w:r>
        </w:p>
      </w:tc>
    </w:tr>
  </w:tbl>
  <w:p w14:paraId="1E9AE78D" w14:textId="77777777" w:rsidR="00201B8F" w:rsidRDefault="00201B8F" w:rsidP="007F55A1">
    <w:pPr>
      <w:pStyle w:val="Footer"/>
    </w:pPr>
  </w:p>
  <w:p w14:paraId="448C2A44" w14:textId="0D96AA3B" w:rsidR="00201B8F" w:rsidRPr="007F55A1" w:rsidRDefault="00201B8F" w:rsidP="007F55A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4698" w:type="pct"/>
      <w:tblInd w:w="1195" w:type="dxa"/>
      <w:tblCellMar>
        <w:top w:w="72" w:type="dxa"/>
        <w:left w:w="115" w:type="dxa"/>
        <w:bottom w:w="72" w:type="dxa"/>
        <w:right w:w="115" w:type="dxa"/>
      </w:tblCellMar>
      <w:tblLook w:val="04A0" w:firstRow="1" w:lastRow="0" w:firstColumn="1" w:lastColumn="0" w:noHBand="0" w:noVBand="1"/>
    </w:tblPr>
    <w:tblGrid>
      <w:gridCol w:w="8795"/>
    </w:tblGrid>
    <w:tr w:rsidR="00201B8F" w14:paraId="23A18790" w14:textId="77777777" w:rsidTr="00457727">
      <w:trPr>
        <w:trHeight w:val="144"/>
      </w:trPr>
      <w:tc>
        <w:tcPr>
          <w:tcW w:w="5000" w:type="pct"/>
          <w:tcBorders>
            <w:top w:val="single" w:sz="4" w:space="0" w:color="000000" w:themeColor="text1"/>
          </w:tcBorders>
        </w:tcPr>
        <w:p w14:paraId="509631F8" w14:textId="70DC2D28" w:rsidR="00201B8F" w:rsidRPr="007F55A1" w:rsidRDefault="00201B8F" w:rsidP="00324BFD">
          <w:pPr>
            <w:pStyle w:val="Footer"/>
            <w:spacing w:line="240" w:lineRule="auto"/>
            <w:jc w:val="right"/>
            <w:rPr>
              <w:color w:val="595959" w:themeColor="text1" w:themeTint="A6"/>
            </w:rPr>
          </w:pPr>
          <w:r>
            <w:rPr>
              <w:noProof/>
              <w:color w:val="595959" w:themeColor="text1" w:themeTint="A6"/>
            </w:rPr>
            <w:t>Remote Sensi</w:t>
          </w:r>
          <w:r w:rsidRPr="007F55A1">
            <w:rPr>
              <w:noProof/>
              <w:color w:val="595959" w:themeColor="text1" w:themeTint="A6"/>
            </w:rPr>
            <w:t>g Applications Center</w:t>
          </w:r>
          <w:r w:rsidRPr="007F55A1">
            <w:rPr>
              <w:color w:val="595959" w:themeColor="text1" w:themeTint="A6"/>
            </w:rPr>
            <w:t xml:space="preserve">    |    </w:t>
          </w:r>
          <w:r w:rsidRPr="007F55A1">
            <w:rPr>
              <w:color w:val="595959" w:themeColor="text1" w:themeTint="A6"/>
            </w:rPr>
            <w:fldChar w:fldCharType="begin"/>
          </w:r>
          <w:r w:rsidRPr="007F55A1">
            <w:rPr>
              <w:color w:val="595959" w:themeColor="text1" w:themeTint="A6"/>
            </w:rPr>
            <w:instrText xml:space="preserve"> STYLEREF  "Heading 1" </w:instrText>
          </w:r>
          <w:r w:rsidRPr="007F55A1">
            <w:rPr>
              <w:color w:val="595959" w:themeColor="text1" w:themeTint="A6"/>
            </w:rPr>
            <w:fldChar w:fldCharType="separate"/>
          </w:r>
          <w:r>
            <w:rPr>
              <w:noProof/>
              <w:color w:val="595959" w:themeColor="text1" w:themeTint="A6"/>
            </w:rPr>
            <w:t>EXERCISE 1</w:t>
          </w:r>
          <w:r w:rsidRPr="007F55A1">
            <w:rPr>
              <w:color w:val="595959" w:themeColor="text1" w:themeTint="A6"/>
            </w:rPr>
            <w:fldChar w:fldCharType="end"/>
          </w:r>
          <w:r w:rsidRPr="007F55A1">
            <w:rPr>
              <w:color w:val="595959" w:themeColor="text1" w:themeTint="A6"/>
            </w:rPr>
            <w:t xml:space="preserve">    |     </w:t>
          </w:r>
          <w:r w:rsidRPr="007F55A1">
            <w:rPr>
              <w:color w:val="595959" w:themeColor="text1" w:themeTint="A6"/>
            </w:rPr>
            <w:fldChar w:fldCharType="begin"/>
          </w:r>
          <w:r w:rsidRPr="007F55A1">
            <w:rPr>
              <w:color w:val="595959" w:themeColor="text1" w:themeTint="A6"/>
            </w:rPr>
            <w:instrText xml:space="preserve"> PAGE  \* Arabic  \* MERGEFORMAT </w:instrText>
          </w:r>
          <w:r w:rsidRPr="007F55A1">
            <w:rPr>
              <w:color w:val="595959" w:themeColor="text1" w:themeTint="A6"/>
            </w:rPr>
            <w:fldChar w:fldCharType="separate"/>
          </w:r>
          <w:r>
            <w:rPr>
              <w:noProof/>
              <w:color w:val="595959" w:themeColor="text1" w:themeTint="A6"/>
            </w:rPr>
            <w:t>1</w:t>
          </w:r>
          <w:r w:rsidRPr="007F55A1">
            <w:rPr>
              <w:color w:val="595959" w:themeColor="text1" w:themeTint="A6"/>
            </w:rPr>
            <w:fldChar w:fldCharType="end"/>
          </w:r>
          <w:r w:rsidRPr="007F55A1">
            <w:rPr>
              <w:color w:val="595959" w:themeColor="text1" w:themeTint="A6"/>
            </w:rPr>
            <w:t xml:space="preserve">    </w:t>
          </w:r>
        </w:p>
      </w:tc>
    </w:tr>
  </w:tbl>
  <w:p w14:paraId="06DA5F3B" w14:textId="71AB421F" w:rsidR="00201B8F" w:rsidRPr="00A912B8" w:rsidRDefault="00201B8F" w:rsidP="00A912B8">
    <w:pPr>
      <w:pStyle w:val="Footer"/>
    </w:pPr>
    <w:r>
      <w:rPr>
        <w:noProof/>
      </w:rPr>
      <w:drawing>
        <wp:anchor distT="0" distB="0" distL="114300" distR="114300" simplePos="0" relativeHeight="251657728" behindDoc="0" locked="0" layoutInCell="1" allowOverlap="1" wp14:anchorId="0F54CCC8" wp14:editId="2F33D29F">
          <wp:simplePos x="0" y="0"/>
          <wp:positionH relativeFrom="column">
            <wp:posOffset>-648934</wp:posOffset>
          </wp:positionH>
          <wp:positionV relativeFrom="paragraph">
            <wp:posOffset>-478790</wp:posOffset>
          </wp:positionV>
          <wp:extent cx="1118681" cy="619547"/>
          <wp:effectExtent l="0" t="0" r="5715" b="9525"/>
          <wp:wrapNone/>
          <wp:docPr id="11" name="Picture 1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118681" cy="619547"/>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72F24BC" w14:textId="77777777" w:rsidR="006F4E43" w:rsidRDefault="006F4E43" w:rsidP="00A868F9">
      <w:pPr>
        <w:spacing w:after="0"/>
      </w:pPr>
      <w:r>
        <w:separator/>
      </w:r>
    </w:p>
  </w:footnote>
  <w:footnote w:type="continuationSeparator" w:id="0">
    <w:p w14:paraId="6AD3E0A6" w14:textId="77777777" w:rsidR="006F4E43" w:rsidRDefault="006F4E43" w:rsidP="00A868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34B1B60" w14:textId="23FC68FB" w:rsidR="00201B8F" w:rsidRDefault="00201B8F">
    <w:pPr>
      <w:pStyle w:val="Header"/>
    </w:pPr>
    <w:r>
      <w:rPr>
        <w:noProof/>
      </w:rPr>
      <w:drawing>
        <wp:anchor distT="0" distB="0" distL="114300" distR="114300" simplePos="0" relativeHeight="251665408" behindDoc="0" locked="0" layoutInCell="1" allowOverlap="1" wp14:anchorId="2728FDCC" wp14:editId="4F809F4C">
          <wp:simplePos x="0" y="0"/>
          <wp:positionH relativeFrom="column">
            <wp:posOffset>-514350</wp:posOffset>
          </wp:positionH>
          <wp:positionV relativeFrom="paragraph">
            <wp:posOffset>-241935</wp:posOffset>
          </wp:positionV>
          <wp:extent cx="2408555" cy="347980"/>
          <wp:effectExtent l="0" t="0" r="0" b="0"/>
          <wp:wrapNone/>
          <wp:docPr id="16" name="Picture 1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USDA_Signtr_wht.emf"/>
                  <pic:cNvPicPr/>
                </pic:nvPicPr>
                <pic:blipFill>
                  <a:blip r:embed="rId1">
                    <a:extLst>
                      <a:ext uri="{28A0092B-C50C-407E-A947-70E740481C1C}">
                        <a14:useLocalDpi xmlns:a14="http://schemas.microsoft.com/office/drawing/2010/main" val="0"/>
                      </a:ext>
                    </a:extLst>
                  </a:blip>
                  <a:stretch>
                    <a:fillRect/>
                  </a:stretch>
                </pic:blipFill>
                <pic:spPr>
                  <a:xfrm>
                    <a:off x="0" y="0"/>
                    <a:ext cx="2408555" cy="34798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3360" behindDoc="0" locked="0" layoutInCell="1" allowOverlap="1" wp14:anchorId="641EB475" wp14:editId="3F44DA89">
              <wp:simplePos x="0" y="0"/>
              <wp:positionH relativeFrom="column">
                <wp:posOffset>-914400</wp:posOffset>
              </wp:positionH>
              <wp:positionV relativeFrom="paragraph">
                <wp:posOffset>-822960</wp:posOffset>
              </wp:positionV>
              <wp:extent cx="7762875" cy="1028700"/>
              <wp:effectExtent l="0" t="0" r="28575" b="19050"/>
              <wp:wrapTopAndBottom/>
              <wp:docPr id="15" name="Rectangle 1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875" cy="102870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0AA7359" id="Rectangle 15" o:spid="_x0000_s1026" alt="&quot;&quot;" style="position:absolute;margin-left:-1in;margin-top:-64.8pt;width:611.25pt;height:81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QD/jwIAALcFAAAOAAAAZHJzL2Uyb0RvYy54bWysVN9PGzEMfp+0/yHK+7i7CiiruKIKxDQJ&#10;AQImnkMu6UVK4ixJe+3++jm5H3QM7QGtD6kT25/t72yfX+yMJlvhgwJb0+qopERYDo2y65r+eLr+&#10;ckZJiMw2TIMVNd2LQC+Wnz+dd24hZtCCboQnCGLDonM1bWN0i6IIvBWGhSNwwqJSgjcs4tWvi8az&#10;DtGNLmZleVp04BvngYsQ8PWqV9JlxpdS8HgnZRCR6JpibjGfPp8v6SyW52yx9sy1ig9psA9kYZiy&#10;GHSCumKRkY1Xf0EZxT0EkPGIgylASsVFrgGrqco31Ty2zIlcC5IT3ERT+H+w/HZ774lq8NudUGKZ&#10;wW/0gKwxu9aC4BsS1LmwQLtHd++HW0AxVbuT3qR/rIPsMqn7iVSxi4Tj43x+OjubIzhHXVWiXGba&#10;i1d350P8JsCQJNTUY/xMJtvehIgh0XQ0SdECaNVcK63zJXWKuNSebBl+Y8a5sHGW0kavPyy1/bAz&#10;QiXvIjHR156luNciYWr7ICSSiNXOcuK5fd8mVfWqljWiz/WkxN+Y6VhGzjsDJmSJVU7YA8BoeVhw&#10;NcAM9slV5O6fnMt/JdazNXnkyGDj5GyUBf8egI5T5N5+JKmnJrH0As0eW8xDP3vB8WuFn/mGhXjP&#10;PA4bjiUukHiHh9TQ1RQGiZIW/K/33pM9zgBqKelweGsafm6YF5To7xan42t1fJymPV+OT+YzvPhD&#10;zcuhxm7MJWDvVLiqHM9iso96FKUH84x7ZpWioopZjrFryqMfL5exXyq4qbhYrbIZTrhj8cY+Op7A&#10;E6upjZ92z8y7odcjjsktjIPOFm9avrdNnhZWmwhS5Xl45XXgG7dDbpxhk6X1c3jPVq/7dvkbAAD/&#10;/wMAUEsDBBQABgAIAAAAIQBFHrKH5AAAAA0BAAAPAAAAZHJzL2Rvd25yZXYueG1sTI9LT8MwEITv&#10;SPwHa5G4VK3TNH0Q4lSIh3ombRHc3HhJIuJ1iJ009NfjnOA2qxnNfpNsB12zHltbGRIwnwXAkHKj&#10;KioEHPYv0w0w6yQpWRtCAT9oYZteXyUyVuZMr9hnrmC+hGwsBZTONTHnNi9RSzszDZL3Pk2rpfNn&#10;W3DVyrMv1zUPg2DFtazIfyhlg48l5l9ZpwVk3+pj0uwWu/fJ22Hf9c+X5XB8EuL2Zni4B+ZwcH9h&#10;GPE9OqSe6WQ6UpbVAqbzKPJj3KjCuxWwMROsN0tgJwGLMAKeJvz/ivQXAAD//wMAUEsBAi0AFAAG&#10;AAgAAAAhALaDOJL+AAAA4QEAABMAAAAAAAAAAAAAAAAAAAAAAFtDb250ZW50X1R5cGVzXS54bWxQ&#10;SwECLQAUAAYACAAAACEAOP0h/9YAAACUAQAACwAAAAAAAAAAAAAAAAAvAQAAX3JlbHMvLnJlbHNQ&#10;SwECLQAUAAYACAAAACEAexEA/48CAAC3BQAADgAAAAAAAAAAAAAAAAAuAgAAZHJzL2Uyb0RvYy54&#10;bWxQSwECLQAUAAYACAAAACEARR6yh+QAAAANAQAADwAAAAAAAAAAAAAAAADpBAAAZHJzL2Rvd25y&#10;ZXYueG1sUEsFBgAAAAAEAAQA8wAAAPoFAAAAAA==&#10;" fillcolor="#8ab833 [3205]" strokecolor="#8ab833 [3205]" strokeweight="2pt">
              <w10:wrap type="topAndBottom"/>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8B4445" w14:textId="2B78861C" w:rsidR="00201B8F" w:rsidRPr="00FC0E27" w:rsidRDefault="00201B8F" w:rsidP="009946D2">
    <w:pPr>
      <w:pStyle w:val="Header"/>
      <w:ind w:left="-1440" w:right="-1440"/>
    </w:pPr>
    <w:r>
      <w:rPr>
        <w:noProof/>
      </w:rPr>
      <w:drawing>
        <wp:anchor distT="0" distB="0" distL="114300" distR="114300" simplePos="0" relativeHeight="251660288" behindDoc="0" locked="0" layoutInCell="1" allowOverlap="1" wp14:anchorId="1D134EAF" wp14:editId="0F0F254E">
          <wp:simplePos x="0" y="0"/>
          <wp:positionH relativeFrom="column">
            <wp:posOffset>-492389</wp:posOffset>
          </wp:positionH>
          <wp:positionV relativeFrom="paragraph">
            <wp:posOffset>-344170</wp:posOffset>
          </wp:positionV>
          <wp:extent cx="2428875" cy="351097"/>
          <wp:effectExtent l="0" t="0" r="0" b="0"/>
          <wp:wrapNone/>
          <wp:docPr id="10" name="Picture 1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USDA_Signtr_wht.emf"/>
                  <pic:cNvPicPr/>
                </pic:nvPicPr>
                <pic:blipFill>
                  <a:blip r:embed="rId1">
                    <a:extLst>
                      <a:ext uri="{28A0092B-C50C-407E-A947-70E740481C1C}">
                        <a14:useLocalDpi xmlns:a14="http://schemas.microsoft.com/office/drawing/2010/main" val="0"/>
                      </a:ext>
                    </a:extLst>
                  </a:blip>
                  <a:stretch>
                    <a:fillRect/>
                  </a:stretch>
                </pic:blipFill>
                <pic:spPr>
                  <a:xfrm>
                    <a:off x="0" y="0"/>
                    <a:ext cx="2428875" cy="351097"/>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752" behindDoc="0" locked="0" layoutInCell="1" allowOverlap="1" wp14:anchorId="653AB680" wp14:editId="5316DD47">
              <wp:simplePos x="0" y="0"/>
              <wp:positionH relativeFrom="column">
                <wp:posOffset>-914400</wp:posOffset>
              </wp:positionH>
              <wp:positionV relativeFrom="paragraph">
                <wp:posOffset>-803910</wp:posOffset>
              </wp:positionV>
              <wp:extent cx="7753350" cy="981075"/>
              <wp:effectExtent l="0" t="0" r="19050" b="28575"/>
              <wp:wrapTopAndBottom/>
              <wp:docPr id="2" name="Rectangle 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53350" cy="981075"/>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8FFA3BA" id="Rectangle 2" o:spid="_x0000_s1026" alt="&quot;&quot;" style="position:absolute;margin-left:-1in;margin-top:-63.3pt;width:610.5pt;height:77.25pt;z-index:251658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erajAIAALQFAAAOAAAAZHJzL2Uyb0RvYy54bWysVFFPGzEMfp+0/xDlfdxdoStUXFEFYpqE&#10;oAImnkMu6UVK4ixJe+1+/Zzc9WAM7QGtD2kc25/t72yfX+yMJlvhgwJb0+qopERYDo2y65r+eLz+&#10;ckpJiMw2TIMVNd2LQC8Wnz+dd24uJtCCboQnCGLDvHM1bWN086IIvBWGhSNwwqJSgjcsoujXReNZ&#10;h+hGF5Oy/Fp04BvngYsQ8PWqV9JFxpdS8HgnZRCR6JpibjGfPp/P6SwW52y+9sy1ig9psA9kYZiy&#10;GHSEumKRkY1Xf0EZxT0EkPGIgylASsVFrgGrqco31Ty0zIlcC5IT3EhT+H+w/Ha78kQ1NZ1QYpnB&#10;T3SPpDG71oJMEj2dC3O0enArP0gBr6nWnfQm/WMVZJcp3Y+Uil0kHB9ns+nx8RSZ56g7O63K2TSB&#10;Fi/ezof4TYAh6VJTj9Ezk2x7E2JvejBJwQJo1VwrrbOQ2kRcak+2DD8w41zYmLPGAH9YavthZ4RK&#10;3kUioi893+Jei4Sp7b2QyCAWO8mJ5959m1TVq1rWiD7XaYm/gYrRIxOTAROyxCpH7AHgvYKrAWaw&#10;T64it/7oXP4rsZ7j0SNHBhtHZ6Ms+PcAdBwj9/YHknpqEkvP0Oyxvzz0gxccv1b4mW9YiCvmcdKw&#10;M3B7xDs8pIaupjDcKGnB/3rvPdnjAKCWkg4nt6bh54Z5QYn+bnE0zqqTkzTqWTiZziYo+Nea59ca&#10;uzGXgL1T4Z5yPF+TfdSHq/RgnnDJLFNUVDHLMXZNefQH4TL2GwXXFBfLZTbD8XYs3tgHxxN4YjW1&#10;8ePuiXk39HrEKbmFw5Sz+ZuW722Tp4XlJoJUeR5eeB34xtWQG2dYY2n3vJaz1cuyXfwGAAD//wMA&#10;UEsDBBQABgAIAAAAIQD+sZuj5AAAAA0BAAAPAAAAZHJzL2Rvd25yZXYueG1sTI9LT8MwEITvSPwH&#10;a5G4VK3TUBIIcSrEQz2TPgQ3N16SiHgdYicN/fU4J7jt7oxmv0nXo27YgJ2tDQlYLgJgSIVRNZUC&#10;dtvX+R0w6yQp2RhCAT9oYZ1dXqQyUeZEbzjkrmQ+hGwiBVTOtQnntqhQS7swLZLXPk2npfNrV3LV&#10;yZMP1w0PgyDiWtbkP1SyxacKi6+81wLyb/Uxazc3m/fZYbfth5fz7bh/FuL6anx8AOZwdH9mmPA9&#10;OmSe6Wh6UpY1AubL1cqXcdMURhGwyRPEsb8dBYTxPfAs5f9bZL8AAAD//wMAUEsBAi0AFAAGAAgA&#10;AAAhALaDOJL+AAAA4QEAABMAAAAAAAAAAAAAAAAAAAAAAFtDb250ZW50X1R5cGVzXS54bWxQSwEC&#10;LQAUAAYACAAAACEAOP0h/9YAAACUAQAACwAAAAAAAAAAAAAAAAAvAQAAX3JlbHMvLnJlbHNQSwEC&#10;LQAUAAYACAAAACEARGnq2owCAAC0BQAADgAAAAAAAAAAAAAAAAAuAgAAZHJzL2Uyb0RvYy54bWxQ&#10;SwECLQAUAAYACAAAACEA/rGbo+QAAAANAQAADwAAAAAAAAAAAAAAAADmBAAAZHJzL2Rvd25yZXYu&#10;eG1sUEsFBgAAAAAEAAQA8wAAAPcFAAAAAA==&#10;" fillcolor="#8ab833 [3205]" strokecolor="#8ab833 [3205]" strokeweight="2pt">
              <w10:wrap type="topAndBottom"/>
            </v:rect>
          </w:pict>
        </mc:Fallback>
      </mc:AlternateContent>
    </w: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DF4E0B"/>
    <w:multiLevelType w:val="hybridMultilevel"/>
    <w:tmpl w:val="9E443EE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 w15:restartNumberingAfterBreak="0">
    <w:nsid w:val="11550B93"/>
    <w:multiLevelType w:val="hybridMultilevel"/>
    <w:tmpl w:val="BF2ECD92"/>
    <w:lvl w:ilvl="0" w:tplc="C9289CFA">
      <w:start w:val="1"/>
      <w:numFmt w:val="decimal"/>
      <w:pStyle w:val="1steps"/>
      <w:lvlText w:val="%1."/>
      <w:lvlJc w:val="left"/>
      <w:pPr>
        <w:ind w:left="540" w:hanging="360"/>
      </w:pPr>
      <w:rPr>
        <w:rFonts w:hint="default"/>
        <w:i w:val="0"/>
      </w:rPr>
    </w:lvl>
    <w:lvl w:ilvl="1" w:tplc="A9F473B4">
      <w:start w:val="1"/>
      <w:numFmt w:val="lowerLetter"/>
      <w:lvlText w:val="%2."/>
      <w:lvlJc w:val="left"/>
      <w:pPr>
        <w:ind w:left="1530" w:hanging="360"/>
      </w:pPr>
      <w:rPr>
        <w:i w:val="0"/>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CBC1EB6"/>
    <w:multiLevelType w:val="hybridMultilevel"/>
    <w:tmpl w:val="DFE844A4"/>
    <w:lvl w:ilvl="0" w:tplc="71566040">
      <w:start w:val="1"/>
      <w:numFmt w:val="lowerLetter"/>
      <w:pStyle w:val="asteps"/>
      <w:lvlText w:val="%1."/>
      <w:lvlJc w:val="left"/>
      <w:pPr>
        <w:ind w:left="1080" w:hanging="360"/>
      </w:pPr>
      <w:rPr>
        <w:rFonts w:asciiTheme="minorHAnsi" w:eastAsiaTheme="minorHAnsi" w:hAnsiTheme="minorHAnsi" w:cstheme="minorBidi"/>
        <w:b w:val="0"/>
        <w:i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2CF2046D"/>
    <w:multiLevelType w:val="hybridMultilevel"/>
    <w:tmpl w:val="BE426014"/>
    <w:lvl w:ilvl="0" w:tplc="8AD2259A">
      <w:start w:val="1"/>
      <w:numFmt w:val="bullet"/>
      <w:pStyle w:val="Circle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8C813F8"/>
    <w:multiLevelType w:val="multilevel"/>
    <w:tmpl w:val="503688D4"/>
    <w:numStyleLink w:val="RSACbullets"/>
  </w:abstractNum>
  <w:abstractNum w:abstractNumId="5" w15:restartNumberingAfterBreak="0">
    <w:nsid w:val="3FAE2F63"/>
    <w:multiLevelType w:val="multilevel"/>
    <w:tmpl w:val="503688D4"/>
    <w:styleLink w:val="RSACbullets"/>
    <w:lvl w:ilvl="0">
      <w:start w:val="1"/>
      <w:numFmt w:val="upperLetter"/>
      <w:pStyle w:val="Level1"/>
      <w:suff w:val="space"/>
      <w:lvlText w:val="%1."/>
      <w:lvlJc w:val="left"/>
      <w:pPr>
        <w:ind w:left="360" w:hanging="360"/>
      </w:pPr>
      <w:rPr>
        <w:rFonts w:asciiTheme="majorHAnsi" w:hAnsiTheme="majorHAnsi" w:hint="default"/>
        <w:b/>
        <w:i w:val="0"/>
        <w:color w:val="3E762A" w:themeColor="accent1" w:themeShade="BF"/>
        <w:sz w:val="32"/>
      </w:rPr>
    </w:lvl>
    <w:lvl w:ilvl="1">
      <w:start w:val="1"/>
      <w:numFmt w:val="decimal"/>
      <w:lvlText w:val="%2."/>
      <w:lvlJc w:val="left"/>
      <w:pPr>
        <w:ind w:left="720" w:hanging="360"/>
      </w:pPr>
      <w:rPr>
        <w:rFonts w:ascii="Calibri" w:hAnsi="Calibri" w:hint="default"/>
        <w:sz w:val="22"/>
      </w:rPr>
    </w:lvl>
    <w:lvl w:ilvl="2">
      <w:start w:val="1"/>
      <w:numFmt w:val="lowerRoman"/>
      <w:lvlText w:val="%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decimal"/>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lowerLetter"/>
      <w:suff w:val="space"/>
      <w:lvlText w:val="%7."/>
      <w:lvlJc w:val="left"/>
      <w:pPr>
        <w:ind w:left="2520" w:hanging="360"/>
      </w:pPr>
      <w:rPr>
        <w:rFonts w:hint="default"/>
      </w:rPr>
    </w:lvl>
    <w:lvl w:ilvl="7">
      <w:start w:val="1"/>
      <w:numFmt w:val="decimal"/>
      <w:suff w:val="space"/>
      <w:lvlText w:val="%8."/>
      <w:lvlJc w:val="left"/>
      <w:pPr>
        <w:ind w:left="2880" w:hanging="360"/>
      </w:pPr>
      <w:rPr>
        <w:rFonts w:hint="default"/>
      </w:rPr>
    </w:lvl>
    <w:lvl w:ilvl="8">
      <w:start w:val="1"/>
      <w:numFmt w:val="lowerRoman"/>
      <w:suff w:val="space"/>
      <w:lvlText w:val="%9."/>
      <w:lvlJc w:val="left"/>
      <w:pPr>
        <w:ind w:left="3240" w:hanging="360"/>
      </w:pPr>
      <w:rPr>
        <w:rFonts w:hint="default"/>
      </w:rPr>
    </w:lvl>
  </w:abstractNum>
  <w:abstractNum w:abstractNumId="6" w15:restartNumberingAfterBreak="0">
    <w:nsid w:val="4A711319"/>
    <w:multiLevelType w:val="hybridMultilevel"/>
    <w:tmpl w:val="679404DA"/>
    <w:lvl w:ilvl="0" w:tplc="A0906588">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 w15:restartNumberingAfterBreak="0">
    <w:nsid w:val="51986963"/>
    <w:multiLevelType w:val="hybridMultilevel"/>
    <w:tmpl w:val="D79C10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1B83818"/>
    <w:multiLevelType w:val="hybridMultilevel"/>
    <w:tmpl w:val="764EED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908584C"/>
    <w:multiLevelType w:val="multilevel"/>
    <w:tmpl w:val="6EC02254"/>
    <w:lvl w:ilvl="0">
      <w:start w:val="1"/>
      <w:numFmt w:val="decimal"/>
      <w:pStyle w:val="ListA1"/>
      <w:suff w:val="space"/>
      <w:lvlText w:val="Part %1:"/>
      <w:lvlJc w:val="left"/>
      <w:pPr>
        <w:ind w:left="360" w:hanging="360"/>
      </w:pPr>
      <w:rPr>
        <w:rFonts w:hint="default"/>
      </w:rPr>
    </w:lvl>
    <w:lvl w:ilvl="1">
      <w:start w:val="1"/>
      <w:numFmt w:val="upperLetter"/>
      <w:pStyle w:val="ListA2"/>
      <w:suff w:val="space"/>
      <w:lvlText w:val="%2."/>
      <w:lvlJc w:val="left"/>
      <w:pPr>
        <w:ind w:left="720" w:hanging="360"/>
      </w:pPr>
      <w:rPr>
        <w:rFonts w:hint="default"/>
      </w:rPr>
    </w:lvl>
    <w:lvl w:ilvl="2">
      <w:start w:val="1"/>
      <w:numFmt w:val="decimal"/>
      <w:pStyle w:val="ListA3"/>
      <w:suff w:val="space"/>
      <w:lvlText w:val="%3."/>
      <w:lvlJc w:val="left"/>
      <w:pPr>
        <w:ind w:left="936" w:hanging="216"/>
      </w:pPr>
      <w:rPr>
        <w:rFonts w:hint="default"/>
      </w:rPr>
    </w:lvl>
    <w:lvl w:ilvl="3">
      <w:start w:val="1"/>
      <w:numFmt w:val="lowerRoman"/>
      <w:pStyle w:val="ListA4"/>
      <w:suff w:val="space"/>
      <w:lvlText w:val="%4."/>
      <w:lvlJc w:val="left"/>
      <w:pPr>
        <w:ind w:left="1296" w:hanging="216"/>
      </w:pPr>
      <w:rPr>
        <w:rFonts w:hint="default"/>
      </w:rPr>
    </w:lvl>
    <w:lvl w:ilvl="4">
      <w:start w:val="1"/>
      <w:numFmt w:val="lowerLetter"/>
      <w:pStyle w:val="ListA5"/>
      <w:suff w:val="spac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6415439E"/>
    <w:multiLevelType w:val="hybridMultilevel"/>
    <w:tmpl w:val="68587A76"/>
    <w:lvl w:ilvl="0" w:tplc="04090001">
      <w:start w:val="1"/>
      <w:numFmt w:val="bullet"/>
      <w:lvlText w:val=""/>
      <w:lvlJc w:val="left"/>
      <w:pPr>
        <w:ind w:left="2250" w:hanging="360"/>
      </w:pPr>
      <w:rPr>
        <w:rFonts w:ascii="Symbol" w:hAnsi="Symbol" w:hint="default"/>
      </w:rPr>
    </w:lvl>
    <w:lvl w:ilvl="1" w:tplc="04090003" w:tentative="1">
      <w:start w:val="1"/>
      <w:numFmt w:val="bullet"/>
      <w:lvlText w:val="o"/>
      <w:lvlJc w:val="left"/>
      <w:pPr>
        <w:ind w:left="2970" w:hanging="360"/>
      </w:pPr>
      <w:rPr>
        <w:rFonts w:ascii="Courier New" w:hAnsi="Courier New" w:cs="Courier New" w:hint="default"/>
      </w:rPr>
    </w:lvl>
    <w:lvl w:ilvl="2" w:tplc="04090005" w:tentative="1">
      <w:start w:val="1"/>
      <w:numFmt w:val="bullet"/>
      <w:lvlText w:val=""/>
      <w:lvlJc w:val="left"/>
      <w:pPr>
        <w:ind w:left="3690" w:hanging="360"/>
      </w:pPr>
      <w:rPr>
        <w:rFonts w:ascii="Wingdings" w:hAnsi="Wingdings" w:hint="default"/>
      </w:rPr>
    </w:lvl>
    <w:lvl w:ilvl="3" w:tplc="04090001" w:tentative="1">
      <w:start w:val="1"/>
      <w:numFmt w:val="bullet"/>
      <w:lvlText w:val=""/>
      <w:lvlJc w:val="left"/>
      <w:pPr>
        <w:ind w:left="4410" w:hanging="360"/>
      </w:pPr>
      <w:rPr>
        <w:rFonts w:ascii="Symbol" w:hAnsi="Symbol" w:hint="default"/>
      </w:rPr>
    </w:lvl>
    <w:lvl w:ilvl="4" w:tplc="04090003" w:tentative="1">
      <w:start w:val="1"/>
      <w:numFmt w:val="bullet"/>
      <w:lvlText w:val="o"/>
      <w:lvlJc w:val="left"/>
      <w:pPr>
        <w:ind w:left="5130" w:hanging="360"/>
      </w:pPr>
      <w:rPr>
        <w:rFonts w:ascii="Courier New" w:hAnsi="Courier New" w:cs="Courier New" w:hint="default"/>
      </w:rPr>
    </w:lvl>
    <w:lvl w:ilvl="5" w:tplc="04090005" w:tentative="1">
      <w:start w:val="1"/>
      <w:numFmt w:val="bullet"/>
      <w:lvlText w:val=""/>
      <w:lvlJc w:val="left"/>
      <w:pPr>
        <w:ind w:left="5850" w:hanging="360"/>
      </w:pPr>
      <w:rPr>
        <w:rFonts w:ascii="Wingdings" w:hAnsi="Wingdings" w:hint="default"/>
      </w:rPr>
    </w:lvl>
    <w:lvl w:ilvl="6" w:tplc="04090001" w:tentative="1">
      <w:start w:val="1"/>
      <w:numFmt w:val="bullet"/>
      <w:lvlText w:val=""/>
      <w:lvlJc w:val="left"/>
      <w:pPr>
        <w:ind w:left="6570" w:hanging="360"/>
      </w:pPr>
      <w:rPr>
        <w:rFonts w:ascii="Symbol" w:hAnsi="Symbol" w:hint="default"/>
      </w:rPr>
    </w:lvl>
    <w:lvl w:ilvl="7" w:tplc="04090003" w:tentative="1">
      <w:start w:val="1"/>
      <w:numFmt w:val="bullet"/>
      <w:lvlText w:val="o"/>
      <w:lvlJc w:val="left"/>
      <w:pPr>
        <w:ind w:left="7290" w:hanging="360"/>
      </w:pPr>
      <w:rPr>
        <w:rFonts w:ascii="Courier New" w:hAnsi="Courier New" w:cs="Courier New" w:hint="default"/>
      </w:rPr>
    </w:lvl>
    <w:lvl w:ilvl="8" w:tplc="04090005" w:tentative="1">
      <w:start w:val="1"/>
      <w:numFmt w:val="bullet"/>
      <w:lvlText w:val=""/>
      <w:lvlJc w:val="left"/>
      <w:pPr>
        <w:ind w:left="8010" w:hanging="360"/>
      </w:pPr>
      <w:rPr>
        <w:rFonts w:ascii="Wingdings" w:hAnsi="Wingdings" w:hint="default"/>
      </w:rPr>
    </w:lvl>
  </w:abstractNum>
  <w:abstractNum w:abstractNumId="11" w15:restartNumberingAfterBreak="0">
    <w:nsid w:val="656F2132"/>
    <w:multiLevelType w:val="hybridMultilevel"/>
    <w:tmpl w:val="4C9684FE"/>
    <w:lvl w:ilvl="0" w:tplc="04090005">
      <w:start w:val="1"/>
      <w:numFmt w:val="bullet"/>
      <w:lvlText w:val=""/>
      <w:lvlJc w:val="left"/>
      <w:pPr>
        <w:ind w:left="720" w:hanging="360"/>
      </w:pPr>
      <w:rPr>
        <w:rFonts w:ascii="Wingdings" w:hAnsi="Wingdings" w:hint="default"/>
        <w:color w:val="8AB833"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A243FE7"/>
    <w:multiLevelType w:val="hybridMultilevel"/>
    <w:tmpl w:val="7188FA4C"/>
    <w:lvl w:ilvl="0" w:tplc="424E231C">
      <w:start w:val="3"/>
      <w:numFmt w:val="bullet"/>
      <w:lvlText w:val="-"/>
      <w:lvlJc w:val="left"/>
      <w:pPr>
        <w:ind w:left="648" w:hanging="360"/>
      </w:pPr>
      <w:rPr>
        <w:rFonts w:ascii="Calibri" w:eastAsiaTheme="minorHAnsi" w:hAnsi="Calibri" w:cstheme="minorBidi" w:hint="default"/>
      </w:rPr>
    </w:lvl>
    <w:lvl w:ilvl="1" w:tplc="04090003" w:tentative="1">
      <w:start w:val="1"/>
      <w:numFmt w:val="bullet"/>
      <w:lvlText w:val="o"/>
      <w:lvlJc w:val="left"/>
      <w:pPr>
        <w:ind w:left="1368" w:hanging="360"/>
      </w:pPr>
      <w:rPr>
        <w:rFonts w:ascii="Courier New" w:hAnsi="Courier New" w:cs="Courier New" w:hint="default"/>
      </w:rPr>
    </w:lvl>
    <w:lvl w:ilvl="2" w:tplc="04090005" w:tentative="1">
      <w:start w:val="1"/>
      <w:numFmt w:val="bullet"/>
      <w:lvlText w:val=""/>
      <w:lvlJc w:val="left"/>
      <w:pPr>
        <w:ind w:left="2088" w:hanging="360"/>
      </w:pPr>
      <w:rPr>
        <w:rFonts w:ascii="Wingdings" w:hAnsi="Wingdings" w:hint="default"/>
      </w:rPr>
    </w:lvl>
    <w:lvl w:ilvl="3" w:tplc="04090001" w:tentative="1">
      <w:start w:val="1"/>
      <w:numFmt w:val="bullet"/>
      <w:lvlText w:val=""/>
      <w:lvlJc w:val="left"/>
      <w:pPr>
        <w:ind w:left="2808" w:hanging="360"/>
      </w:pPr>
      <w:rPr>
        <w:rFonts w:ascii="Symbol" w:hAnsi="Symbol" w:hint="default"/>
      </w:rPr>
    </w:lvl>
    <w:lvl w:ilvl="4" w:tplc="04090003" w:tentative="1">
      <w:start w:val="1"/>
      <w:numFmt w:val="bullet"/>
      <w:lvlText w:val="o"/>
      <w:lvlJc w:val="left"/>
      <w:pPr>
        <w:ind w:left="3528" w:hanging="360"/>
      </w:pPr>
      <w:rPr>
        <w:rFonts w:ascii="Courier New" w:hAnsi="Courier New" w:cs="Courier New" w:hint="default"/>
      </w:rPr>
    </w:lvl>
    <w:lvl w:ilvl="5" w:tplc="04090005" w:tentative="1">
      <w:start w:val="1"/>
      <w:numFmt w:val="bullet"/>
      <w:lvlText w:val=""/>
      <w:lvlJc w:val="left"/>
      <w:pPr>
        <w:ind w:left="4248" w:hanging="360"/>
      </w:pPr>
      <w:rPr>
        <w:rFonts w:ascii="Wingdings" w:hAnsi="Wingdings" w:hint="default"/>
      </w:rPr>
    </w:lvl>
    <w:lvl w:ilvl="6" w:tplc="04090001" w:tentative="1">
      <w:start w:val="1"/>
      <w:numFmt w:val="bullet"/>
      <w:lvlText w:val=""/>
      <w:lvlJc w:val="left"/>
      <w:pPr>
        <w:ind w:left="4968" w:hanging="360"/>
      </w:pPr>
      <w:rPr>
        <w:rFonts w:ascii="Symbol" w:hAnsi="Symbol" w:hint="default"/>
      </w:rPr>
    </w:lvl>
    <w:lvl w:ilvl="7" w:tplc="04090003" w:tentative="1">
      <w:start w:val="1"/>
      <w:numFmt w:val="bullet"/>
      <w:lvlText w:val="o"/>
      <w:lvlJc w:val="left"/>
      <w:pPr>
        <w:ind w:left="5688" w:hanging="360"/>
      </w:pPr>
      <w:rPr>
        <w:rFonts w:ascii="Courier New" w:hAnsi="Courier New" w:cs="Courier New" w:hint="default"/>
      </w:rPr>
    </w:lvl>
    <w:lvl w:ilvl="8" w:tplc="04090005" w:tentative="1">
      <w:start w:val="1"/>
      <w:numFmt w:val="bullet"/>
      <w:lvlText w:val=""/>
      <w:lvlJc w:val="left"/>
      <w:pPr>
        <w:ind w:left="6408" w:hanging="360"/>
      </w:pPr>
      <w:rPr>
        <w:rFonts w:ascii="Wingdings" w:hAnsi="Wingdings" w:hint="default"/>
      </w:rPr>
    </w:lvl>
  </w:abstractNum>
  <w:abstractNum w:abstractNumId="13" w15:restartNumberingAfterBreak="0">
    <w:nsid w:val="70897604"/>
    <w:multiLevelType w:val="hybridMultilevel"/>
    <w:tmpl w:val="A42A5B22"/>
    <w:lvl w:ilvl="0" w:tplc="0409000D">
      <w:start w:val="1"/>
      <w:numFmt w:val="bullet"/>
      <w:lvlText w:val=""/>
      <w:lvlJc w:val="left"/>
      <w:pPr>
        <w:ind w:left="2610" w:hanging="360"/>
      </w:pPr>
      <w:rPr>
        <w:rFonts w:ascii="Wingdings" w:hAnsi="Wingdings" w:hint="default"/>
      </w:rPr>
    </w:lvl>
    <w:lvl w:ilvl="1" w:tplc="04090003" w:tentative="1">
      <w:start w:val="1"/>
      <w:numFmt w:val="bullet"/>
      <w:lvlText w:val="o"/>
      <w:lvlJc w:val="left"/>
      <w:pPr>
        <w:ind w:left="3330" w:hanging="360"/>
      </w:pPr>
      <w:rPr>
        <w:rFonts w:ascii="Courier New" w:hAnsi="Courier New" w:cs="Courier New" w:hint="default"/>
      </w:rPr>
    </w:lvl>
    <w:lvl w:ilvl="2" w:tplc="04090005" w:tentative="1">
      <w:start w:val="1"/>
      <w:numFmt w:val="bullet"/>
      <w:lvlText w:val=""/>
      <w:lvlJc w:val="left"/>
      <w:pPr>
        <w:ind w:left="4050" w:hanging="360"/>
      </w:pPr>
      <w:rPr>
        <w:rFonts w:ascii="Wingdings" w:hAnsi="Wingdings" w:hint="default"/>
      </w:rPr>
    </w:lvl>
    <w:lvl w:ilvl="3" w:tplc="04090001" w:tentative="1">
      <w:start w:val="1"/>
      <w:numFmt w:val="bullet"/>
      <w:lvlText w:val=""/>
      <w:lvlJc w:val="left"/>
      <w:pPr>
        <w:ind w:left="4770" w:hanging="360"/>
      </w:pPr>
      <w:rPr>
        <w:rFonts w:ascii="Symbol" w:hAnsi="Symbol" w:hint="default"/>
      </w:rPr>
    </w:lvl>
    <w:lvl w:ilvl="4" w:tplc="04090003" w:tentative="1">
      <w:start w:val="1"/>
      <w:numFmt w:val="bullet"/>
      <w:lvlText w:val="o"/>
      <w:lvlJc w:val="left"/>
      <w:pPr>
        <w:ind w:left="5490" w:hanging="360"/>
      </w:pPr>
      <w:rPr>
        <w:rFonts w:ascii="Courier New" w:hAnsi="Courier New" w:cs="Courier New" w:hint="default"/>
      </w:rPr>
    </w:lvl>
    <w:lvl w:ilvl="5" w:tplc="04090005" w:tentative="1">
      <w:start w:val="1"/>
      <w:numFmt w:val="bullet"/>
      <w:lvlText w:val=""/>
      <w:lvlJc w:val="left"/>
      <w:pPr>
        <w:ind w:left="6210" w:hanging="360"/>
      </w:pPr>
      <w:rPr>
        <w:rFonts w:ascii="Wingdings" w:hAnsi="Wingdings" w:hint="default"/>
      </w:rPr>
    </w:lvl>
    <w:lvl w:ilvl="6" w:tplc="04090001" w:tentative="1">
      <w:start w:val="1"/>
      <w:numFmt w:val="bullet"/>
      <w:lvlText w:val=""/>
      <w:lvlJc w:val="left"/>
      <w:pPr>
        <w:ind w:left="6930" w:hanging="360"/>
      </w:pPr>
      <w:rPr>
        <w:rFonts w:ascii="Symbol" w:hAnsi="Symbol" w:hint="default"/>
      </w:rPr>
    </w:lvl>
    <w:lvl w:ilvl="7" w:tplc="04090003" w:tentative="1">
      <w:start w:val="1"/>
      <w:numFmt w:val="bullet"/>
      <w:lvlText w:val="o"/>
      <w:lvlJc w:val="left"/>
      <w:pPr>
        <w:ind w:left="7650" w:hanging="360"/>
      </w:pPr>
      <w:rPr>
        <w:rFonts w:ascii="Courier New" w:hAnsi="Courier New" w:cs="Courier New" w:hint="default"/>
      </w:rPr>
    </w:lvl>
    <w:lvl w:ilvl="8" w:tplc="04090005" w:tentative="1">
      <w:start w:val="1"/>
      <w:numFmt w:val="bullet"/>
      <w:lvlText w:val=""/>
      <w:lvlJc w:val="left"/>
      <w:pPr>
        <w:ind w:left="8370" w:hanging="360"/>
      </w:pPr>
      <w:rPr>
        <w:rFonts w:ascii="Wingdings" w:hAnsi="Wingdings" w:hint="default"/>
      </w:rPr>
    </w:lvl>
  </w:abstractNum>
  <w:abstractNum w:abstractNumId="14" w15:restartNumberingAfterBreak="0">
    <w:nsid w:val="7830260A"/>
    <w:multiLevelType w:val="hybridMultilevel"/>
    <w:tmpl w:val="77F43F72"/>
    <w:lvl w:ilvl="0" w:tplc="8AD2259A">
      <w:numFmt w:val="bullet"/>
      <w:pStyle w:val="DotBullet"/>
      <w:lvlText w:val="∙"/>
      <w:lvlJc w:val="left"/>
      <w:pPr>
        <w:ind w:left="720" w:hanging="360"/>
      </w:pPr>
      <w:rPr>
        <w:rFonts w:ascii="Calibri" w:hAnsi="Calibri" w:cstheme="minorBidi" w:hint="default"/>
        <w:sz w:val="48"/>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num w:numId="1">
    <w:abstractNumId w:val="5"/>
  </w:num>
  <w:num w:numId="2">
    <w:abstractNumId w:val="4"/>
  </w:num>
  <w:num w:numId="3">
    <w:abstractNumId w:val="9"/>
  </w:num>
  <w:num w:numId="4">
    <w:abstractNumId w:val="11"/>
  </w:num>
  <w:num w:numId="5">
    <w:abstractNumId w:val="8"/>
  </w:num>
  <w:num w:numId="6">
    <w:abstractNumId w:val="1"/>
  </w:num>
  <w:num w:numId="7">
    <w:abstractNumId w:val="3"/>
  </w:num>
  <w:num w:numId="8">
    <w:abstractNumId w:val="1"/>
    <w:lvlOverride w:ilvl="0">
      <w:startOverride w:val="1"/>
    </w:lvlOverride>
  </w:num>
  <w:num w:numId="9">
    <w:abstractNumId w:val="2"/>
    <w:lvlOverride w:ilvl="0">
      <w:startOverride w:val="1"/>
    </w:lvlOverride>
  </w:num>
  <w:num w:numId="10">
    <w:abstractNumId w:val="2"/>
  </w:num>
  <w:num w:numId="11">
    <w:abstractNumId w:val="14"/>
  </w:num>
  <w:num w:numId="12">
    <w:abstractNumId w:val="2"/>
    <w:lvlOverride w:ilvl="0">
      <w:startOverride w:val="1"/>
    </w:lvlOverride>
  </w:num>
  <w:num w:numId="13">
    <w:abstractNumId w:val="2"/>
    <w:lvlOverride w:ilvl="0">
      <w:startOverride w:val="1"/>
    </w:lvlOverride>
  </w:num>
  <w:num w:numId="14">
    <w:abstractNumId w:val="2"/>
    <w:lvlOverride w:ilvl="0">
      <w:startOverride w:val="1"/>
    </w:lvlOverride>
  </w:num>
  <w:num w:numId="15">
    <w:abstractNumId w:val="2"/>
    <w:lvlOverride w:ilvl="0">
      <w:startOverride w:val="1"/>
    </w:lvlOverride>
  </w:num>
  <w:num w:numId="16">
    <w:abstractNumId w:val="2"/>
    <w:lvlOverride w:ilvl="0">
      <w:startOverride w:val="1"/>
    </w:lvlOverride>
  </w:num>
  <w:num w:numId="17">
    <w:abstractNumId w:val="2"/>
    <w:lvlOverride w:ilvl="0">
      <w:startOverride w:val="1"/>
    </w:lvlOverride>
  </w:num>
  <w:num w:numId="18">
    <w:abstractNumId w:val="2"/>
    <w:lvlOverride w:ilvl="0">
      <w:startOverride w:val="3"/>
    </w:lvlOverride>
  </w:num>
  <w:num w:numId="19">
    <w:abstractNumId w:val="1"/>
    <w:lvlOverride w:ilvl="0">
      <w:startOverride w:val="1"/>
    </w:lvlOverride>
  </w:num>
  <w:num w:numId="20">
    <w:abstractNumId w:val="1"/>
    <w:lvlOverride w:ilvl="0">
      <w:startOverride w:val="1"/>
    </w:lvlOverride>
  </w:num>
  <w:num w:numId="21">
    <w:abstractNumId w:val="7"/>
  </w:num>
  <w:num w:numId="22">
    <w:abstractNumId w:val="0"/>
  </w:num>
  <w:num w:numId="23">
    <w:abstractNumId w:val="1"/>
    <w:lvlOverride w:ilvl="0">
      <w:startOverride w:val="1"/>
    </w:lvlOverride>
  </w:num>
  <w:num w:numId="24">
    <w:abstractNumId w:val="10"/>
  </w:num>
  <w:num w:numId="25">
    <w:abstractNumId w:val="13"/>
  </w:num>
  <w:num w:numId="26">
    <w:abstractNumId w:val="6"/>
  </w:num>
  <w:num w:numId="27">
    <w:abstractNumId w:val="12"/>
  </w:num>
  <w:num w:numId="28">
    <w:abstractNumId w:val="1"/>
    <w:lvlOverride w:ilvl="0">
      <w:startOverride w:val="1"/>
    </w:lvlOverride>
  </w:num>
  <w:num w:numId="29">
    <w:abstractNumId w:val="1"/>
    <w:lvlOverride w:ilvl="0">
      <w:startOverride w:val="1"/>
    </w:lvlOverride>
  </w:num>
  <w:num w:numId="30">
    <w:abstractNumId w:val="1"/>
    <w:lvlOverride w:ilvl="0">
      <w:startOverride w:val="1"/>
    </w:lvlOverride>
  </w:num>
  <w:num w:numId="31">
    <w:abstractNumId w:val="1"/>
    <w:lvlOverride w:ilvl="0">
      <w:startOverride w:val="1"/>
    </w:lvlOverride>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ocumentProtection w:edit="readOnly" w:enforcement="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68F9"/>
    <w:rsid w:val="00004B3C"/>
    <w:rsid w:val="000112D2"/>
    <w:rsid w:val="000221EF"/>
    <w:rsid w:val="000271AB"/>
    <w:rsid w:val="000333CA"/>
    <w:rsid w:val="00034213"/>
    <w:rsid w:val="00035334"/>
    <w:rsid w:val="0003685D"/>
    <w:rsid w:val="00050511"/>
    <w:rsid w:val="00050C8E"/>
    <w:rsid w:val="000556EA"/>
    <w:rsid w:val="00060280"/>
    <w:rsid w:val="0006613F"/>
    <w:rsid w:val="000721AD"/>
    <w:rsid w:val="00076DA5"/>
    <w:rsid w:val="00083352"/>
    <w:rsid w:val="0009167A"/>
    <w:rsid w:val="00095FA9"/>
    <w:rsid w:val="0009620E"/>
    <w:rsid w:val="00097E02"/>
    <w:rsid w:val="000A1CE8"/>
    <w:rsid w:val="000B4541"/>
    <w:rsid w:val="000D5E09"/>
    <w:rsid w:val="000E1448"/>
    <w:rsid w:val="000F679C"/>
    <w:rsid w:val="000F7566"/>
    <w:rsid w:val="00100D77"/>
    <w:rsid w:val="00104B15"/>
    <w:rsid w:val="00106B2F"/>
    <w:rsid w:val="00117A59"/>
    <w:rsid w:val="001211D8"/>
    <w:rsid w:val="00124D68"/>
    <w:rsid w:val="00127DFC"/>
    <w:rsid w:val="00136BED"/>
    <w:rsid w:val="0013770C"/>
    <w:rsid w:val="001413D3"/>
    <w:rsid w:val="001421B2"/>
    <w:rsid w:val="001443EF"/>
    <w:rsid w:val="00152472"/>
    <w:rsid w:val="00153CDB"/>
    <w:rsid w:val="00154176"/>
    <w:rsid w:val="00156CA9"/>
    <w:rsid w:val="001613AE"/>
    <w:rsid w:val="001657A1"/>
    <w:rsid w:val="00171585"/>
    <w:rsid w:val="00194C9D"/>
    <w:rsid w:val="00197A49"/>
    <w:rsid w:val="001B0CB3"/>
    <w:rsid w:val="001C2F22"/>
    <w:rsid w:val="001C727B"/>
    <w:rsid w:val="001D10A4"/>
    <w:rsid w:val="001D70D4"/>
    <w:rsid w:val="001E1C4B"/>
    <w:rsid w:val="001E1F14"/>
    <w:rsid w:val="001E50EC"/>
    <w:rsid w:val="001F1A87"/>
    <w:rsid w:val="001F5956"/>
    <w:rsid w:val="00201B8F"/>
    <w:rsid w:val="002068D1"/>
    <w:rsid w:val="0020770E"/>
    <w:rsid w:val="00207A1D"/>
    <w:rsid w:val="002166E8"/>
    <w:rsid w:val="00240994"/>
    <w:rsid w:val="00240A2A"/>
    <w:rsid w:val="00243369"/>
    <w:rsid w:val="00250B9C"/>
    <w:rsid w:val="00260F1E"/>
    <w:rsid w:val="002731C6"/>
    <w:rsid w:val="00282A96"/>
    <w:rsid w:val="0029016B"/>
    <w:rsid w:val="00296D7F"/>
    <w:rsid w:val="002A10C4"/>
    <w:rsid w:val="002A3BD7"/>
    <w:rsid w:val="002A4DFC"/>
    <w:rsid w:val="002A5B6C"/>
    <w:rsid w:val="002A5E88"/>
    <w:rsid w:val="002A77C9"/>
    <w:rsid w:val="002D7127"/>
    <w:rsid w:val="002D7E67"/>
    <w:rsid w:val="002E30DC"/>
    <w:rsid w:val="002E37C3"/>
    <w:rsid w:val="002E7815"/>
    <w:rsid w:val="002E7EAF"/>
    <w:rsid w:val="003034EE"/>
    <w:rsid w:val="00303E1D"/>
    <w:rsid w:val="003110DC"/>
    <w:rsid w:val="00317625"/>
    <w:rsid w:val="00324BFD"/>
    <w:rsid w:val="00326507"/>
    <w:rsid w:val="003423E9"/>
    <w:rsid w:val="0034510A"/>
    <w:rsid w:val="00345410"/>
    <w:rsid w:val="0034742A"/>
    <w:rsid w:val="00352858"/>
    <w:rsid w:val="0036632D"/>
    <w:rsid w:val="0037407A"/>
    <w:rsid w:val="003766BA"/>
    <w:rsid w:val="00376D08"/>
    <w:rsid w:val="00384633"/>
    <w:rsid w:val="00385562"/>
    <w:rsid w:val="003862AA"/>
    <w:rsid w:val="003868A0"/>
    <w:rsid w:val="003872B2"/>
    <w:rsid w:val="00396C5D"/>
    <w:rsid w:val="0039724E"/>
    <w:rsid w:val="003A41C9"/>
    <w:rsid w:val="003C16D7"/>
    <w:rsid w:val="003C1990"/>
    <w:rsid w:val="003C2F14"/>
    <w:rsid w:val="003C339E"/>
    <w:rsid w:val="003D1CF6"/>
    <w:rsid w:val="003D7D39"/>
    <w:rsid w:val="003E25D2"/>
    <w:rsid w:val="003E5463"/>
    <w:rsid w:val="003E5FA1"/>
    <w:rsid w:val="003F0C78"/>
    <w:rsid w:val="003F6098"/>
    <w:rsid w:val="0040002B"/>
    <w:rsid w:val="00404905"/>
    <w:rsid w:val="0040781C"/>
    <w:rsid w:val="00412BFA"/>
    <w:rsid w:val="00415521"/>
    <w:rsid w:val="00422406"/>
    <w:rsid w:val="0043054B"/>
    <w:rsid w:val="0044022C"/>
    <w:rsid w:val="00444069"/>
    <w:rsid w:val="0045349B"/>
    <w:rsid w:val="00457727"/>
    <w:rsid w:val="00464988"/>
    <w:rsid w:val="0047200C"/>
    <w:rsid w:val="00483297"/>
    <w:rsid w:val="004840D9"/>
    <w:rsid w:val="004855B4"/>
    <w:rsid w:val="00494F47"/>
    <w:rsid w:val="004950AA"/>
    <w:rsid w:val="004A26B2"/>
    <w:rsid w:val="004A3B17"/>
    <w:rsid w:val="004A4BE6"/>
    <w:rsid w:val="004B0A7C"/>
    <w:rsid w:val="004B1BC2"/>
    <w:rsid w:val="004B280E"/>
    <w:rsid w:val="004C46A2"/>
    <w:rsid w:val="004C6A97"/>
    <w:rsid w:val="004C772B"/>
    <w:rsid w:val="004C7A0A"/>
    <w:rsid w:val="004D0C3D"/>
    <w:rsid w:val="004D18A3"/>
    <w:rsid w:val="004E62AF"/>
    <w:rsid w:val="004F383A"/>
    <w:rsid w:val="004F7F2B"/>
    <w:rsid w:val="0050144D"/>
    <w:rsid w:val="00506F5A"/>
    <w:rsid w:val="005237B3"/>
    <w:rsid w:val="005400C8"/>
    <w:rsid w:val="00547AD8"/>
    <w:rsid w:val="005631B9"/>
    <w:rsid w:val="0056352C"/>
    <w:rsid w:val="005736BB"/>
    <w:rsid w:val="00574BAA"/>
    <w:rsid w:val="00591933"/>
    <w:rsid w:val="005A1A57"/>
    <w:rsid w:val="005C4B1D"/>
    <w:rsid w:val="005D27DE"/>
    <w:rsid w:val="005D5142"/>
    <w:rsid w:val="005E47D2"/>
    <w:rsid w:val="005E5CCE"/>
    <w:rsid w:val="005F035C"/>
    <w:rsid w:val="005F2B19"/>
    <w:rsid w:val="005F5163"/>
    <w:rsid w:val="00601520"/>
    <w:rsid w:val="00604BD4"/>
    <w:rsid w:val="006068E9"/>
    <w:rsid w:val="00606C5B"/>
    <w:rsid w:val="006138C9"/>
    <w:rsid w:val="00620041"/>
    <w:rsid w:val="006206B4"/>
    <w:rsid w:val="0062265B"/>
    <w:rsid w:val="00626D73"/>
    <w:rsid w:val="006306C5"/>
    <w:rsid w:val="00633C1F"/>
    <w:rsid w:val="00634834"/>
    <w:rsid w:val="00634F68"/>
    <w:rsid w:val="00641D3F"/>
    <w:rsid w:val="00644F19"/>
    <w:rsid w:val="00645FDD"/>
    <w:rsid w:val="00646294"/>
    <w:rsid w:val="00646B43"/>
    <w:rsid w:val="00647274"/>
    <w:rsid w:val="006473E7"/>
    <w:rsid w:val="006516A8"/>
    <w:rsid w:val="006546D4"/>
    <w:rsid w:val="00660E36"/>
    <w:rsid w:val="00661065"/>
    <w:rsid w:val="00674748"/>
    <w:rsid w:val="00675DA0"/>
    <w:rsid w:val="006836EE"/>
    <w:rsid w:val="00692952"/>
    <w:rsid w:val="006A08D0"/>
    <w:rsid w:val="006A33DF"/>
    <w:rsid w:val="006A4D4D"/>
    <w:rsid w:val="006E2432"/>
    <w:rsid w:val="006E65CB"/>
    <w:rsid w:val="006E712C"/>
    <w:rsid w:val="006F4E43"/>
    <w:rsid w:val="007019F2"/>
    <w:rsid w:val="007149C9"/>
    <w:rsid w:val="00717739"/>
    <w:rsid w:val="00722B81"/>
    <w:rsid w:val="00722E0D"/>
    <w:rsid w:val="00731473"/>
    <w:rsid w:val="0073727C"/>
    <w:rsid w:val="0074043A"/>
    <w:rsid w:val="00747067"/>
    <w:rsid w:val="007513B3"/>
    <w:rsid w:val="00761805"/>
    <w:rsid w:val="007826F9"/>
    <w:rsid w:val="0078597E"/>
    <w:rsid w:val="00785F4D"/>
    <w:rsid w:val="00790AD6"/>
    <w:rsid w:val="007A4128"/>
    <w:rsid w:val="007A7F58"/>
    <w:rsid w:val="007B2085"/>
    <w:rsid w:val="007B4EEB"/>
    <w:rsid w:val="007B62D0"/>
    <w:rsid w:val="007C26D0"/>
    <w:rsid w:val="007C4DC3"/>
    <w:rsid w:val="007D10A8"/>
    <w:rsid w:val="007D2AEC"/>
    <w:rsid w:val="007D7FD2"/>
    <w:rsid w:val="007E08C9"/>
    <w:rsid w:val="007E6C50"/>
    <w:rsid w:val="007E779F"/>
    <w:rsid w:val="007E797E"/>
    <w:rsid w:val="007F1683"/>
    <w:rsid w:val="007F2523"/>
    <w:rsid w:val="007F55A1"/>
    <w:rsid w:val="007F5837"/>
    <w:rsid w:val="007F5F4B"/>
    <w:rsid w:val="00800ADC"/>
    <w:rsid w:val="00801826"/>
    <w:rsid w:val="00802246"/>
    <w:rsid w:val="00803B0D"/>
    <w:rsid w:val="0080520A"/>
    <w:rsid w:val="00810F57"/>
    <w:rsid w:val="008172F5"/>
    <w:rsid w:val="008342EE"/>
    <w:rsid w:val="00835A85"/>
    <w:rsid w:val="00837FAA"/>
    <w:rsid w:val="008448FE"/>
    <w:rsid w:val="00851F6C"/>
    <w:rsid w:val="00854BA4"/>
    <w:rsid w:val="008607DD"/>
    <w:rsid w:val="00864286"/>
    <w:rsid w:val="0086464C"/>
    <w:rsid w:val="008725AB"/>
    <w:rsid w:val="00873EDB"/>
    <w:rsid w:val="00875427"/>
    <w:rsid w:val="00885EFA"/>
    <w:rsid w:val="00886AB0"/>
    <w:rsid w:val="00887B0D"/>
    <w:rsid w:val="008916BF"/>
    <w:rsid w:val="008A36BB"/>
    <w:rsid w:val="008B64B5"/>
    <w:rsid w:val="008C318A"/>
    <w:rsid w:val="008C70C5"/>
    <w:rsid w:val="008C74FA"/>
    <w:rsid w:val="008D3E81"/>
    <w:rsid w:val="008D538D"/>
    <w:rsid w:val="008E1349"/>
    <w:rsid w:val="008E13E3"/>
    <w:rsid w:val="008F27CF"/>
    <w:rsid w:val="00900DF2"/>
    <w:rsid w:val="009074E8"/>
    <w:rsid w:val="009076D9"/>
    <w:rsid w:val="00914B32"/>
    <w:rsid w:val="0091655F"/>
    <w:rsid w:val="009302F2"/>
    <w:rsid w:val="009421B5"/>
    <w:rsid w:val="00943920"/>
    <w:rsid w:val="009454C2"/>
    <w:rsid w:val="00947C49"/>
    <w:rsid w:val="00950111"/>
    <w:rsid w:val="00955EDE"/>
    <w:rsid w:val="0096728E"/>
    <w:rsid w:val="00967C2D"/>
    <w:rsid w:val="00972221"/>
    <w:rsid w:val="00975450"/>
    <w:rsid w:val="00977198"/>
    <w:rsid w:val="00981802"/>
    <w:rsid w:val="009844EF"/>
    <w:rsid w:val="00985E39"/>
    <w:rsid w:val="009914A7"/>
    <w:rsid w:val="009946D2"/>
    <w:rsid w:val="009A4A07"/>
    <w:rsid w:val="009D2199"/>
    <w:rsid w:val="009D21AB"/>
    <w:rsid w:val="009E01F7"/>
    <w:rsid w:val="009E2E9E"/>
    <w:rsid w:val="009E31C0"/>
    <w:rsid w:val="009E3E6E"/>
    <w:rsid w:val="009F0EE0"/>
    <w:rsid w:val="009F3BD5"/>
    <w:rsid w:val="009F6D57"/>
    <w:rsid w:val="009F7287"/>
    <w:rsid w:val="00A12054"/>
    <w:rsid w:val="00A24420"/>
    <w:rsid w:val="00A34250"/>
    <w:rsid w:val="00A4212E"/>
    <w:rsid w:val="00A56C63"/>
    <w:rsid w:val="00A63C78"/>
    <w:rsid w:val="00A752BE"/>
    <w:rsid w:val="00A76724"/>
    <w:rsid w:val="00A868F9"/>
    <w:rsid w:val="00A912B8"/>
    <w:rsid w:val="00A9161E"/>
    <w:rsid w:val="00A91725"/>
    <w:rsid w:val="00A944C2"/>
    <w:rsid w:val="00A951B2"/>
    <w:rsid w:val="00A969F1"/>
    <w:rsid w:val="00A972EA"/>
    <w:rsid w:val="00A974F4"/>
    <w:rsid w:val="00AA4AEC"/>
    <w:rsid w:val="00AB381C"/>
    <w:rsid w:val="00AB4374"/>
    <w:rsid w:val="00AD1C65"/>
    <w:rsid w:val="00AD2DBD"/>
    <w:rsid w:val="00AE0463"/>
    <w:rsid w:val="00AE434F"/>
    <w:rsid w:val="00AF7B08"/>
    <w:rsid w:val="00B034A8"/>
    <w:rsid w:val="00B2645A"/>
    <w:rsid w:val="00B30D6A"/>
    <w:rsid w:val="00B3133E"/>
    <w:rsid w:val="00B511BB"/>
    <w:rsid w:val="00B52DEA"/>
    <w:rsid w:val="00B53149"/>
    <w:rsid w:val="00B5448B"/>
    <w:rsid w:val="00B64FD0"/>
    <w:rsid w:val="00B70A2A"/>
    <w:rsid w:val="00B72E47"/>
    <w:rsid w:val="00B82156"/>
    <w:rsid w:val="00B821E7"/>
    <w:rsid w:val="00BA03ED"/>
    <w:rsid w:val="00BB16AD"/>
    <w:rsid w:val="00BB2966"/>
    <w:rsid w:val="00BC26FC"/>
    <w:rsid w:val="00BC2DF7"/>
    <w:rsid w:val="00BC434D"/>
    <w:rsid w:val="00BC45BF"/>
    <w:rsid w:val="00BC739D"/>
    <w:rsid w:val="00BD0506"/>
    <w:rsid w:val="00BE061C"/>
    <w:rsid w:val="00BE1E42"/>
    <w:rsid w:val="00BE7550"/>
    <w:rsid w:val="00BF3F19"/>
    <w:rsid w:val="00BF6E52"/>
    <w:rsid w:val="00C0219C"/>
    <w:rsid w:val="00C20898"/>
    <w:rsid w:val="00C25966"/>
    <w:rsid w:val="00C4422A"/>
    <w:rsid w:val="00C44312"/>
    <w:rsid w:val="00C50200"/>
    <w:rsid w:val="00C5494F"/>
    <w:rsid w:val="00C5753D"/>
    <w:rsid w:val="00C577A0"/>
    <w:rsid w:val="00C63D9A"/>
    <w:rsid w:val="00C646A5"/>
    <w:rsid w:val="00C73462"/>
    <w:rsid w:val="00C7720C"/>
    <w:rsid w:val="00C77D9A"/>
    <w:rsid w:val="00C82D4D"/>
    <w:rsid w:val="00C93ADF"/>
    <w:rsid w:val="00C941EE"/>
    <w:rsid w:val="00CA70BF"/>
    <w:rsid w:val="00CB623A"/>
    <w:rsid w:val="00CB65BE"/>
    <w:rsid w:val="00CC5732"/>
    <w:rsid w:val="00CD06D2"/>
    <w:rsid w:val="00CD7840"/>
    <w:rsid w:val="00CE319B"/>
    <w:rsid w:val="00CF06CD"/>
    <w:rsid w:val="00D07569"/>
    <w:rsid w:val="00D101EB"/>
    <w:rsid w:val="00D24C2D"/>
    <w:rsid w:val="00D31B0A"/>
    <w:rsid w:val="00D32FE3"/>
    <w:rsid w:val="00D40DAD"/>
    <w:rsid w:val="00D41941"/>
    <w:rsid w:val="00D42E8C"/>
    <w:rsid w:val="00D43981"/>
    <w:rsid w:val="00D50F72"/>
    <w:rsid w:val="00D57556"/>
    <w:rsid w:val="00D72BD9"/>
    <w:rsid w:val="00D74D29"/>
    <w:rsid w:val="00D8063D"/>
    <w:rsid w:val="00D85D37"/>
    <w:rsid w:val="00DB4481"/>
    <w:rsid w:val="00DC4045"/>
    <w:rsid w:val="00DC470C"/>
    <w:rsid w:val="00DE76AF"/>
    <w:rsid w:val="00E05502"/>
    <w:rsid w:val="00E122D5"/>
    <w:rsid w:val="00E1668D"/>
    <w:rsid w:val="00E22F27"/>
    <w:rsid w:val="00E44EF8"/>
    <w:rsid w:val="00E4708D"/>
    <w:rsid w:val="00E5040A"/>
    <w:rsid w:val="00E53643"/>
    <w:rsid w:val="00E537E1"/>
    <w:rsid w:val="00E72358"/>
    <w:rsid w:val="00E73943"/>
    <w:rsid w:val="00E7691D"/>
    <w:rsid w:val="00E810D5"/>
    <w:rsid w:val="00EA061D"/>
    <w:rsid w:val="00EB23C0"/>
    <w:rsid w:val="00EB28BD"/>
    <w:rsid w:val="00EB34F6"/>
    <w:rsid w:val="00EC44E5"/>
    <w:rsid w:val="00ED1A22"/>
    <w:rsid w:val="00ED260C"/>
    <w:rsid w:val="00ED5703"/>
    <w:rsid w:val="00EE3A96"/>
    <w:rsid w:val="00EF4A88"/>
    <w:rsid w:val="00EF5406"/>
    <w:rsid w:val="00F01004"/>
    <w:rsid w:val="00F066B1"/>
    <w:rsid w:val="00F07B7C"/>
    <w:rsid w:val="00F109E1"/>
    <w:rsid w:val="00F23806"/>
    <w:rsid w:val="00F36B35"/>
    <w:rsid w:val="00F40117"/>
    <w:rsid w:val="00F42F1B"/>
    <w:rsid w:val="00F50D8E"/>
    <w:rsid w:val="00F51686"/>
    <w:rsid w:val="00F56F90"/>
    <w:rsid w:val="00F6116B"/>
    <w:rsid w:val="00F7479A"/>
    <w:rsid w:val="00F75A55"/>
    <w:rsid w:val="00F83444"/>
    <w:rsid w:val="00F9194F"/>
    <w:rsid w:val="00FA408C"/>
    <w:rsid w:val="00FA71BF"/>
    <w:rsid w:val="00FB6C78"/>
    <w:rsid w:val="00FB7724"/>
    <w:rsid w:val="00FC0E27"/>
    <w:rsid w:val="00FC2429"/>
    <w:rsid w:val="00FD5207"/>
    <w:rsid w:val="00FE012A"/>
    <w:rsid w:val="00FE711D"/>
    <w:rsid w:val="00FF2AB9"/>
    <w:rsid w:val="00FF649B"/>
    <w:rsid w:val="00FF76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B378481"/>
  <w15:docId w15:val="{A651EDFF-323E-4C97-9B4C-47C3B9BD27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C4045"/>
  </w:style>
  <w:style w:type="paragraph" w:styleId="Heading1">
    <w:name w:val="heading 1"/>
    <w:basedOn w:val="CoverTitle"/>
    <w:next w:val="Normal"/>
    <w:link w:val="Heading1Char"/>
    <w:uiPriority w:val="9"/>
    <w:qFormat/>
    <w:rsid w:val="00E44EF8"/>
    <w:pPr>
      <w:pBdr>
        <w:top w:val="none" w:sz="0" w:space="0" w:color="auto"/>
        <w:left w:val="none" w:sz="0" w:space="0" w:color="auto"/>
        <w:bottom w:val="none" w:sz="0" w:space="0" w:color="auto"/>
        <w:right w:val="none" w:sz="0" w:space="0" w:color="auto"/>
      </w:pBdr>
      <w:shd w:val="clear" w:color="auto" w:fill="auto"/>
      <w:jc w:val="left"/>
    </w:pPr>
    <w:rPr>
      <w:color w:val="auto"/>
    </w:rPr>
  </w:style>
  <w:style w:type="paragraph" w:styleId="Heading2">
    <w:name w:val="heading 2"/>
    <w:basedOn w:val="Normal"/>
    <w:next w:val="Normal"/>
    <w:link w:val="Heading2Char"/>
    <w:uiPriority w:val="9"/>
    <w:semiHidden/>
    <w:unhideWhenUsed/>
    <w:qFormat/>
    <w:rsid w:val="008D3E81"/>
    <w:pPr>
      <w:keepNext/>
      <w:keepLines/>
      <w:spacing w:before="200" w:after="0"/>
      <w:outlineLvl w:val="1"/>
    </w:pPr>
    <w:rPr>
      <w:rFonts w:asciiTheme="majorHAnsi" w:eastAsiaTheme="majorEastAsia" w:hAnsiTheme="majorHAnsi" w:cstheme="majorBidi"/>
      <w:b/>
      <w:bCs/>
      <w:sz w:val="26"/>
      <w:szCs w:val="26"/>
    </w:rPr>
  </w:style>
  <w:style w:type="paragraph" w:styleId="Heading3">
    <w:name w:val="heading 3"/>
    <w:basedOn w:val="Normal"/>
    <w:next w:val="Normal"/>
    <w:link w:val="Heading3Char"/>
    <w:uiPriority w:val="9"/>
    <w:semiHidden/>
    <w:unhideWhenUsed/>
    <w:qFormat/>
    <w:rsid w:val="00DC4045"/>
    <w:pPr>
      <w:keepNext/>
      <w:keepLines/>
      <w:spacing w:before="200" w:after="0"/>
      <w:outlineLvl w:val="2"/>
    </w:pPr>
    <w:rPr>
      <w:rFonts w:asciiTheme="majorHAnsi" w:eastAsiaTheme="majorEastAsia" w:hAnsiTheme="majorHAnsi" w:cstheme="majorBidi"/>
      <w:b/>
      <w:bCs/>
      <w:color w:val="549E39" w:themeColor="accent1"/>
    </w:rPr>
  </w:style>
  <w:style w:type="paragraph" w:styleId="Heading4">
    <w:name w:val="heading 4"/>
    <w:basedOn w:val="Normal"/>
    <w:next w:val="Normal"/>
    <w:link w:val="Heading4Char"/>
    <w:uiPriority w:val="9"/>
    <w:semiHidden/>
    <w:unhideWhenUsed/>
    <w:qFormat/>
    <w:rsid w:val="00DC4045"/>
    <w:pPr>
      <w:keepNext/>
      <w:keepLines/>
      <w:spacing w:before="200" w:after="0"/>
      <w:outlineLvl w:val="3"/>
    </w:pPr>
    <w:rPr>
      <w:rFonts w:asciiTheme="majorHAnsi" w:eastAsiaTheme="majorEastAsia" w:hAnsiTheme="majorHAnsi" w:cstheme="majorBidi"/>
      <w:b/>
      <w:bCs/>
      <w:i/>
      <w:iCs/>
      <w:color w:val="549E39" w:themeColor="accent1"/>
    </w:rPr>
  </w:style>
  <w:style w:type="paragraph" w:styleId="Heading5">
    <w:name w:val="heading 5"/>
    <w:basedOn w:val="Normal"/>
    <w:next w:val="Normal"/>
    <w:link w:val="Heading5Char"/>
    <w:uiPriority w:val="9"/>
    <w:semiHidden/>
    <w:unhideWhenUsed/>
    <w:qFormat/>
    <w:rsid w:val="00DC4045"/>
    <w:pPr>
      <w:keepNext/>
      <w:keepLines/>
      <w:spacing w:before="200" w:after="0"/>
      <w:outlineLvl w:val="4"/>
    </w:pPr>
    <w:rPr>
      <w:rFonts w:asciiTheme="majorHAnsi" w:eastAsiaTheme="majorEastAsia" w:hAnsiTheme="majorHAnsi" w:cstheme="majorBidi"/>
      <w:color w:val="294E1C" w:themeColor="accent1" w:themeShade="7F"/>
    </w:rPr>
  </w:style>
  <w:style w:type="paragraph" w:styleId="Heading6">
    <w:name w:val="heading 6"/>
    <w:basedOn w:val="Normal"/>
    <w:next w:val="Normal"/>
    <w:link w:val="Heading6Char"/>
    <w:uiPriority w:val="9"/>
    <w:semiHidden/>
    <w:unhideWhenUsed/>
    <w:qFormat/>
    <w:rsid w:val="00DC4045"/>
    <w:pPr>
      <w:keepNext/>
      <w:keepLines/>
      <w:spacing w:before="200" w:after="0"/>
      <w:outlineLvl w:val="5"/>
    </w:pPr>
    <w:rPr>
      <w:rFonts w:asciiTheme="majorHAnsi" w:eastAsiaTheme="majorEastAsia" w:hAnsiTheme="majorHAnsi" w:cstheme="majorBidi"/>
      <w:i/>
      <w:iCs/>
      <w:color w:val="294E1C" w:themeColor="accent1" w:themeShade="7F"/>
    </w:rPr>
  </w:style>
  <w:style w:type="paragraph" w:styleId="Heading7">
    <w:name w:val="heading 7"/>
    <w:basedOn w:val="Normal"/>
    <w:next w:val="Normal"/>
    <w:link w:val="Heading7Char"/>
    <w:uiPriority w:val="9"/>
    <w:semiHidden/>
    <w:unhideWhenUsed/>
    <w:qFormat/>
    <w:rsid w:val="00DC4045"/>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DC4045"/>
    <w:pPr>
      <w:keepNext/>
      <w:keepLines/>
      <w:spacing w:before="200" w:after="0"/>
      <w:outlineLvl w:val="7"/>
    </w:pPr>
    <w:rPr>
      <w:rFonts w:asciiTheme="majorHAnsi" w:eastAsiaTheme="majorEastAsia" w:hAnsiTheme="majorHAnsi" w:cstheme="majorBidi"/>
      <w:color w:val="549E39" w:themeColor="accent1"/>
      <w:sz w:val="20"/>
      <w:szCs w:val="20"/>
    </w:rPr>
  </w:style>
  <w:style w:type="paragraph" w:styleId="Heading9">
    <w:name w:val="heading 9"/>
    <w:basedOn w:val="Normal"/>
    <w:next w:val="Normal"/>
    <w:link w:val="Heading9Char"/>
    <w:uiPriority w:val="9"/>
    <w:semiHidden/>
    <w:unhideWhenUsed/>
    <w:qFormat/>
    <w:rsid w:val="00DC4045"/>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868F9"/>
    <w:pPr>
      <w:tabs>
        <w:tab w:val="center" w:pos="4680"/>
        <w:tab w:val="right" w:pos="9360"/>
      </w:tabs>
      <w:spacing w:after="0"/>
    </w:pPr>
  </w:style>
  <w:style w:type="character" w:customStyle="1" w:styleId="HeaderChar">
    <w:name w:val="Header Char"/>
    <w:basedOn w:val="DefaultParagraphFont"/>
    <w:link w:val="Header"/>
    <w:uiPriority w:val="99"/>
    <w:rsid w:val="00A868F9"/>
  </w:style>
  <w:style w:type="paragraph" w:styleId="Footer">
    <w:name w:val="footer"/>
    <w:basedOn w:val="Normal"/>
    <w:link w:val="FooterChar"/>
    <w:uiPriority w:val="99"/>
    <w:unhideWhenUsed/>
    <w:rsid w:val="00A868F9"/>
    <w:pPr>
      <w:tabs>
        <w:tab w:val="center" w:pos="4680"/>
        <w:tab w:val="right" w:pos="9360"/>
      </w:tabs>
      <w:spacing w:after="0"/>
    </w:pPr>
  </w:style>
  <w:style w:type="character" w:customStyle="1" w:styleId="FooterChar">
    <w:name w:val="Footer Char"/>
    <w:basedOn w:val="DefaultParagraphFont"/>
    <w:link w:val="Footer"/>
    <w:uiPriority w:val="99"/>
    <w:rsid w:val="00A868F9"/>
  </w:style>
  <w:style w:type="paragraph" w:styleId="BalloonText">
    <w:name w:val="Balloon Text"/>
    <w:basedOn w:val="Normal"/>
    <w:link w:val="BalloonTextChar"/>
    <w:uiPriority w:val="99"/>
    <w:semiHidden/>
    <w:unhideWhenUsed/>
    <w:rsid w:val="00A868F9"/>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A868F9"/>
    <w:rPr>
      <w:rFonts w:ascii="Tahoma" w:hAnsi="Tahoma" w:cs="Tahoma"/>
      <w:sz w:val="16"/>
      <w:szCs w:val="16"/>
    </w:rPr>
  </w:style>
  <w:style w:type="paragraph" w:customStyle="1" w:styleId="Title1">
    <w:name w:val="Title1"/>
    <w:rsid w:val="00260F1E"/>
    <w:pPr>
      <w:spacing w:after="360" w:line="240" w:lineRule="auto"/>
      <w:ind w:left="720" w:firstLine="360"/>
      <w:jc w:val="center"/>
      <w:outlineLvl w:val="0"/>
    </w:pPr>
    <w:rPr>
      <w:rFonts w:asciiTheme="majorHAnsi" w:eastAsiaTheme="majorEastAsia" w:hAnsiTheme="majorHAnsi" w:cstheme="majorBidi"/>
      <w:color w:val="3E762A" w:themeColor="accent1" w:themeShade="BF"/>
      <w:sz w:val="80"/>
      <w:szCs w:val="80"/>
      <w:lang w:eastAsia="ja-JP"/>
    </w:rPr>
  </w:style>
  <w:style w:type="table" w:styleId="MediumGrid1-Accent1">
    <w:name w:val="Medium Grid 1 Accent 1"/>
    <w:basedOn w:val="TableNormal"/>
    <w:uiPriority w:val="67"/>
    <w:rsid w:val="008448FE"/>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customStyle="1" w:styleId="04Numbered">
    <w:name w:val="04Numbered"/>
    <w:basedOn w:val="Normal"/>
    <w:rsid w:val="008448FE"/>
    <w:pPr>
      <w:spacing w:after="0"/>
      <w:ind w:left="360"/>
    </w:pPr>
    <w:rPr>
      <w:rFonts w:ascii="Tahoma" w:eastAsia="Times New Roman" w:hAnsi="Tahoma" w:cs="Tahoma"/>
      <w:color w:val="000000"/>
      <w:kern w:val="28"/>
      <w:sz w:val="20"/>
      <w:szCs w:val="20"/>
      <w14:ligatures w14:val="standard"/>
      <w14:cntxtAlts/>
    </w:rPr>
  </w:style>
  <w:style w:type="paragraph" w:customStyle="1" w:styleId="Title2">
    <w:name w:val="Title 2"/>
    <w:rsid w:val="009421B5"/>
    <w:pPr>
      <w:spacing w:after="360" w:line="240" w:lineRule="auto"/>
      <w:ind w:left="1080" w:hanging="360"/>
      <w:jc w:val="center"/>
      <w:outlineLvl w:val="1"/>
    </w:pPr>
    <w:rPr>
      <w:rFonts w:asciiTheme="majorHAnsi" w:eastAsiaTheme="majorEastAsia" w:hAnsiTheme="majorHAnsi" w:cstheme="majorBidi"/>
      <w:color w:val="3E762A" w:themeColor="accent1" w:themeShade="BF"/>
      <w:sz w:val="44"/>
      <w:szCs w:val="44"/>
      <w:lang w:eastAsia="ja-JP"/>
    </w:rPr>
  </w:style>
  <w:style w:type="table" w:styleId="LightShading-Accent5">
    <w:name w:val="Light Shading Accent 5"/>
    <w:basedOn w:val="TableNormal"/>
    <w:uiPriority w:val="60"/>
    <w:rsid w:val="009421B5"/>
    <w:pPr>
      <w:spacing w:after="0" w:line="240" w:lineRule="auto"/>
      <w:ind w:left="1080" w:hanging="360"/>
    </w:pPr>
    <w:rPr>
      <w:color w:val="318B98" w:themeColor="accent5" w:themeShade="BF"/>
    </w:rPr>
    <w:tblPr>
      <w:tblStyleRowBandSize w:val="1"/>
      <w:tblStyleColBandSize w:val="1"/>
      <w:tblBorders>
        <w:top w:val="single" w:sz="8" w:space="0" w:color="4AB5C4" w:themeColor="accent5"/>
        <w:bottom w:val="single" w:sz="8" w:space="0" w:color="4AB5C4" w:themeColor="accent5"/>
      </w:tblBorders>
    </w:tblPr>
    <w:tblStylePr w:type="firstRow">
      <w:pPr>
        <w:spacing w:before="0" w:after="0" w:line="240" w:lineRule="auto"/>
      </w:pPr>
      <w:rPr>
        <w:b/>
        <w:bCs/>
      </w:rPr>
      <w:tblPr/>
      <w:tcPr>
        <w:tcBorders>
          <w:top w:val="single" w:sz="8" w:space="0" w:color="4AB5C4" w:themeColor="accent5"/>
          <w:left w:val="nil"/>
          <w:bottom w:val="single" w:sz="8" w:space="0" w:color="4AB5C4" w:themeColor="accent5"/>
          <w:right w:val="nil"/>
          <w:insideH w:val="nil"/>
          <w:insideV w:val="nil"/>
        </w:tcBorders>
      </w:tcPr>
    </w:tblStylePr>
    <w:tblStylePr w:type="lastRow">
      <w:pPr>
        <w:spacing w:before="0" w:after="0" w:line="240" w:lineRule="auto"/>
      </w:pPr>
      <w:rPr>
        <w:b/>
        <w:bCs/>
      </w:rPr>
      <w:tblPr/>
      <w:tcPr>
        <w:tcBorders>
          <w:top w:val="single" w:sz="8" w:space="0" w:color="4AB5C4" w:themeColor="accent5"/>
          <w:left w:val="nil"/>
          <w:bottom w:val="single" w:sz="8" w:space="0" w:color="4AB5C4"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CF0" w:themeFill="accent5" w:themeFillTint="3F"/>
      </w:tcPr>
    </w:tblStylePr>
    <w:tblStylePr w:type="band1Horz">
      <w:tblPr/>
      <w:tcPr>
        <w:tcBorders>
          <w:left w:val="nil"/>
          <w:right w:val="nil"/>
          <w:insideH w:val="nil"/>
          <w:insideV w:val="nil"/>
        </w:tcBorders>
        <w:shd w:val="clear" w:color="auto" w:fill="D2ECF0" w:themeFill="accent5" w:themeFillTint="3F"/>
      </w:tcPr>
    </w:tblStylePr>
  </w:style>
  <w:style w:type="character" w:customStyle="1" w:styleId="Heading1Char">
    <w:name w:val="Heading 1 Char"/>
    <w:basedOn w:val="DefaultParagraphFont"/>
    <w:link w:val="Heading1"/>
    <w:uiPriority w:val="9"/>
    <w:rsid w:val="00E44EF8"/>
    <w:rPr>
      <w:rFonts w:asciiTheme="majorHAnsi" w:hAnsiTheme="majorHAnsi"/>
      <w:b/>
      <w:sz w:val="56"/>
      <w:szCs w:val="64"/>
    </w:rPr>
  </w:style>
  <w:style w:type="paragraph" w:styleId="TOCHeading">
    <w:name w:val="TOC Heading"/>
    <w:basedOn w:val="Heading1"/>
    <w:next w:val="Normal"/>
    <w:uiPriority w:val="39"/>
    <w:unhideWhenUsed/>
    <w:qFormat/>
    <w:rsid w:val="00DC4045"/>
    <w:pPr>
      <w:outlineLvl w:val="9"/>
    </w:pPr>
  </w:style>
  <w:style w:type="paragraph" w:styleId="TOC1">
    <w:name w:val="toc 1"/>
    <w:basedOn w:val="Normal"/>
    <w:next w:val="Normal"/>
    <w:autoRedefine/>
    <w:uiPriority w:val="39"/>
    <w:unhideWhenUsed/>
    <w:rsid w:val="007F2523"/>
    <w:pPr>
      <w:tabs>
        <w:tab w:val="right" w:leader="dot" w:pos="9350"/>
      </w:tabs>
      <w:spacing w:after="100"/>
      <w:ind w:left="720"/>
    </w:pPr>
  </w:style>
  <w:style w:type="character" w:styleId="Hyperlink">
    <w:name w:val="Hyperlink"/>
    <w:basedOn w:val="DefaultParagraphFont"/>
    <w:uiPriority w:val="99"/>
    <w:unhideWhenUsed/>
    <w:rsid w:val="000F679C"/>
    <w:rPr>
      <w:color w:val="0070C0" w:themeColor="hyperlink"/>
      <w:u w:val="single"/>
    </w:rPr>
  </w:style>
  <w:style w:type="table" w:customStyle="1" w:styleId="MediumGrid1-Accent11">
    <w:name w:val="Medium Grid 1 - Accent 11"/>
    <w:basedOn w:val="TableNormal"/>
    <w:next w:val="MediumGrid1-Accent1"/>
    <w:uiPriority w:val="67"/>
    <w:rsid w:val="007B62D0"/>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customStyle="1" w:styleId="Level1">
    <w:name w:val="Level 1"/>
    <w:rsid w:val="006068E9"/>
    <w:pPr>
      <w:numPr>
        <w:numId w:val="2"/>
      </w:numPr>
      <w:spacing w:before="240" w:after="60" w:line="240" w:lineRule="auto"/>
      <w:outlineLvl w:val="2"/>
    </w:pPr>
    <w:rPr>
      <w:rFonts w:asciiTheme="majorHAnsi" w:eastAsiaTheme="majorEastAsia" w:hAnsiTheme="majorHAnsi" w:cstheme="majorBidi"/>
      <w:b/>
      <w:bCs/>
      <w:color w:val="3E762A" w:themeColor="accent1" w:themeShade="BF"/>
      <w:sz w:val="32"/>
      <w:szCs w:val="28"/>
    </w:rPr>
  </w:style>
  <w:style w:type="table" w:styleId="TableGrid">
    <w:name w:val="Table Grid"/>
    <w:basedOn w:val="TableNormal"/>
    <w:uiPriority w:val="59"/>
    <w:rsid w:val="007B62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C4045"/>
    <w:pPr>
      <w:ind w:left="720"/>
      <w:contextualSpacing/>
    </w:pPr>
  </w:style>
  <w:style w:type="table" w:customStyle="1" w:styleId="MediumGrid1-Accent12">
    <w:name w:val="Medium Grid 1 - Accent 12"/>
    <w:basedOn w:val="TableNormal"/>
    <w:next w:val="MediumGrid1-Accent1"/>
    <w:uiPriority w:val="67"/>
    <w:rsid w:val="00F23806"/>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table" w:customStyle="1" w:styleId="MediumGrid1-Accent13">
    <w:name w:val="Medium Grid 1 - Accent 13"/>
    <w:basedOn w:val="TableNormal"/>
    <w:next w:val="MediumGrid1-Accent1"/>
    <w:uiPriority w:val="67"/>
    <w:rsid w:val="00D43981"/>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table" w:customStyle="1" w:styleId="MediumGrid1-Accent14">
    <w:name w:val="Medium Grid 1 - Accent 14"/>
    <w:basedOn w:val="TableNormal"/>
    <w:next w:val="MediumGrid1-Accent1"/>
    <w:uiPriority w:val="67"/>
    <w:rsid w:val="00F6116B"/>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styleId="TOC3">
    <w:name w:val="toc 3"/>
    <w:basedOn w:val="Normal"/>
    <w:next w:val="Normal"/>
    <w:autoRedefine/>
    <w:uiPriority w:val="39"/>
    <w:unhideWhenUsed/>
    <w:rsid w:val="00FC2429"/>
    <w:pPr>
      <w:tabs>
        <w:tab w:val="right" w:leader="dot" w:pos="9350"/>
      </w:tabs>
      <w:spacing w:after="0" w:line="240" w:lineRule="auto"/>
      <w:ind w:left="446"/>
    </w:pPr>
  </w:style>
  <w:style w:type="table" w:customStyle="1" w:styleId="MediumGrid1-Accent15">
    <w:name w:val="Medium Grid 1 - Accent 15"/>
    <w:basedOn w:val="TableNormal"/>
    <w:next w:val="MediumGrid1-Accent1"/>
    <w:uiPriority w:val="67"/>
    <w:rsid w:val="001C727B"/>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table" w:customStyle="1" w:styleId="MediumGrid1-Accent16">
    <w:name w:val="Medium Grid 1 - Accent 16"/>
    <w:basedOn w:val="TableNormal"/>
    <w:next w:val="MediumGrid1-Accent1"/>
    <w:uiPriority w:val="67"/>
    <w:rsid w:val="003F0C78"/>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styleId="NoSpacing">
    <w:name w:val="No Spacing"/>
    <w:link w:val="NoSpacingChar"/>
    <w:uiPriority w:val="1"/>
    <w:qFormat/>
    <w:rsid w:val="00DC4045"/>
    <w:pPr>
      <w:spacing w:after="0" w:line="240" w:lineRule="auto"/>
    </w:pPr>
  </w:style>
  <w:style w:type="paragraph" w:customStyle="1" w:styleId="FooterOdd">
    <w:name w:val="Footer Odd"/>
    <w:basedOn w:val="Normal"/>
    <w:rsid w:val="00C941EE"/>
    <w:pPr>
      <w:pBdr>
        <w:top w:val="single" w:sz="4" w:space="1" w:color="549E39" w:themeColor="accent1"/>
      </w:pBdr>
      <w:spacing w:after="180" w:line="264" w:lineRule="auto"/>
      <w:jc w:val="right"/>
    </w:pPr>
    <w:rPr>
      <w:rFonts w:cs="Times New Roman"/>
      <w:color w:val="455F51" w:themeColor="text2"/>
      <w:sz w:val="20"/>
      <w:szCs w:val="20"/>
      <w:lang w:eastAsia="ja-JP"/>
    </w:rPr>
  </w:style>
  <w:style w:type="character" w:styleId="CommentReference">
    <w:name w:val="annotation reference"/>
    <w:basedOn w:val="DefaultParagraphFont"/>
    <w:uiPriority w:val="99"/>
    <w:semiHidden/>
    <w:unhideWhenUsed/>
    <w:rsid w:val="00060280"/>
    <w:rPr>
      <w:sz w:val="16"/>
      <w:szCs w:val="16"/>
    </w:rPr>
  </w:style>
  <w:style w:type="paragraph" w:styleId="CommentText">
    <w:name w:val="annotation text"/>
    <w:basedOn w:val="Normal"/>
    <w:link w:val="CommentTextChar"/>
    <w:uiPriority w:val="99"/>
    <w:semiHidden/>
    <w:unhideWhenUsed/>
    <w:rsid w:val="00060280"/>
    <w:rPr>
      <w:sz w:val="20"/>
      <w:szCs w:val="20"/>
    </w:rPr>
  </w:style>
  <w:style w:type="character" w:customStyle="1" w:styleId="CommentTextChar">
    <w:name w:val="Comment Text Char"/>
    <w:basedOn w:val="DefaultParagraphFont"/>
    <w:link w:val="CommentText"/>
    <w:uiPriority w:val="99"/>
    <w:semiHidden/>
    <w:rsid w:val="00060280"/>
    <w:rPr>
      <w:sz w:val="20"/>
      <w:szCs w:val="20"/>
    </w:rPr>
  </w:style>
  <w:style w:type="paragraph" w:styleId="CommentSubject">
    <w:name w:val="annotation subject"/>
    <w:basedOn w:val="CommentText"/>
    <w:next w:val="CommentText"/>
    <w:link w:val="CommentSubjectChar"/>
    <w:uiPriority w:val="99"/>
    <w:semiHidden/>
    <w:unhideWhenUsed/>
    <w:rsid w:val="00060280"/>
    <w:rPr>
      <w:b/>
      <w:bCs/>
    </w:rPr>
  </w:style>
  <w:style w:type="character" w:customStyle="1" w:styleId="CommentSubjectChar">
    <w:name w:val="Comment Subject Char"/>
    <w:basedOn w:val="CommentTextChar"/>
    <w:link w:val="CommentSubject"/>
    <w:uiPriority w:val="99"/>
    <w:semiHidden/>
    <w:rsid w:val="00060280"/>
    <w:rPr>
      <w:b/>
      <w:bCs/>
      <w:sz w:val="20"/>
      <w:szCs w:val="20"/>
    </w:rPr>
  </w:style>
  <w:style w:type="numbering" w:customStyle="1" w:styleId="RSACbullets">
    <w:name w:val="RSAC_bullets"/>
    <w:uiPriority w:val="99"/>
    <w:rsid w:val="00C93ADF"/>
    <w:pPr>
      <w:numPr>
        <w:numId w:val="1"/>
      </w:numPr>
    </w:pPr>
  </w:style>
  <w:style w:type="paragraph" w:styleId="TOC2">
    <w:name w:val="toc 2"/>
    <w:basedOn w:val="Normal"/>
    <w:next w:val="Normal"/>
    <w:autoRedefine/>
    <w:uiPriority w:val="39"/>
    <w:unhideWhenUsed/>
    <w:rsid w:val="00947C49"/>
    <w:pPr>
      <w:spacing w:after="100"/>
      <w:ind w:left="220"/>
    </w:pPr>
    <w:rPr>
      <w:lang w:eastAsia="ja-JP"/>
    </w:rPr>
  </w:style>
  <w:style w:type="character" w:customStyle="1" w:styleId="Heading2Char">
    <w:name w:val="Heading 2 Char"/>
    <w:basedOn w:val="DefaultParagraphFont"/>
    <w:link w:val="Heading2"/>
    <w:uiPriority w:val="9"/>
    <w:semiHidden/>
    <w:rsid w:val="008D3E81"/>
    <w:rPr>
      <w:rFonts w:asciiTheme="majorHAnsi" w:eastAsiaTheme="majorEastAsia" w:hAnsiTheme="majorHAnsi" w:cstheme="majorBidi"/>
      <w:b/>
      <w:bCs/>
      <w:sz w:val="26"/>
      <w:szCs w:val="26"/>
    </w:rPr>
  </w:style>
  <w:style w:type="character" w:customStyle="1" w:styleId="Heading3Char">
    <w:name w:val="Heading 3 Char"/>
    <w:basedOn w:val="DefaultParagraphFont"/>
    <w:link w:val="Heading3"/>
    <w:uiPriority w:val="9"/>
    <w:semiHidden/>
    <w:rsid w:val="00DC4045"/>
    <w:rPr>
      <w:rFonts w:asciiTheme="majorHAnsi" w:eastAsiaTheme="majorEastAsia" w:hAnsiTheme="majorHAnsi" w:cstheme="majorBidi"/>
      <w:b/>
      <w:bCs/>
      <w:color w:val="549E39" w:themeColor="accent1"/>
    </w:rPr>
  </w:style>
  <w:style w:type="character" w:customStyle="1" w:styleId="Heading4Char">
    <w:name w:val="Heading 4 Char"/>
    <w:basedOn w:val="DefaultParagraphFont"/>
    <w:link w:val="Heading4"/>
    <w:uiPriority w:val="9"/>
    <w:semiHidden/>
    <w:rsid w:val="00DC4045"/>
    <w:rPr>
      <w:rFonts w:asciiTheme="majorHAnsi" w:eastAsiaTheme="majorEastAsia" w:hAnsiTheme="majorHAnsi" w:cstheme="majorBidi"/>
      <w:b/>
      <w:bCs/>
      <w:i/>
      <w:iCs/>
      <w:color w:val="549E39" w:themeColor="accent1"/>
    </w:rPr>
  </w:style>
  <w:style w:type="character" w:customStyle="1" w:styleId="Heading5Char">
    <w:name w:val="Heading 5 Char"/>
    <w:basedOn w:val="DefaultParagraphFont"/>
    <w:link w:val="Heading5"/>
    <w:uiPriority w:val="9"/>
    <w:semiHidden/>
    <w:rsid w:val="00DC4045"/>
    <w:rPr>
      <w:rFonts w:asciiTheme="majorHAnsi" w:eastAsiaTheme="majorEastAsia" w:hAnsiTheme="majorHAnsi" w:cstheme="majorBidi"/>
      <w:color w:val="294E1C" w:themeColor="accent1" w:themeShade="7F"/>
    </w:rPr>
  </w:style>
  <w:style w:type="character" w:customStyle="1" w:styleId="Heading6Char">
    <w:name w:val="Heading 6 Char"/>
    <w:basedOn w:val="DefaultParagraphFont"/>
    <w:link w:val="Heading6"/>
    <w:uiPriority w:val="9"/>
    <w:semiHidden/>
    <w:rsid w:val="00DC4045"/>
    <w:rPr>
      <w:rFonts w:asciiTheme="majorHAnsi" w:eastAsiaTheme="majorEastAsia" w:hAnsiTheme="majorHAnsi" w:cstheme="majorBidi"/>
      <w:i/>
      <w:iCs/>
      <w:color w:val="294E1C" w:themeColor="accent1" w:themeShade="7F"/>
    </w:rPr>
  </w:style>
  <w:style w:type="character" w:customStyle="1" w:styleId="Heading7Char">
    <w:name w:val="Heading 7 Char"/>
    <w:basedOn w:val="DefaultParagraphFont"/>
    <w:link w:val="Heading7"/>
    <w:uiPriority w:val="9"/>
    <w:semiHidden/>
    <w:rsid w:val="00DC4045"/>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DC4045"/>
    <w:rPr>
      <w:rFonts w:asciiTheme="majorHAnsi" w:eastAsiaTheme="majorEastAsia" w:hAnsiTheme="majorHAnsi" w:cstheme="majorBidi"/>
      <w:color w:val="549E39" w:themeColor="accent1"/>
      <w:sz w:val="20"/>
      <w:szCs w:val="20"/>
    </w:rPr>
  </w:style>
  <w:style w:type="character" w:customStyle="1" w:styleId="Heading9Char">
    <w:name w:val="Heading 9 Char"/>
    <w:basedOn w:val="DefaultParagraphFont"/>
    <w:link w:val="Heading9"/>
    <w:uiPriority w:val="9"/>
    <w:semiHidden/>
    <w:rsid w:val="00DC4045"/>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DC4045"/>
    <w:pPr>
      <w:spacing w:line="240" w:lineRule="auto"/>
    </w:pPr>
    <w:rPr>
      <w:b/>
      <w:bCs/>
      <w:color w:val="549E39" w:themeColor="accent1"/>
      <w:sz w:val="18"/>
      <w:szCs w:val="18"/>
    </w:rPr>
  </w:style>
  <w:style w:type="paragraph" w:styleId="Title">
    <w:name w:val="Title"/>
    <w:basedOn w:val="Normal"/>
    <w:next w:val="Normal"/>
    <w:link w:val="TitleChar"/>
    <w:uiPriority w:val="10"/>
    <w:qFormat/>
    <w:rsid w:val="00DC4045"/>
    <w:pPr>
      <w:pBdr>
        <w:bottom w:val="single" w:sz="8" w:space="4" w:color="549E39" w:themeColor="accent1"/>
      </w:pBdr>
      <w:spacing w:after="300" w:line="240" w:lineRule="auto"/>
      <w:contextualSpacing/>
    </w:pPr>
    <w:rPr>
      <w:rFonts w:asciiTheme="majorHAnsi" w:eastAsiaTheme="majorEastAsia" w:hAnsiTheme="majorHAnsi" w:cstheme="majorBidi"/>
      <w:color w:val="33473C" w:themeColor="text2" w:themeShade="BF"/>
      <w:spacing w:val="5"/>
      <w:kern w:val="28"/>
      <w:sz w:val="52"/>
      <w:szCs w:val="52"/>
    </w:rPr>
  </w:style>
  <w:style w:type="character" w:customStyle="1" w:styleId="TitleChar">
    <w:name w:val="Title Char"/>
    <w:basedOn w:val="DefaultParagraphFont"/>
    <w:link w:val="Title"/>
    <w:uiPriority w:val="10"/>
    <w:rsid w:val="00DC4045"/>
    <w:rPr>
      <w:rFonts w:asciiTheme="majorHAnsi" w:eastAsiaTheme="majorEastAsia" w:hAnsiTheme="majorHAnsi" w:cstheme="majorBidi"/>
      <w:color w:val="33473C" w:themeColor="text2" w:themeShade="BF"/>
      <w:spacing w:val="5"/>
      <w:kern w:val="28"/>
      <w:sz w:val="52"/>
      <w:szCs w:val="52"/>
    </w:rPr>
  </w:style>
  <w:style w:type="paragraph" w:styleId="Subtitle">
    <w:name w:val="Subtitle"/>
    <w:basedOn w:val="Normal"/>
    <w:next w:val="Normal"/>
    <w:link w:val="SubtitleChar"/>
    <w:uiPriority w:val="11"/>
    <w:qFormat/>
    <w:rsid w:val="00DC4045"/>
    <w:pPr>
      <w:numPr>
        <w:ilvl w:val="1"/>
      </w:numPr>
    </w:pPr>
    <w:rPr>
      <w:rFonts w:asciiTheme="majorHAnsi" w:eastAsiaTheme="majorEastAsia" w:hAnsiTheme="majorHAnsi" w:cstheme="majorBidi"/>
      <w:i/>
      <w:iCs/>
      <w:color w:val="549E39" w:themeColor="accent1"/>
      <w:spacing w:val="15"/>
      <w:sz w:val="24"/>
      <w:szCs w:val="24"/>
    </w:rPr>
  </w:style>
  <w:style w:type="character" w:customStyle="1" w:styleId="SubtitleChar">
    <w:name w:val="Subtitle Char"/>
    <w:basedOn w:val="DefaultParagraphFont"/>
    <w:link w:val="Subtitle"/>
    <w:uiPriority w:val="11"/>
    <w:rsid w:val="00DC4045"/>
    <w:rPr>
      <w:rFonts w:asciiTheme="majorHAnsi" w:eastAsiaTheme="majorEastAsia" w:hAnsiTheme="majorHAnsi" w:cstheme="majorBidi"/>
      <w:i/>
      <w:iCs/>
      <w:color w:val="549E39" w:themeColor="accent1"/>
      <w:spacing w:val="15"/>
      <w:sz w:val="24"/>
      <w:szCs w:val="24"/>
    </w:rPr>
  </w:style>
  <w:style w:type="character" w:styleId="Strong">
    <w:name w:val="Strong"/>
    <w:basedOn w:val="DefaultParagraphFont"/>
    <w:uiPriority w:val="22"/>
    <w:qFormat/>
    <w:rsid w:val="00DC4045"/>
    <w:rPr>
      <w:b/>
      <w:bCs/>
    </w:rPr>
  </w:style>
  <w:style w:type="character" w:styleId="Emphasis">
    <w:name w:val="Emphasis"/>
    <w:basedOn w:val="DefaultParagraphFont"/>
    <w:uiPriority w:val="20"/>
    <w:qFormat/>
    <w:rsid w:val="00DC4045"/>
    <w:rPr>
      <w:i/>
      <w:iCs/>
    </w:rPr>
  </w:style>
  <w:style w:type="paragraph" w:styleId="Quote">
    <w:name w:val="Quote"/>
    <w:basedOn w:val="Normal"/>
    <w:next w:val="Normal"/>
    <w:link w:val="QuoteChar"/>
    <w:uiPriority w:val="29"/>
    <w:qFormat/>
    <w:rsid w:val="00DC4045"/>
    <w:rPr>
      <w:i/>
      <w:iCs/>
      <w:color w:val="000000" w:themeColor="text1"/>
    </w:rPr>
  </w:style>
  <w:style w:type="character" w:customStyle="1" w:styleId="QuoteChar">
    <w:name w:val="Quote Char"/>
    <w:basedOn w:val="DefaultParagraphFont"/>
    <w:link w:val="Quote"/>
    <w:uiPriority w:val="29"/>
    <w:rsid w:val="00DC4045"/>
    <w:rPr>
      <w:i/>
      <w:iCs/>
      <w:color w:val="000000" w:themeColor="text1"/>
    </w:rPr>
  </w:style>
  <w:style w:type="paragraph" w:styleId="IntenseQuote">
    <w:name w:val="Intense Quote"/>
    <w:basedOn w:val="Normal"/>
    <w:next w:val="Normal"/>
    <w:link w:val="IntenseQuoteChar"/>
    <w:uiPriority w:val="30"/>
    <w:qFormat/>
    <w:rsid w:val="00DC4045"/>
    <w:pPr>
      <w:pBdr>
        <w:bottom w:val="single" w:sz="4" w:space="4" w:color="549E39" w:themeColor="accent1"/>
      </w:pBdr>
      <w:spacing w:before="200" w:after="280"/>
      <w:ind w:left="936" w:right="936"/>
    </w:pPr>
    <w:rPr>
      <w:b/>
      <w:bCs/>
      <w:i/>
      <w:iCs/>
      <w:color w:val="549E39" w:themeColor="accent1"/>
    </w:rPr>
  </w:style>
  <w:style w:type="character" w:customStyle="1" w:styleId="IntenseQuoteChar">
    <w:name w:val="Intense Quote Char"/>
    <w:basedOn w:val="DefaultParagraphFont"/>
    <w:link w:val="IntenseQuote"/>
    <w:uiPriority w:val="30"/>
    <w:rsid w:val="00DC4045"/>
    <w:rPr>
      <w:b/>
      <w:bCs/>
      <w:i/>
      <w:iCs/>
      <w:color w:val="549E39" w:themeColor="accent1"/>
    </w:rPr>
  </w:style>
  <w:style w:type="character" w:styleId="SubtleEmphasis">
    <w:name w:val="Subtle Emphasis"/>
    <w:basedOn w:val="DefaultParagraphFont"/>
    <w:uiPriority w:val="19"/>
    <w:qFormat/>
    <w:rsid w:val="00DC4045"/>
    <w:rPr>
      <w:i/>
      <w:iCs/>
      <w:color w:val="808080" w:themeColor="text1" w:themeTint="7F"/>
    </w:rPr>
  </w:style>
  <w:style w:type="character" w:styleId="IntenseEmphasis">
    <w:name w:val="Intense Emphasis"/>
    <w:basedOn w:val="DefaultParagraphFont"/>
    <w:uiPriority w:val="21"/>
    <w:qFormat/>
    <w:rsid w:val="00DC4045"/>
    <w:rPr>
      <w:b/>
      <w:bCs/>
      <w:i/>
      <w:iCs/>
      <w:color w:val="549E39" w:themeColor="accent1"/>
    </w:rPr>
  </w:style>
  <w:style w:type="character" w:styleId="SubtleReference">
    <w:name w:val="Subtle Reference"/>
    <w:basedOn w:val="DefaultParagraphFont"/>
    <w:uiPriority w:val="31"/>
    <w:qFormat/>
    <w:rsid w:val="00DC4045"/>
    <w:rPr>
      <w:smallCaps/>
      <w:color w:val="8AB833" w:themeColor="accent2"/>
      <w:u w:val="single"/>
    </w:rPr>
  </w:style>
  <w:style w:type="character" w:styleId="IntenseReference">
    <w:name w:val="Intense Reference"/>
    <w:basedOn w:val="DefaultParagraphFont"/>
    <w:uiPriority w:val="32"/>
    <w:qFormat/>
    <w:rsid w:val="00DC4045"/>
    <w:rPr>
      <w:b/>
      <w:bCs/>
      <w:smallCaps/>
      <w:color w:val="8AB833" w:themeColor="accent2"/>
      <w:spacing w:val="5"/>
      <w:u w:val="single"/>
    </w:rPr>
  </w:style>
  <w:style w:type="character" w:styleId="BookTitle">
    <w:name w:val="Book Title"/>
    <w:basedOn w:val="DefaultParagraphFont"/>
    <w:uiPriority w:val="33"/>
    <w:qFormat/>
    <w:rsid w:val="00DC4045"/>
    <w:rPr>
      <w:b/>
      <w:bCs/>
      <w:smallCaps/>
      <w:spacing w:val="5"/>
    </w:rPr>
  </w:style>
  <w:style w:type="paragraph" w:customStyle="1" w:styleId="ListA1">
    <w:name w:val="List_A1"/>
    <w:basedOn w:val="ListParagraph"/>
    <w:link w:val="ListA1Char"/>
    <w:qFormat/>
    <w:rsid w:val="007F55A1"/>
    <w:pPr>
      <w:numPr>
        <w:numId w:val="3"/>
      </w:numPr>
      <w:pBdr>
        <w:bottom w:val="single" w:sz="4" w:space="1" w:color="auto"/>
      </w:pBdr>
      <w:spacing w:before="240" w:line="240" w:lineRule="auto"/>
      <w:outlineLvl w:val="0"/>
    </w:pPr>
    <w:rPr>
      <w:rFonts w:asciiTheme="majorHAnsi" w:hAnsiTheme="majorHAnsi"/>
      <w:sz w:val="40"/>
    </w:rPr>
  </w:style>
  <w:style w:type="paragraph" w:customStyle="1" w:styleId="ListA2">
    <w:name w:val="List_A2"/>
    <w:basedOn w:val="NoSpacing"/>
    <w:link w:val="ListA2Char"/>
    <w:qFormat/>
    <w:rsid w:val="007F55A1"/>
    <w:pPr>
      <w:numPr>
        <w:ilvl w:val="1"/>
        <w:numId w:val="3"/>
      </w:numPr>
      <w:spacing w:before="120" w:after="60"/>
      <w:outlineLvl w:val="1"/>
    </w:pPr>
    <w:rPr>
      <w:rFonts w:asciiTheme="majorHAnsi" w:hAnsiTheme="majorHAnsi"/>
      <w:b/>
      <w:sz w:val="28"/>
    </w:rPr>
  </w:style>
  <w:style w:type="character" w:customStyle="1" w:styleId="NoSpacingChar">
    <w:name w:val="No Spacing Char"/>
    <w:basedOn w:val="DefaultParagraphFont"/>
    <w:link w:val="NoSpacing"/>
    <w:uiPriority w:val="1"/>
    <w:rsid w:val="00900DF2"/>
  </w:style>
  <w:style w:type="character" w:customStyle="1" w:styleId="ListA1Char">
    <w:name w:val="List_A1 Char"/>
    <w:basedOn w:val="NoSpacingChar"/>
    <w:link w:val="ListA1"/>
    <w:rsid w:val="007F55A1"/>
    <w:rPr>
      <w:rFonts w:asciiTheme="majorHAnsi" w:hAnsiTheme="majorHAnsi"/>
      <w:sz w:val="40"/>
    </w:rPr>
  </w:style>
  <w:style w:type="paragraph" w:customStyle="1" w:styleId="ListA3">
    <w:name w:val="List_A3"/>
    <w:basedOn w:val="NoSpacing"/>
    <w:link w:val="ListA3Char"/>
    <w:qFormat/>
    <w:rsid w:val="00717739"/>
    <w:pPr>
      <w:numPr>
        <w:ilvl w:val="2"/>
        <w:numId w:val="3"/>
      </w:numPr>
      <w:spacing w:before="60" w:after="60"/>
      <w:outlineLvl w:val="2"/>
    </w:pPr>
    <w:rPr>
      <w:color w:val="000000" w:themeColor="text1"/>
    </w:rPr>
  </w:style>
  <w:style w:type="character" w:customStyle="1" w:styleId="ListA2Char">
    <w:name w:val="List_A2 Char"/>
    <w:basedOn w:val="NoSpacingChar"/>
    <w:link w:val="ListA2"/>
    <w:rsid w:val="007F55A1"/>
    <w:rPr>
      <w:rFonts w:asciiTheme="majorHAnsi" w:hAnsiTheme="majorHAnsi"/>
      <w:b/>
      <w:sz w:val="28"/>
    </w:rPr>
  </w:style>
  <w:style w:type="paragraph" w:customStyle="1" w:styleId="ListA4">
    <w:name w:val="List_A4"/>
    <w:basedOn w:val="NoSpacing"/>
    <w:link w:val="ListA4Char"/>
    <w:qFormat/>
    <w:rsid w:val="00717739"/>
    <w:pPr>
      <w:numPr>
        <w:ilvl w:val="3"/>
        <w:numId w:val="3"/>
      </w:numPr>
      <w:spacing w:before="60" w:after="60"/>
      <w:outlineLvl w:val="3"/>
    </w:pPr>
  </w:style>
  <w:style w:type="character" w:customStyle="1" w:styleId="ListA3Char">
    <w:name w:val="List_A3 Char"/>
    <w:basedOn w:val="NoSpacingChar"/>
    <w:link w:val="ListA3"/>
    <w:rsid w:val="00717739"/>
    <w:rPr>
      <w:color w:val="000000" w:themeColor="text1"/>
    </w:rPr>
  </w:style>
  <w:style w:type="paragraph" w:customStyle="1" w:styleId="ListA5">
    <w:name w:val="List_A5"/>
    <w:basedOn w:val="NoSpacing"/>
    <w:link w:val="ListA5Char"/>
    <w:qFormat/>
    <w:rsid w:val="00717739"/>
    <w:pPr>
      <w:numPr>
        <w:ilvl w:val="4"/>
        <w:numId w:val="3"/>
      </w:numPr>
      <w:spacing w:before="60" w:after="60"/>
      <w:outlineLvl w:val="4"/>
    </w:pPr>
  </w:style>
  <w:style w:type="character" w:customStyle="1" w:styleId="ListA4Char">
    <w:name w:val="List_A4 Char"/>
    <w:basedOn w:val="NoSpacingChar"/>
    <w:link w:val="ListA4"/>
    <w:rsid w:val="00717739"/>
  </w:style>
  <w:style w:type="paragraph" w:customStyle="1" w:styleId="RSACNote">
    <w:name w:val="RSAC_Note"/>
    <w:basedOn w:val="Covertext"/>
    <w:link w:val="RSACNoteChar"/>
    <w:qFormat/>
    <w:rsid w:val="001211D8"/>
    <w:pPr>
      <w:pBdr>
        <w:top w:val="single" w:sz="18" w:space="1" w:color="auto"/>
        <w:left w:val="single" w:sz="18" w:space="4" w:color="auto"/>
        <w:bottom w:val="single" w:sz="18" w:space="1" w:color="auto"/>
        <w:right w:val="single" w:sz="18" w:space="4" w:color="auto"/>
      </w:pBdr>
      <w:shd w:val="clear" w:color="auto" w:fill="CBDFF1"/>
      <w:spacing w:before="120" w:after="120"/>
    </w:pPr>
    <w:rPr>
      <w:i/>
      <w:color w:val="000000" w:themeColor="text1"/>
    </w:rPr>
  </w:style>
  <w:style w:type="character" w:customStyle="1" w:styleId="ListA5Char">
    <w:name w:val="List_A5 Char"/>
    <w:basedOn w:val="NoSpacingChar"/>
    <w:link w:val="ListA5"/>
    <w:rsid w:val="00717739"/>
  </w:style>
  <w:style w:type="character" w:customStyle="1" w:styleId="RSACNoteChar">
    <w:name w:val="RSAC_Note Char"/>
    <w:basedOn w:val="ListA5Char"/>
    <w:link w:val="RSACNote"/>
    <w:rsid w:val="00FE012A"/>
    <w:rPr>
      <w:rFonts w:ascii="Calibri" w:hAnsi="Calibri"/>
      <w:i/>
      <w:color w:val="000000" w:themeColor="text1"/>
      <w:shd w:val="clear" w:color="auto" w:fill="CBDFF1"/>
    </w:rPr>
  </w:style>
  <w:style w:type="character" w:styleId="FollowedHyperlink">
    <w:name w:val="FollowedHyperlink"/>
    <w:basedOn w:val="DefaultParagraphFont"/>
    <w:uiPriority w:val="99"/>
    <w:semiHidden/>
    <w:unhideWhenUsed/>
    <w:rsid w:val="000D5E09"/>
    <w:rPr>
      <w:color w:val="BA6906" w:themeColor="followedHyperlink"/>
      <w:u w:val="single"/>
    </w:rPr>
  </w:style>
  <w:style w:type="paragraph" w:customStyle="1" w:styleId="RSACcongrats">
    <w:name w:val="RSAC_congrats"/>
    <w:basedOn w:val="Normal"/>
    <w:link w:val="RSACcongratsChar"/>
    <w:qFormat/>
    <w:rsid w:val="001211D8"/>
    <w:pPr>
      <w:pBdr>
        <w:top w:val="double" w:sz="4" w:space="1" w:color="auto"/>
        <w:left w:val="double" w:sz="4" w:space="4" w:color="auto"/>
        <w:bottom w:val="double" w:sz="4" w:space="1" w:color="auto"/>
        <w:right w:val="double" w:sz="4" w:space="4" w:color="auto"/>
      </w:pBdr>
      <w:shd w:val="clear" w:color="auto" w:fill="D9D9D9" w:themeFill="background1" w:themeFillShade="D9"/>
      <w:spacing w:before="120" w:after="120" w:line="240" w:lineRule="auto"/>
    </w:pPr>
    <w:rPr>
      <w:sz w:val="24"/>
    </w:rPr>
  </w:style>
  <w:style w:type="paragraph" w:customStyle="1" w:styleId="CoverTitle">
    <w:name w:val="Cover_Title"/>
    <w:basedOn w:val="Normal"/>
    <w:link w:val="CoverTitleChar"/>
    <w:rsid w:val="008C74FA"/>
    <w:pPr>
      <w:pBdr>
        <w:top w:val="threeDEngrave" w:sz="18" w:space="1" w:color="2A4F1C" w:themeColor="accent1" w:themeShade="80"/>
        <w:left w:val="threeDEngrave" w:sz="18" w:space="12" w:color="2A4F1C" w:themeColor="accent1" w:themeShade="80"/>
        <w:bottom w:val="threeDEmboss" w:sz="18" w:space="1" w:color="2A4F1C" w:themeColor="accent1" w:themeShade="80"/>
        <w:right w:val="threeDEmboss" w:sz="18" w:space="4" w:color="2A4F1C" w:themeColor="accent1" w:themeShade="80"/>
      </w:pBdr>
      <w:shd w:val="clear" w:color="auto" w:fill="D9D9D9" w:themeFill="background1" w:themeFillShade="D9"/>
      <w:spacing w:before="120" w:after="0" w:line="240" w:lineRule="auto"/>
      <w:jc w:val="center"/>
      <w:outlineLvl w:val="0"/>
    </w:pPr>
    <w:rPr>
      <w:rFonts w:asciiTheme="majorHAnsi" w:hAnsiTheme="majorHAnsi"/>
      <w:b/>
      <w:color w:val="2A4F1C" w:themeColor="accent1" w:themeShade="80"/>
      <w:sz w:val="56"/>
      <w:szCs w:val="64"/>
    </w:rPr>
  </w:style>
  <w:style w:type="character" w:customStyle="1" w:styleId="RSACcongratsChar">
    <w:name w:val="RSAC_congrats Char"/>
    <w:basedOn w:val="DefaultParagraphFont"/>
    <w:link w:val="RSACcongrats"/>
    <w:rsid w:val="001211D8"/>
    <w:rPr>
      <w:sz w:val="24"/>
      <w:shd w:val="clear" w:color="auto" w:fill="D9D9D9" w:themeFill="background1" w:themeFillShade="D9"/>
    </w:rPr>
  </w:style>
  <w:style w:type="character" w:customStyle="1" w:styleId="CoverTitleChar">
    <w:name w:val="Cover_Title Char"/>
    <w:basedOn w:val="DefaultParagraphFont"/>
    <w:link w:val="CoverTitle"/>
    <w:rsid w:val="008C74FA"/>
    <w:rPr>
      <w:rFonts w:asciiTheme="majorHAnsi" w:hAnsiTheme="majorHAnsi"/>
      <w:b/>
      <w:color w:val="2A4F1C" w:themeColor="accent1" w:themeShade="80"/>
      <w:sz w:val="56"/>
      <w:szCs w:val="64"/>
      <w:shd w:val="clear" w:color="auto" w:fill="D9D9D9" w:themeFill="background1" w:themeFillShade="D9"/>
    </w:rPr>
  </w:style>
  <w:style w:type="paragraph" w:customStyle="1" w:styleId="CoverHeader">
    <w:name w:val="Cover_Header"/>
    <w:link w:val="CoverHeaderChar"/>
    <w:qFormat/>
    <w:rsid w:val="003C339E"/>
    <w:pPr>
      <w:shd w:val="clear" w:color="auto" w:fill="FFFFFF" w:themeFill="background1"/>
      <w:spacing w:before="240" w:after="0" w:line="240" w:lineRule="auto"/>
    </w:pPr>
    <w:rPr>
      <w:b/>
      <w:sz w:val="28"/>
      <w:szCs w:val="28"/>
    </w:rPr>
  </w:style>
  <w:style w:type="paragraph" w:customStyle="1" w:styleId="Covertext">
    <w:name w:val="Cover_text"/>
    <w:link w:val="CovertextChar"/>
    <w:qFormat/>
    <w:rsid w:val="00E44EF8"/>
    <w:pPr>
      <w:shd w:val="clear" w:color="auto" w:fill="FFFFFF" w:themeFill="background1"/>
      <w:spacing w:after="60" w:line="240" w:lineRule="auto"/>
    </w:pPr>
    <w:rPr>
      <w:rFonts w:ascii="Calibri" w:hAnsi="Calibri"/>
    </w:rPr>
  </w:style>
  <w:style w:type="character" w:customStyle="1" w:styleId="CoverHeaderChar">
    <w:name w:val="Cover_Header Char"/>
    <w:basedOn w:val="DefaultParagraphFont"/>
    <w:link w:val="CoverHeader"/>
    <w:rsid w:val="003C339E"/>
    <w:rPr>
      <w:b/>
      <w:sz w:val="28"/>
      <w:szCs w:val="28"/>
      <w:shd w:val="clear" w:color="auto" w:fill="FFFFFF" w:themeFill="background1"/>
    </w:rPr>
  </w:style>
  <w:style w:type="paragraph" w:customStyle="1" w:styleId="Listdescript">
    <w:name w:val="List_descript"/>
    <w:basedOn w:val="Normal"/>
    <w:link w:val="ListdescriptChar"/>
    <w:qFormat/>
    <w:rsid w:val="008B64B5"/>
    <w:pPr>
      <w:spacing w:before="60" w:after="60" w:line="240" w:lineRule="auto"/>
    </w:pPr>
  </w:style>
  <w:style w:type="character" w:customStyle="1" w:styleId="CovertextChar">
    <w:name w:val="Cover_text Char"/>
    <w:basedOn w:val="DefaultParagraphFont"/>
    <w:link w:val="Covertext"/>
    <w:rsid w:val="00E44EF8"/>
    <w:rPr>
      <w:rFonts w:ascii="Calibri" w:hAnsi="Calibri"/>
      <w:shd w:val="clear" w:color="auto" w:fill="FFFFFF" w:themeFill="background1"/>
    </w:rPr>
  </w:style>
  <w:style w:type="character" w:customStyle="1" w:styleId="ListdescriptChar">
    <w:name w:val="List_descript Char"/>
    <w:basedOn w:val="DefaultParagraphFont"/>
    <w:link w:val="Listdescript"/>
    <w:rsid w:val="008B64B5"/>
  </w:style>
  <w:style w:type="paragraph" w:customStyle="1" w:styleId="Graphic">
    <w:name w:val="Graphic"/>
    <w:link w:val="GraphicChar"/>
    <w:rsid w:val="00CC5732"/>
    <w:pPr>
      <w:spacing w:before="60" w:after="60" w:line="240" w:lineRule="auto"/>
      <w:jc w:val="center"/>
    </w:pPr>
    <w:rPr>
      <w:b/>
      <w:szCs w:val="28"/>
    </w:rPr>
  </w:style>
  <w:style w:type="character" w:customStyle="1" w:styleId="GraphicChar">
    <w:name w:val="Graphic Char"/>
    <w:basedOn w:val="DefaultParagraphFont"/>
    <w:link w:val="Graphic"/>
    <w:rsid w:val="00CC5732"/>
    <w:rPr>
      <w:b/>
      <w:szCs w:val="28"/>
    </w:rPr>
  </w:style>
  <w:style w:type="paragraph" w:customStyle="1" w:styleId="Listtext">
    <w:name w:val="List_text"/>
    <w:basedOn w:val="Normal"/>
    <w:link w:val="ListtextChar"/>
    <w:qFormat/>
    <w:rsid w:val="008D3E81"/>
    <w:pPr>
      <w:ind w:left="360"/>
    </w:pPr>
  </w:style>
  <w:style w:type="character" w:customStyle="1" w:styleId="ListtextChar">
    <w:name w:val="List_text Char"/>
    <w:basedOn w:val="DefaultParagraphFont"/>
    <w:link w:val="Listtext"/>
    <w:rsid w:val="008D3E81"/>
  </w:style>
  <w:style w:type="paragraph" w:customStyle="1" w:styleId="BlueBoxFULL">
    <w:name w:val="*  Blue Box FULL"/>
    <w:basedOn w:val="Normal"/>
    <w:qFormat/>
    <w:rsid w:val="00A91725"/>
    <w:pPr>
      <w:pBdr>
        <w:top w:val="single" w:sz="4" w:space="7" w:color="B7DFA8" w:themeColor="accent1" w:themeTint="66"/>
        <w:left w:val="single" w:sz="4" w:space="7" w:color="B7DFA8" w:themeColor="accent1" w:themeTint="66"/>
        <w:bottom w:val="single" w:sz="4" w:space="7" w:color="B7DFA8" w:themeColor="accent1" w:themeTint="66"/>
        <w:right w:val="single" w:sz="4" w:space="7" w:color="B7DFA8" w:themeColor="accent1" w:themeTint="66"/>
      </w:pBdr>
      <w:shd w:val="clear" w:color="auto" w:fill="B7DFA8" w:themeFill="accent1" w:themeFillTint="66"/>
      <w:spacing w:before="120" w:after="240" w:line="240" w:lineRule="auto"/>
      <w:ind w:left="288"/>
      <w:jc w:val="both"/>
    </w:pPr>
    <w:rPr>
      <w:rFonts w:eastAsiaTheme="minorHAnsi"/>
      <w:sz w:val="24"/>
      <w:szCs w:val="24"/>
    </w:rPr>
  </w:style>
  <w:style w:type="paragraph" w:customStyle="1" w:styleId="1steps">
    <w:name w:val="* 1. steps"/>
    <w:basedOn w:val="Normal"/>
    <w:link w:val="1stepsChar"/>
    <w:qFormat/>
    <w:rsid w:val="00A91725"/>
    <w:pPr>
      <w:numPr>
        <w:numId w:val="6"/>
      </w:numPr>
      <w:spacing w:before="100" w:beforeAutospacing="1" w:after="100" w:afterAutospacing="1"/>
      <w:contextualSpacing/>
    </w:pPr>
    <w:rPr>
      <w:rFonts w:eastAsiaTheme="minorHAnsi"/>
      <w:sz w:val="24"/>
      <w:szCs w:val="24"/>
    </w:rPr>
  </w:style>
  <w:style w:type="character" w:customStyle="1" w:styleId="1stepsChar">
    <w:name w:val="* 1. steps Char"/>
    <w:basedOn w:val="DefaultParagraphFont"/>
    <w:link w:val="1steps"/>
    <w:rsid w:val="00A91725"/>
    <w:rPr>
      <w:rFonts w:eastAsiaTheme="minorHAnsi"/>
      <w:sz w:val="24"/>
      <w:szCs w:val="24"/>
    </w:rPr>
  </w:style>
  <w:style w:type="paragraph" w:customStyle="1" w:styleId="CircleBullet">
    <w:name w:val="* Circle Bullet"/>
    <w:basedOn w:val="ListParagraph"/>
    <w:link w:val="CircleBulletChar"/>
    <w:qFormat/>
    <w:rsid w:val="00A91725"/>
    <w:pPr>
      <w:numPr>
        <w:numId w:val="7"/>
      </w:numPr>
      <w:spacing w:before="100" w:beforeAutospacing="1" w:after="100" w:afterAutospacing="1"/>
    </w:pPr>
    <w:rPr>
      <w:rFonts w:eastAsiaTheme="minorHAnsi"/>
      <w:sz w:val="24"/>
      <w:szCs w:val="24"/>
    </w:rPr>
  </w:style>
  <w:style w:type="character" w:customStyle="1" w:styleId="CircleBulletChar">
    <w:name w:val="* Circle Bullet Char"/>
    <w:basedOn w:val="DefaultParagraphFont"/>
    <w:link w:val="CircleBullet"/>
    <w:rsid w:val="00A91725"/>
    <w:rPr>
      <w:rFonts w:eastAsiaTheme="minorHAnsi"/>
      <w:sz w:val="24"/>
      <w:szCs w:val="24"/>
    </w:rPr>
  </w:style>
  <w:style w:type="paragraph" w:customStyle="1" w:styleId="DotBullet">
    <w:name w:val="* Dot Bullet"/>
    <w:basedOn w:val="ListParagraph"/>
    <w:link w:val="DotBulletChar"/>
    <w:qFormat/>
    <w:rsid w:val="00A91725"/>
    <w:pPr>
      <w:numPr>
        <w:numId w:val="11"/>
      </w:numPr>
      <w:spacing w:before="100" w:beforeAutospacing="1" w:after="0" w:line="340" w:lineRule="exact"/>
    </w:pPr>
    <w:rPr>
      <w:rFonts w:eastAsiaTheme="minorHAnsi"/>
      <w:sz w:val="24"/>
      <w:szCs w:val="24"/>
    </w:rPr>
  </w:style>
  <w:style w:type="character" w:customStyle="1" w:styleId="DotBulletChar">
    <w:name w:val="* Dot Bullet Char"/>
    <w:basedOn w:val="DefaultParagraphFont"/>
    <w:link w:val="DotBullet"/>
    <w:rsid w:val="00A91725"/>
    <w:rPr>
      <w:rFonts w:eastAsiaTheme="minorHAnsi"/>
      <w:sz w:val="24"/>
      <w:szCs w:val="24"/>
    </w:rPr>
  </w:style>
  <w:style w:type="paragraph" w:customStyle="1" w:styleId="HighlightGreyFULL">
    <w:name w:val="* Highlight Grey FULL"/>
    <w:basedOn w:val="Normal"/>
    <w:next w:val="Normal"/>
    <w:qFormat/>
    <w:rsid w:val="00873EDB"/>
    <w:pPr>
      <w:pBdr>
        <w:top w:val="single" w:sz="4" w:space="7" w:color="auto"/>
        <w:left w:val="single" w:sz="4" w:space="7" w:color="auto"/>
        <w:bottom w:val="single" w:sz="4" w:space="7" w:color="auto"/>
        <w:right w:val="single" w:sz="4" w:space="7" w:color="auto"/>
      </w:pBdr>
      <w:shd w:val="clear" w:color="auto" w:fill="D9D9D9" w:themeFill="background1" w:themeFillShade="D9"/>
      <w:spacing w:before="120" w:after="240" w:line="240" w:lineRule="auto"/>
      <w:ind w:left="288"/>
      <w:jc w:val="center"/>
    </w:pPr>
    <w:rPr>
      <w:rFonts w:eastAsiaTheme="minorHAnsi"/>
      <w:sz w:val="24"/>
      <w:szCs w:val="24"/>
    </w:rPr>
  </w:style>
  <w:style w:type="paragraph" w:customStyle="1" w:styleId="MainContent">
    <w:name w:val="* Main Content"/>
    <w:basedOn w:val="Normal"/>
    <w:link w:val="MainContentChar"/>
    <w:rsid w:val="00A91725"/>
    <w:pPr>
      <w:spacing w:before="240" w:beforeAutospacing="1" w:after="480"/>
      <w:ind w:right="720"/>
    </w:pPr>
    <w:rPr>
      <w:rFonts w:eastAsiaTheme="minorHAnsi"/>
      <w:i/>
      <w:noProof/>
      <w:sz w:val="24"/>
      <w:szCs w:val="24"/>
    </w:rPr>
  </w:style>
  <w:style w:type="character" w:customStyle="1" w:styleId="MainContentChar">
    <w:name w:val="* Main Content Char"/>
    <w:basedOn w:val="DefaultParagraphFont"/>
    <w:link w:val="MainContent"/>
    <w:rsid w:val="00A91725"/>
    <w:rPr>
      <w:rFonts w:eastAsiaTheme="minorHAnsi"/>
      <w:i/>
      <w:noProof/>
      <w:sz w:val="24"/>
      <w:szCs w:val="24"/>
    </w:rPr>
  </w:style>
  <w:style w:type="paragraph" w:customStyle="1" w:styleId="Indent">
    <w:name w:val="* Indent"/>
    <w:basedOn w:val="MainContent"/>
    <w:link w:val="IndentChar"/>
    <w:qFormat/>
    <w:rsid w:val="00A91725"/>
  </w:style>
  <w:style w:type="character" w:customStyle="1" w:styleId="IndentChar">
    <w:name w:val="* Indent Char"/>
    <w:basedOn w:val="MainContentChar"/>
    <w:link w:val="Indent"/>
    <w:rsid w:val="00A91725"/>
    <w:rPr>
      <w:rFonts w:eastAsiaTheme="minorHAnsi"/>
      <w:i/>
      <w:noProof/>
      <w:sz w:val="24"/>
      <w:szCs w:val="24"/>
    </w:rPr>
  </w:style>
  <w:style w:type="paragraph" w:customStyle="1" w:styleId="SectionHeading">
    <w:name w:val="* Section Heading"/>
    <w:basedOn w:val="Heading2"/>
    <w:autoRedefine/>
    <w:qFormat/>
    <w:rsid w:val="00A91725"/>
    <w:pPr>
      <w:shd w:val="clear" w:color="auto" w:fill="F2F2F2" w:themeFill="background1" w:themeFillShade="F2"/>
      <w:spacing w:before="100" w:beforeAutospacing="1" w:after="100" w:afterAutospacing="1"/>
    </w:pPr>
    <w:rPr>
      <w:color w:val="549E39" w:themeColor="accent1"/>
      <w:sz w:val="28"/>
      <w:szCs w:val="28"/>
    </w:rPr>
  </w:style>
  <w:style w:type="paragraph" w:customStyle="1" w:styleId="TableofContentHeading">
    <w:name w:val="* Table of Content Heading"/>
    <w:basedOn w:val="Normal"/>
    <w:qFormat/>
    <w:rsid w:val="00A91725"/>
    <w:pPr>
      <w:keepNext/>
      <w:keepLines/>
      <w:spacing w:before="360" w:after="100" w:afterAutospacing="1"/>
    </w:pPr>
    <w:rPr>
      <w:rFonts w:asciiTheme="majorHAnsi" w:eastAsiaTheme="majorEastAsia" w:hAnsiTheme="majorHAnsi" w:cstheme="majorBidi"/>
      <w:b/>
      <w:bCs/>
      <w:color w:val="3E762A" w:themeColor="accent1" w:themeShade="BF"/>
      <w:sz w:val="28"/>
      <w:szCs w:val="28"/>
      <w:lang w:eastAsia="ja-JP"/>
    </w:rPr>
  </w:style>
  <w:style w:type="paragraph" w:customStyle="1" w:styleId="TitleHeader">
    <w:name w:val="* Title Header"/>
    <w:basedOn w:val="Normal"/>
    <w:next w:val="Normal"/>
    <w:autoRedefine/>
    <w:qFormat/>
    <w:rsid w:val="00A91725"/>
    <w:pPr>
      <w:shd w:val="clear" w:color="auto" w:fill="B7DFA8" w:themeFill="accent1" w:themeFillTint="66"/>
      <w:spacing w:before="100" w:beforeAutospacing="1" w:after="100" w:afterAutospacing="1"/>
      <w:jc w:val="center"/>
    </w:pPr>
    <w:rPr>
      <w:rFonts w:eastAsiaTheme="minorHAnsi"/>
      <w:sz w:val="56"/>
      <w:szCs w:val="56"/>
    </w:rPr>
  </w:style>
  <w:style w:type="paragraph" w:customStyle="1" w:styleId="asteps">
    <w:name w:val="*a. steps"/>
    <w:basedOn w:val="1steps"/>
    <w:qFormat/>
    <w:rsid w:val="00A91725"/>
    <w:pPr>
      <w:numPr>
        <w:numId w:val="10"/>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8138816">
      <w:bodyDiv w:val="1"/>
      <w:marLeft w:val="0"/>
      <w:marRight w:val="0"/>
      <w:marTop w:val="0"/>
      <w:marBottom w:val="0"/>
      <w:divBdr>
        <w:top w:val="none" w:sz="0" w:space="0" w:color="auto"/>
        <w:left w:val="none" w:sz="0" w:space="0" w:color="auto"/>
        <w:bottom w:val="none" w:sz="0" w:space="0" w:color="auto"/>
        <w:right w:val="none" w:sz="0" w:space="0" w:color="auto"/>
      </w:divBdr>
    </w:div>
    <w:div w:id="156775294">
      <w:bodyDiv w:val="1"/>
      <w:marLeft w:val="0"/>
      <w:marRight w:val="0"/>
      <w:marTop w:val="0"/>
      <w:marBottom w:val="0"/>
      <w:divBdr>
        <w:top w:val="none" w:sz="0" w:space="0" w:color="auto"/>
        <w:left w:val="none" w:sz="0" w:space="0" w:color="auto"/>
        <w:bottom w:val="none" w:sz="0" w:space="0" w:color="auto"/>
        <w:right w:val="none" w:sz="0" w:space="0" w:color="auto"/>
      </w:divBdr>
    </w:div>
    <w:div w:id="523783549">
      <w:bodyDiv w:val="1"/>
      <w:marLeft w:val="0"/>
      <w:marRight w:val="0"/>
      <w:marTop w:val="0"/>
      <w:marBottom w:val="0"/>
      <w:divBdr>
        <w:top w:val="none" w:sz="0" w:space="0" w:color="auto"/>
        <w:left w:val="none" w:sz="0" w:space="0" w:color="auto"/>
        <w:bottom w:val="none" w:sz="0" w:space="0" w:color="auto"/>
        <w:right w:val="none" w:sz="0" w:space="0" w:color="auto"/>
      </w:divBdr>
    </w:div>
    <w:div w:id="537858028">
      <w:bodyDiv w:val="1"/>
      <w:marLeft w:val="0"/>
      <w:marRight w:val="0"/>
      <w:marTop w:val="0"/>
      <w:marBottom w:val="0"/>
      <w:divBdr>
        <w:top w:val="none" w:sz="0" w:space="0" w:color="auto"/>
        <w:left w:val="none" w:sz="0" w:space="0" w:color="auto"/>
        <w:bottom w:val="none" w:sz="0" w:space="0" w:color="auto"/>
        <w:right w:val="none" w:sz="0" w:space="0" w:color="auto"/>
      </w:divBdr>
    </w:div>
    <w:div w:id="686903714">
      <w:bodyDiv w:val="1"/>
      <w:marLeft w:val="0"/>
      <w:marRight w:val="0"/>
      <w:marTop w:val="0"/>
      <w:marBottom w:val="0"/>
      <w:divBdr>
        <w:top w:val="none" w:sz="0" w:space="0" w:color="auto"/>
        <w:left w:val="none" w:sz="0" w:space="0" w:color="auto"/>
        <w:bottom w:val="none" w:sz="0" w:space="0" w:color="auto"/>
        <w:right w:val="none" w:sz="0" w:space="0" w:color="auto"/>
      </w:divBdr>
    </w:div>
    <w:div w:id="731075694">
      <w:bodyDiv w:val="1"/>
      <w:marLeft w:val="0"/>
      <w:marRight w:val="0"/>
      <w:marTop w:val="0"/>
      <w:marBottom w:val="0"/>
      <w:divBdr>
        <w:top w:val="none" w:sz="0" w:space="0" w:color="auto"/>
        <w:left w:val="none" w:sz="0" w:space="0" w:color="auto"/>
        <w:bottom w:val="none" w:sz="0" w:space="0" w:color="auto"/>
        <w:right w:val="none" w:sz="0" w:space="0" w:color="auto"/>
      </w:divBdr>
    </w:div>
    <w:div w:id="769160465">
      <w:bodyDiv w:val="1"/>
      <w:marLeft w:val="0"/>
      <w:marRight w:val="0"/>
      <w:marTop w:val="0"/>
      <w:marBottom w:val="0"/>
      <w:divBdr>
        <w:top w:val="none" w:sz="0" w:space="0" w:color="auto"/>
        <w:left w:val="none" w:sz="0" w:space="0" w:color="auto"/>
        <w:bottom w:val="none" w:sz="0" w:space="0" w:color="auto"/>
        <w:right w:val="none" w:sz="0" w:space="0" w:color="auto"/>
      </w:divBdr>
    </w:div>
    <w:div w:id="1030958966">
      <w:bodyDiv w:val="1"/>
      <w:marLeft w:val="0"/>
      <w:marRight w:val="0"/>
      <w:marTop w:val="0"/>
      <w:marBottom w:val="0"/>
      <w:divBdr>
        <w:top w:val="none" w:sz="0" w:space="0" w:color="auto"/>
        <w:left w:val="none" w:sz="0" w:space="0" w:color="auto"/>
        <w:bottom w:val="none" w:sz="0" w:space="0" w:color="auto"/>
        <w:right w:val="none" w:sz="0" w:space="0" w:color="auto"/>
      </w:divBdr>
    </w:div>
    <w:div w:id="1033847562">
      <w:bodyDiv w:val="1"/>
      <w:marLeft w:val="0"/>
      <w:marRight w:val="0"/>
      <w:marTop w:val="0"/>
      <w:marBottom w:val="0"/>
      <w:divBdr>
        <w:top w:val="none" w:sz="0" w:space="0" w:color="auto"/>
        <w:left w:val="none" w:sz="0" w:space="0" w:color="auto"/>
        <w:bottom w:val="none" w:sz="0" w:space="0" w:color="auto"/>
        <w:right w:val="none" w:sz="0" w:space="0" w:color="auto"/>
      </w:divBdr>
    </w:div>
    <w:div w:id="1039207258">
      <w:bodyDiv w:val="1"/>
      <w:marLeft w:val="0"/>
      <w:marRight w:val="0"/>
      <w:marTop w:val="0"/>
      <w:marBottom w:val="0"/>
      <w:divBdr>
        <w:top w:val="none" w:sz="0" w:space="0" w:color="auto"/>
        <w:left w:val="none" w:sz="0" w:space="0" w:color="auto"/>
        <w:bottom w:val="none" w:sz="0" w:space="0" w:color="auto"/>
        <w:right w:val="none" w:sz="0" w:space="0" w:color="auto"/>
      </w:divBdr>
    </w:div>
    <w:div w:id="1355307192">
      <w:bodyDiv w:val="1"/>
      <w:marLeft w:val="0"/>
      <w:marRight w:val="0"/>
      <w:marTop w:val="0"/>
      <w:marBottom w:val="0"/>
      <w:divBdr>
        <w:top w:val="none" w:sz="0" w:space="0" w:color="auto"/>
        <w:left w:val="none" w:sz="0" w:space="0" w:color="auto"/>
        <w:bottom w:val="none" w:sz="0" w:space="0" w:color="auto"/>
        <w:right w:val="none" w:sz="0" w:space="0" w:color="auto"/>
      </w:divBdr>
    </w:div>
    <w:div w:id="1408069825">
      <w:bodyDiv w:val="1"/>
      <w:marLeft w:val="0"/>
      <w:marRight w:val="0"/>
      <w:marTop w:val="0"/>
      <w:marBottom w:val="0"/>
      <w:divBdr>
        <w:top w:val="none" w:sz="0" w:space="0" w:color="auto"/>
        <w:left w:val="none" w:sz="0" w:space="0" w:color="auto"/>
        <w:bottom w:val="none" w:sz="0" w:space="0" w:color="auto"/>
        <w:right w:val="none" w:sz="0" w:space="0" w:color="auto"/>
      </w:divBdr>
    </w:div>
    <w:div w:id="1434940251">
      <w:bodyDiv w:val="1"/>
      <w:marLeft w:val="0"/>
      <w:marRight w:val="0"/>
      <w:marTop w:val="0"/>
      <w:marBottom w:val="0"/>
      <w:divBdr>
        <w:top w:val="none" w:sz="0" w:space="0" w:color="auto"/>
        <w:left w:val="none" w:sz="0" w:space="0" w:color="auto"/>
        <w:bottom w:val="none" w:sz="0" w:space="0" w:color="auto"/>
        <w:right w:val="none" w:sz="0" w:space="0" w:color="auto"/>
      </w:divBdr>
    </w:div>
    <w:div w:id="2031904814">
      <w:bodyDiv w:val="1"/>
      <w:marLeft w:val="0"/>
      <w:marRight w:val="0"/>
      <w:marTop w:val="0"/>
      <w:marBottom w:val="0"/>
      <w:divBdr>
        <w:top w:val="none" w:sz="0" w:space="0" w:color="auto"/>
        <w:left w:val="none" w:sz="0" w:space="0" w:color="auto"/>
        <w:bottom w:val="none" w:sz="0" w:space="0" w:color="auto"/>
        <w:right w:val="none" w:sz="0" w:space="0" w:color="auto"/>
      </w:divBdr>
    </w:div>
    <w:div w:id="21345927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header" Target="header2.xml"/><Relationship Id="rId5" Type="http://schemas.openxmlformats.org/officeDocument/2006/relationships/webSettings" Target="webSettings.xml"/><Relationship Id="rId61" Type="http://schemas.openxmlformats.org/officeDocument/2006/relationships/theme" Target="theme/theme1.xml"/><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footer" Target="footer2.xml"/><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footer" Target="footer1.xml"/><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s>
</file>

<file path=word/_rels/footer1.xml.rels><?xml version="1.0" encoding="UTF-8" standalone="yes"?>
<Relationships xmlns="http://schemas.openxmlformats.org/package/2006/relationships"><Relationship Id="rId1" Type="http://schemas.openxmlformats.org/officeDocument/2006/relationships/image" Target="media/image50.png"/></Relationships>
</file>

<file path=word/_rels/footer2.xml.rels><?xml version="1.0" encoding="UTF-8" standalone="yes"?>
<Relationships xmlns="http://schemas.openxmlformats.org/package/2006/relationships"><Relationship Id="rId1" Type="http://schemas.openxmlformats.org/officeDocument/2006/relationships/image" Target="media/image50.png"/></Relationships>
</file>

<file path=word/_rels/header1.xml.rels><?xml version="1.0" encoding="UTF-8" standalone="yes"?>
<Relationships xmlns="http://schemas.openxmlformats.org/package/2006/relationships"><Relationship Id="rId1" Type="http://schemas.openxmlformats.org/officeDocument/2006/relationships/image" Target="media/image49.emf"/></Relationships>
</file>

<file path=word/_rels/header2.xml.rels><?xml version="1.0" encoding="UTF-8" standalone="yes"?>
<Relationships xmlns="http://schemas.openxmlformats.org/package/2006/relationships"><Relationship Id="rId1" Type="http://schemas.openxmlformats.org/officeDocument/2006/relationships/image" Target="media/image49.emf"/></Relationships>
</file>

<file path=word/theme/theme1.xml><?xml version="1.0" encoding="utf-8"?>
<a:theme xmlns:a="http://schemas.openxmlformats.org/drawingml/2006/main" name="Office Theme">
  <a:themeElements>
    <a:clrScheme name="Custom 4">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0070C0"/>
      </a:hlink>
      <a:folHlink>
        <a:srgbClr val="BA6906"/>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879A51-1027-41AB-9AD5-6E63AEE6E3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TotalTime>
  <Pages>25</Pages>
  <Words>3125</Words>
  <Characters>15816</Characters>
  <Application>Microsoft Office Word</Application>
  <DocSecurity>0</DocSecurity>
  <Lines>416</Lines>
  <Paragraphs>183</Paragraphs>
  <ScaleCrop>false</ScaleCrop>
  <HeadingPairs>
    <vt:vector size="2" baseType="variant">
      <vt:variant>
        <vt:lpstr>Title</vt:lpstr>
      </vt:variant>
      <vt:variant>
        <vt:i4>1</vt:i4>
      </vt:variant>
    </vt:vector>
  </HeadingPairs>
  <TitlesOfParts>
    <vt:vector size="1" baseType="lpstr">
      <vt:lpstr>Exercise 1: Feature Mapping</vt:lpstr>
    </vt:vector>
  </TitlesOfParts>
  <Company>USDA Forest Service</Company>
  <LinksUpToDate>false</LinksUpToDate>
  <CharactersWithSpaces>18758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Exercise 1: Feature Mapping</dc:title>
  <dc:subject>Remote Sensing Exercise</dc:subject>
  <dc:creator>USDA Forest Service;jwebb02@fs.fed.us</dc:creator>
  <cp:keywords/>
  <dc:description/>
  <cp:lastModifiedBy>Oles, Lara -FS</cp:lastModifiedBy>
  <cp:revision>4</cp:revision>
  <cp:lastPrinted>2016-04-04T19:46:00Z</cp:lastPrinted>
  <dcterms:created xsi:type="dcterms:W3CDTF">2021-04-22T02:19:00Z</dcterms:created>
  <dcterms:modified xsi:type="dcterms:W3CDTF">2021-04-22T03:11:00Z</dcterms:modified>
</cp:coreProperties>
</file>