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B1CD5A" w14:textId="439E3CE0" w:rsidR="00CC4313" w:rsidRPr="003F0DED" w:rsidRDefault="000E6E91" w:rsidP="00CC4313">
      <w:pPr>
        <w:pStyle w:val="Title"/>
      </w:pPr>
      <w:bookmarkStart w:id="0" w:name="_Toc472076538"/>
      <w:r>
        <w:t xml:space="preserve">Exercise: </w:t>
      </w:r>
      <w:r w:rsidR="00CC4313" w:rsidRPr="003F0DED">
        <w:t xml:space="preserve">Geodatabase </w:t>
      </w:r>
      <w:r w:rsidR="00CC4313">
        <w:t>Topology</w:t>
      </w:r>
    </w:p>
    <w:p w14:paraId="3DACE7D1" w14:textId="77777777" w:rsidR="00DA0062" w:rsidRDefault="00DA0062" w:rsidP="004457AD">
      <w:pPr>
        <w:pStyle w:val="CoverHeader"/>
      </w:pPr>
      <w:r>
        <w:rPr>
          <w:noProof/>
        </w:rPr>
        <w:drawing>
          <wp:inline distT="0" distB="0" distL="0" distR="0" wp14:anchorId="04AEDBD0" wp14:editId="43337156">
            <wp:extent cx="5934075" cy="3038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3038475"/>
                    </a:xfrm>
                    <a:prstGeom prst="rect">
                      <a:avLst/>
                    </a:prstGeom>
                    <a:noFill/>
                    <a:ln>
                      <a:noFill/>
                    </a:ln>
                  </pic:spPr>
                </pic:pic>
              </a:graphicData>
            </a:graphic>
          </wp:inline>
        </w:drawing>
      </w:r>
    </w:p>
    <w:p w14:paraId="453CD2C1" w14:textId="6F05C863" w:rsidR="00DA0062" w:rsidRDefault="00DA0062" w:rsidP="00DA0062">
      <w:pPr>
        <w:pStyle w:val="CoverHeader"/>
      </w:pPr>
      <w:r w:rsidRPr="00CC4313">
        <w:t>Introduction</w:t>
      </w:r>
      <w:r w:rsidRPr="009062E7">
        <w:t xml:space="preserve"> to Exercise</w:t>
      </w:r>
    </w:p>
    <w:p w14:paraId="496E2289" w14:textId="77777777" w:rsidR="00DA0062" w:rsidRDefault="00DA0062" w:rsidP="00DA0062">
      <w:pPr>
        <w:pStyle w:val="Covertext"/>
      </w:pPr>
      <w:r w:rsidRPr="00B721C0">
        <w:t>A Topology Layer stores the rules used to ensure spatial coincidence between participating feature classes and defines the spatial relationships between geographic features by comparing the positions of features relative to each other. In this lesson, we will verify that all the polygons stored in the Inventoried VRM feature class are spatially coincident with all the polygons stored in the Managed VRM feature class.</w:t>
      </w:r>
      <w:r>
        <w:t xml:space="preserve"> </w:t>
      </w:r>
    </w:p>
    <w:p w14:paraId="112B9883" w14:textId="2D46247A" w:rsidR="004457AD" w:rsidRDefault="004457AD" w:rsidP="004457AD">
      <w:pPr>
        <w:pStyle w:val="CoverHeader"/>
      </w:pPr>
      <w:r>
        <w:t>Table of Contents</w:t>
      </w:r>
    </w:p>
    <w:p w14:paraId="6951BBC5" w14:textId="298C017C" w:rsidR="004457AD" w:rsidRDefault="004457AD">
      <w:pPr>
        <w:pStyle w:val="TOC1"/>
        <w:rPr>
          <w:noProof/>
        </w:rPr>
      </w:pPr>
      <w:r>
        <w:rPr>
          <w:color w:val="3E762A" w:themeColor="accent1" w:themeShade="BF"/>
        </w:rPr>
        <w:fldChar w:fldCharType="begin"/>
      </w:r>
      <w:r>
        <w:rPr>
          <w:color w:val="3E762A" w:themeColor="accent1" w:themeShade="BF"/>
        </w:rPr>
        <w:instrText xml:space="preserve"> TOC \h \z \t "List_A1,1" </w:instrText>
      </w:r>
      <w:r>
        <w:rPr>
          <w:color w:val="3E762A" w:themeColor="accent1" w:themeShade="BF"/>
        </w:rPr>
        <w:fldChar w:fldCharType="separate"/>
      </w:r>
      <w:hyperlink w:anchor="_Toc36476826" w:history="1">
        <w:r w:rsidRPr="0056524A">
          <w:rPr>
            <w:rStyle w:val="Hyperlink"/>
            <w:noProof/>
          </w:rPr>
          <w:t>Part 1: Create a Topology Layer and add Topology Rules</w:t>
        </w:r>
        <w:r>
          <w:rPr>
            <w:noProof/>
            <w:webHidden/>
          </w:rPr>
          <w:tab/>
        </w:r>
        <w:r>
          <w:rPr>
            <w:noProof/>
            <w:webHidden/>
          </w:rPr>
          <w:fldChar w:fldCharType="begin"/>
        </w:r>
        <w:r>
          <w:rPr>
            <w:noProof/>
            <w:webHidden/>
          </w:rPr>
          <w:instrText xml:space="preserve"> PAGEREF _Toc36476826 \h </w:instrText>
        </w:r>
        <w:r>
          <w:rPr>
            <w:noProof/>
            <w:webHidden/>
          </w:rPr>
        </w:r>
        <w:r>
          <w:rPr>
            <w:noProof/>
            <w:webHidden/>
          </w:rPr>
          <w:fldChar w:fldCharType="separate"/>
        </w:r>
        <w:r w:rsidR="00095B7D">
          <w:rPr>
            <w:noProof/>
            <w:webHidden/>
          </w:rPr>
          <w:t>2</w:t>
        </w:r>
        <w:r>
          <w:rPr>
            <w:noProof/>
            <w:webHidden/>
          </w:rPr>
          <w:fldChar w:fldCharType="end"/>
        </w:r>
      </w:hyperlink>
    </w:p>
    <w:p w14:paraId="7F9D66D4" w14:textId="7F558272" w:rsidR="004457AD" w:rsidRDefault="0068339A">
      <w:pPr>
        <w:pStyle w:val="TOC1"/>
        <w:rPr>
          <w:noProof/>
        </w:rPr>
      </w:pPr>
      <w:hyperlink w:anchor="_Toc36476827" w:history="1">
        <w:r w:rsidR="004457AD" w:rsidRPr="0056524A">
          <w:rPr>
            <w:rStyle w:val="Hyperlink"/>
            <w:noProof/>
          </w:rPr>
          <w:t>Part 2: Display and Validate the Topology.</w:t>
        </w:r>
        <w:r w:rsidR="004457AD">
          <w:rPr>
            <w:noProof/>
            <w:webHidden/>
          </w:rPr>
          <w:tab/>
        </w:r>
        <w:r w:rsidR="004457AD">
          <w:rPr>
            <w:noProof/>
            <w:webHidden/>
          </w:rPr>
          <w:fldChar w:fldCharType="begin"/>
        </w:r>
        <w:r w:rsidR="004457AD">
          <w:rPr>
            <w:noProof/>
            <w:webHidden/>
          </w:rPr>
          <w:instrText xml:space="preserve"> PAGEREF _Toc36476827 \h </w:instrText>
        </w:r>
        <w:r w:rsidR="004457AD">
          <w:rPr>
            <w:noProof/>
            <w:webHidden/>
          </w:rPr>
        </w:r>
        <w:r w:rsidR="004457AD">
          <w:rPr>
            <w:noProof/>
            <w:webHidden/>
          </w:rPr>
          <w:fldChar w:fldCharType="separate"/>
        </w:r>
        <w:r w:rsidR="00095B7D">
          <w:rPr>
            <w:noProof/>
            <w:webHidden/>
          </w:rPr>
          <w:t>7</w:t>
        </w:r>
        <w:r w:rsidR="004457AD">
          <w:rPr>
            <w:noProof/>
            <w:webHidden/>
          </w:rPr>
          <w:fldChar w:fldCharType="end"/>
        </w:r>
      </w:hyperlink>
    </w:p>
    <w:p w14:paraId="547ED34B" w14:textId="05335363" w:rsidR="004457AD" w:rsidRDefault="0068339A">
      <w:pPr>
        <w:pStyle w:val="TOC1"/>
        <w:rPr>
          <w:noProof/>
        </w:rPr>
      </w:pPr>
      <w:hyperlink w:anchor="_Toc36476828" w:history="1">
        <w:r w:rsidR="004457AD" w:rsidRPr="0056524A">
          <w:rPr>
            <w:rStyle w:val="Hyperlink"/>
            <w:noProof/>
          </w:rPr>
          <w:t>Part 3: Report and Fix Topology Errors.</w:t>
        </w:r>
        <w:r w:rsidR="004457AD">
          <w:rPr>
            <w:noProof/>
            <w:webHidden/>
          </w:rPr>
          <w:tab/>
        </w:r>
        <w:r w:rsidR="004457AD">
          <w:rPr>
            <w:noProof/>
            <w:webHidden/>
          </w:rPr>
          <w:fldChar w:fldCharType="begin"/>
        </w:r>
        <w:r w:rsidR="004457AD">
          <w:rPr>
            <w:noProof/>
            <w:webHidden/>
          </w:rPr>
          <w:instrText xml:space="preserve"> PAGEREF _Toc36476828 \h </w:instrText>
        </w:r>
        <w:r w:rsidR="004457AD">
          <w:rPr>
            <w:noProof/>
            <w:webHidden/>
          </w:rPr>
        </w:r>
        <w:r w:rsidR="004457AD">
          <w:rPr>
            <w:noProof/>
            <w:webHidden/>
          </w:rPr>
          <w:fldChar w:fldCharType="separate"/>
        </w:r>
        <w:r w:rsidR="00095B7D">
          <w:rPr>
            <w:noProof/>
            <w:webHidden/>
          </w:rPr>
          <w:t>11</w:t>
        </w:r>
        <w:r w:rsidR="004457AD">
          <w:rPr>
            <w:noProof/>
            <w:webHidden/>
          </w:rPr>
          <w:fldChar w:fldCharType="end"/>
        </w:r>
      </w:hyperlink>
    </w:p>
    <w:p w14:paraId="207CBCE3" w14:textId="72DC3BA4" w:rsidR="004457AD" w:rsidRDefault="0068339A">
      <w:pPr>
        <w:pStyle w:val="TOC1"/>
        <w:rPr>
          <w:noProof/>
        </w:rPr>
      </w:pPr>
      <w:hyperlink w:anchor="_Toc36476829" w:history="1">
        <w:r w:rsidR="004457AD" w:rsidRPr="0056524A">
          <w:rPr>
            <w:rStyle w:val="Hyperlink"/>
            <w:noProof/>
          </w:rPr>
          <w:t>Part 4: CHALLENGE: Validating the Attributes of Features</w:t>
        </w:r>
        <w:r w:rsidR="004457AD">
          <w:rPr>
            <w:noProof/>
            <w:webHidden/>
          </w:rPr>
          <w:tab/>
        </w:r>
        <w:r w:rsidR="004457AD">
          <w:rPr>
            <w:noProof/>
            <w:webHidden/>
          </w:rPr>
          <w:fldChar w:fldCharType="begin"/>
        </w:r>
        <w:r w:rsidR="004457AD">
          <w:rPr>
            <w:noProof/>
            <w:webHidden/>
          </w:rPr>
          <w:instrText xml:space="preserve"> PAGEREF _Toc36476829 \h </w:instrText>
        </w:r>
        <w:r w:rsidR="004457AD">
          <w:rPr>
            <w:noProof/>
            <w:webHidden/>
          </w:rPr>
        </w:r>
        <w:r w:rsidR="004457AD">
          <w:rPr>
            <w:noProof/>
            <w:webHidden/>
          </w:rPr>
          <w:fldChar w:fldCharType="separate"/>
        </w:r>
        <w:r w:rsidR="00095B7D">
          <w:rPr>
            <w:noProof/>
            <w:webHidden/>
          </w:rPr>
          <w:t>19</w:t>
        </w:r>
        <w:r w:rsidR="004457AD">
          <w:rPr>
            <w:noProof/>
            <w:webHidden/>
          </w:rPr>
          <w:fldChar w:fldCharType="end"/>
        </w:r>
      </w:hyperlink>
    </w:p>
    <w:p w14:paraId="6DD07EAB" w14:textId="5003EE05" w:rsidR="00CC4313" w:rsidRDefault="004457AD" w:rsidP="004457AD">
      <w:pPr>
        <w:pStyle w:val="CoverHeader"/>
      </w:pPr>
      <w:r>
        <w:rPr>
          <w:color w:val="3E762A" w:themeColor="accent1" w:themeShade="BF"/>
        </w:rPr>
        <w:fldChar w:fldCharType="end"/>
      </w:r>
      <w:bookmarkEnd w:id="0"/>
      <w:r w:rsidR="00CC4313">
        <w:t xml:space="preserve"> </w:t>
      </w:r>
      <w:bookmarkStart w:id="1" w:name="_Part_1_–"/>
      <w:bookmarkEnd w:id="1"/>
      <w:r w:rsidR="00CC4313" w:rsidRPr="00B16DFF">
        <w:t>Up</w:t>
      </w:r>
      <w:r w:rsidR="00CC4313">
        <w:t xml:space="preserve">on completion of this exercise, </w:t>
      </w:r>
      <w:r w:rsidR="00CC4313" w:rsidRPr="00B16DFF">
        <w:t>you will be familiar with</w:t>
      </w:r>
      <w:r w:rsidR="00CC4313">
        <w:t xml:space="preserve"> the following</w:t>
      </w:r>
      <w:r w:rsidR="00CC4313" w:rsidRPr="00B16DFF">
        <w:t>:</w:t>
      </w:r>
    </w:p>
    <w:p w14:paraId="5BA5CF61" w14:textId="77777777" w:rsidR="00CC4313" w:rsidRPr="00F2108B" w:rsidRDefault="00CC4313" w:rsidP="00CC4313">
      <w:pPr>
        <w:pStyle w:val="ListA4"/>
        <w:numPr>
          <w:ilvl w:val="3"/>
          <w:numId w:val="45"/>
        </w:numPr>
      </w:pPr>
      <w:r w:rsidRPr="001A7F7C">
        <w:rPr>
          <w:rFonts w:ascii="Cambria" w:hAnsi="Cambria"/>
        </w:rPr>
        <w:t>C</w:t>
      </w:r>
      <w:r w:rsidRPr="00F2108B">
        <w:t xml:space="preserve">reating a topology </w:t>
      </w:r>
      <w:r>
        <w:t>layer and adding topology rules</w:t>
      </w:r>
    </w:p>
    <w:p w14:paraId="0311B28E" w14:textId="77777777" w:rsidR="00CC4313" w:rsidRPr="00F2108B" w:rsidRDefault="00CC4313" w:rsidP="00CC4313">
      <w:pPr>
        <w:pStyle w:val="ListA4"/>
        <w:numPr>
          <w:ilvl w:val="3"/>
          <w:numId w:val="45"/>
        </w:numPr>
      </w:pPr>
      <w:r w:rsidRPr="00F2108B">
        <w:t>How to validate a topology</w:t>
      </w:r>
    </w:p>
    <w:p w14:paraId="58FB9DCB" w14:textId="77777777" w:rsidR="00CC4313" w:rsidRPr="00F2108B" w:rsidRDefault="00CC4313" w:rsidP="00CC4313">
      <w:pPr>
        <w:pStyle w:val="ListA4"/>
        <w:numPr>
          <w:ilvl w:val="3"/>
          <w:numId w:val="45"/>
        </w:numPr>
      </w:pPr>
      <w:r w:rsidRPr="00F2108B">
        <w:t>How to report and fix topology errors</w:t>
      </w:r>
    </w:p>
    <w:p w14:paraId="47E15508" w14:textId="31C410B6" w:rsidR="00CC4313" w:rsidRDefault="00CC4313" w:rsidP="00CC4313">
      <w:pPr>
        <w:pStyle w:val="ListA1"/>
      </w:pPr>
      <w:bookmarkStart w:id="2" w:name="_Toc472076539"/>
      <w:bookmarkStart w:id="3" w:name="_Toc36476826"/>
      <w:r w:rsidRPr="00086E51">
        <w:lastRenderedPageBreak/>
        <w:t>Create a Topology Layer and add Topology Rules</w:t>
      </w:r>
      <w:bookmarkEnd w:id="2"/>
      <w:bookmarkEnd w:id="3"/>
    </w:p>
    <w:p w14:paraId="3BC4098B" w14:textId="77777777" w:rsidR="00CC4313" w:rsidRDefault="00CC4313" w:rsidP="00CC4313">
      <w:pPr>
        <w:pStyle w:val="RSACNote"/>
      </w:pPr>
      <w:r w:rsidRPr="00B721C0">
        <w:t xml:space="preserve">In this </w:t>
      </w:r>
      <w:r>
        <w:t>step,</w:t>
      </w:r>
      <w:r w:rsidRPr="00B721C0">
        <w:t xml:space="preserve"> you will learn how to create Geodatabase T</w:t>
      </w:r>
      <w:r>
        <w:t xml:space="preserve">opology for a File Geodatabase. </w:t>
      </w:r>
      <w:r w:rsidRPr="00B721C0">
        <w:t>The topology will be used to verify the vertical integration of spatially coincident feature classes.</w:t>
      </w:r>
    </w:p>
    <w:p w14:paraId="52305924" w14:textId="77777777" w:rsidR="00CC4313" w:rsidRDefault="00CC4313" w:rsidP="00CC4313">
      <w:pPr>
        <w:pStyle w:val="ListA2"/>
      </w:pPr>
      <w:bookmarkStart w:id="4" w:name="_Launch_ArcCatalog_and"/>
      <w:bookmarkStart w:id="5" w:name="_Toc472076540"/>
      <w:bookmarkEnd w:id="4"/>
      <w:r w:rsidRPr="00B721C0">
        <w:t xml:space="preserve">Launch </w:t>
      </w:r>
      <w:r w:rsidRPr="00FA57D1">
        <w:t>ArcCatalog</w:t>
      </w:r>
      <w:r>
        <w:t xml:space="preserve"> and navigate to the </w:t>
      </w:r>
      <w:r w:rsidRPr="00FA57D1">
        <w:t>VRM.gdb</w:t>
      </w:r>
      <w:r w:rsidRPr="006277C8">
        <w:t>.</w:t>
      </w:r>
      <w:bookmarkEnd w:id="5"/>
    </w:p>
    <w:p w14:paraId="23D89E1C" w14:textId="2AD1BB29" w:rsidR="00CC4313" w:rsidRPr="00FA57D1" w:rsidRDefault="00CC4313" w:rsidP="00CC4313">
      <w:pPr>
        <w:pStyle w:val="ListA3"/>
      </w:pPr>
      <w:r w:rsidRPr="00FA57D1">
        <w:t xml:space="preserve">Open </w:t>
      </w:r>
      <w:r w:rsidRPr="00B5369C">
        <w:rPr>
          <w:b/>
        </w:rPr>
        <w:t>ArcCatalog</w:t>
      </w:r>
      <w:r w:rsidRPr="00ED719F">
        <w:rPr>
          <w:noProof/>
        </w:rPr>
        <w:t xml:space="preserve"> </w:t>
      </w:r>
    </w:p>
    <w:p w14:paraId="68D27083" w14:textId="77777777" w:rsidR="00CC4313" w:rsidRDefault="00CC4313" w:rsidP="00CC4313">
      <w:pPr>
        <w:pStyle w:val="ListA3"/>
      </w:pPr>
      <w:r w:rsidRPr="00FA57D1">
        <w:t xml:space="preserve">From the </w:t>
      </w:r>
      <w:r w:rsidRPr="00B5369C">
        <w:rPr>
          <w:i/>
        </w:rPr>
        <w:t>Catalog Tree</w:t>
      </w:r>
      <w:r w:rsidRPr="00FA57D1">
        <w:t>, navigate to</w:t>
      </w:r>
      <w:r>
        <w:t>...</w:t>
      </w:r>
      <w:r w:rsidRPr="00B5369C">
        <w:rPr>
          <w:b/>
        </w:rPr>
        <w:t>/Data/VRM.gdb</w:t>
      </w:r>
      <w:r w:rsidRPr="00FA57D1">
        <w:t xml:space="preserve">. </w:t>
      </w:r>
    </w:p>
    <w:p w14:paraId="07FB08BE" w14:textId="77777777" w:rsidR="00CC4313" w:rsidRDefault="00CC4313" w:rsidP="00CC4313">
      <w:pPr>
        <w:pStyle w:val="ListA3"/>
      </w:pPr>
      <w:r w:rsidRPr="00B5369C">
        <w:t xml:space="preserve">Expand the </w:t>
      </w:r>
      <w:r w:rsidRPr="00B5369C">
        <w:rPr>
          <w:b/>
        </w:rPr>
        <w:t>VRM.gdb</w:t>
      </w:r>
      <w:r w:rsidRPr="00B5369C">
        <w:t xml:space="preserve">. </w:t>
      </w:r>
    </w:p>
    <w:p w14:paraId="24485F13" w14:textId="77777777" w:rsidR="00CC4313" w:rsidRDefault="00CC4313" w:rsidP="00CC4313">
      <w:pPr>
        <w:spacing w:after="0" w:line="300" w:lineRule="auto"/>
        <w:jc w:val="center"/>
        <w:rPr>
          <w:sz w:val="24"/>
          <w:szCs w:val="24"/>
        </w:rPr>
      </w:pPr>
      <w:r>
        <w:rPr>
          <w:noProof/>
          <w:sz w:val="24"/>
          <w:szCs w:val="24"/>
        </w:rPr>
        <w:drawing>
          <wp:inline distT="0" distB="0" distL="0" distR="0" wp14:anchorId="39C1F5FE" wp14:editId="6106F141">
            <wp:extent cx="2314320" cy="1295400"/>
            <wp:effectExtent l="0" t="0" r="0" b="0"/>
            <wp:docPr id="8" name="Picture 8" descr="Image of the Catalog Tree Folder Connections with the VRM.gdb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7027" cy="1296915"/>
                    </a:xfrm>
                    <a:prstGeom prst="rect">
                      <a:avLst/>
                    </a:prstGeom>
                    <a:noFill/>
                  </pic:spPr>
                </pic:pic>
              </a:graphicData>
            </a:graphic>
          </wp:inline>
        </w:drawing>
      </w:r>
    </w:p>
    <w:p w14:paraId="78708E72" w14:textId="6987DBD0" w:rsidR="00CC4313" w:rsidRDefault="00CC4313" w:rsidP="00CC4313">
      <w:pPr>
        <w:pStyle w:val="RSACNote"/>
      </w:pPr>
      <w:r>
        <w:t>A t</w:t>
      </w:r>
      <w:r w:rsidRPr="00565CD7">
        <w:t>opology is a set of rules designed to ensure participating features conform to a desired behavior</w:t>
      </w:r>
      <w:r>
        <w:t xml:space="preserve">s; for example, </w:t>
      </w:r>
      <w:r w:rsidRPr="00565CD7">
        <w:t>overlapping polygo</w:t>
      </w:r>
      <w:r>
        <w:t>ns must be spatially coincident</w:t>
      </w:r>
      <w:r w:rsidRPr="00565CD7">
        <w:t xml:space="preserve">.  In this exercise, we want to select </w:t>
      </w:r>
      <w:r>
        <w:t xml:space="preserve">topology rules that ensure </w:t>
      </w:r>
      <w:r w:rsidRPr="00565CD7">
        <w:t xml:space="preserve">Inventoried VRM polygons completely cover </w:t>
      </w:r>
      <w:r>
        <w:t>Managed VRM polygons as the geometry of the two layers should overlap. (See example below).</w:t>
      </w:r>
    </w:p>
    <w:p w14:paraId="03B3E8C6" w14:textId="77777777" w:rsidR="00CC4313" w:rsidRDefault="00CC4313" w:rsidP="00CC4313">
      <w:pPr>
        <w:pStyle w:val="Heading2"/>
        <w:spacing w:before="0" w:line="300" w:lineRule="auto"/>
        <w:jc w:val="center"/>
        <w:rPr>
          <w:color w:val="3E762A" w:themeColor="accent1" w:themeShade="BF"/>
          <w:sz w:val="24"/>
          <w:szCs w:val="24"/>
        </w:rPr>
      </w:pPr>
      <w:bookmarkStart w:id="6" w:name="_Create_a_new"/>
      <w:bookmarkStart w:id="7" w:name="_Toc472076541"/>
      <w:bookmarkEnd w:id="6"/>
      <w:r>
        <w:rPr>
          <w:noProof/>
        </w:rPr>
        <w:drawing>
          <wp:inline distT="0" distB="0" distL="0" distR="0" wp14:anchorId="62623E9A" wp14:editId="6E087AAD">
            <wp:extent cx="5638800" cy="2226310"/>
            <wp:effectExtent l="0" t="0" r="0" b="2540"/>
            <wp:docPr id="1" name="Picture 1" descr="Image of the Topological Rule poster of the &quot;Must cover each other rule&quot; for polyg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638800" cy="2226310"/>
                    </a:xfrm>
                    <a:prstGeom prst="rect">
                      <a:avLst/>
                    </a:prstGeom>
                  </pic:spPr>
                </pic:pic>
              </a:graphicData>
            </a:graphic>
          </wp:inline>
        </w:drawing>
      </w:r>
      <w:bookmarkEnd w:id="7"/>
    </w:p>
    <w:p w14:paraId="1460C6C3" w14:textId="77777777" w:rsidR="00CC4313" w:rsidRDefault="00CC4313" w:rsidP="00CC4313">
      <w:pPr>
        <w:pStyle w:val="ListA2"/>
      </w:pPr>
      <w:bookmarkStart w:id="8" w:name="_Toc472076542"/>
      <w:r>
        <w:t>C</w:t>
      </w:r>
      <w:r w:rsidRPr="00B721C0">
        <w:t>reate a new topology</w:t>
      </w:r>
      <w:r>
        <w:t>.</w:t>
      </w:r>
      <w:bookmarkEnd w:id="8"/>
    </w:p>
    <w:p w14:paraId="5FB5D4B2" w14:textId="77777777" w:rsidR="00CC4313" w:rsidRDefault="00CC4313" w:rsidP="00CC4313">
      <w:pPr>
        <w:pStyle w:val="ListA3"/>
      </w:pPr>
      <w:r>
        <w:t xml:space="preserve">Within the </w:t>
      </w:r>
      <w:r w:rsidRPr="00B5369C">
        <w:rPr>
          <w:b/>
        </w:rPr>
        <w:t>VRM.gdb</w:t>
      </w:r>
      <w:r>
        <w:t>, r</w:t>
      </w:r>
      <w:r w:rsidRPr="00B721C0">
        <w:t xml:space="preserve">ight-click the </w:t>
      </w:r>
      <w:r w:rsidRPr="00B5369C">
        <w:rPr>
          <w:b/>
        </w:rPr>
        <w:t>VRM feature dataset</w:t>
      </w:r>
      <w:r w:rsidRPr="00B721C0">
        <w:t xml:space="preserve">, and choose </w:t>
      </w:r>
      <w:r w:rsidRPr="00B5369C">
        <w:rPr>
          <w:b/>
        </w:rPr>
        <w:t>New |Topology</w:t>
      </w:r>
      <w:r w:rsidRPr="00B721C0">
        <w:t xml:space="preserve">.  </w:t>
      </w:r>
    </w:p>
    <w:p w14:paraId="5DAD90CC" w14:textId="77777777" w:rsidR="00CC4313" w:rsidRDefault="00CC4313" w:rsidP="00CC4313">
      <w:pPr>
        <w:jc w:val="center"/>
        <w:rPr>
          <w:i/>
          <w:sz w:val="24"/>
          <w:szCs w:val="24"/>
        </w:rPr>
      </w:pPr>
      <w:r>
        <w:rPr>
          <w:noProof/>
        </w:rPr>
        <w:lastRenderedPageBreak/>
        <w:drawing>
          <wp:inline distT="0" distB="0" distL="0" distR="0" wp14:anchorId="56572BCB" wp14:editId="6937E8C7">
            <wp:extent cx="4917307" cy="3276600"/>
            <wp:effectExtent l="0" t="0" r="0" b="0"/>
            <wp:docPr id="20" name="Picture 20" descr="Image of the ArcCatalog Contents tab, showing how to create a new Topology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536" cy="3284082"/>
                    </a:xfrm>
                    <a:prstGeom prst="rect">
                      <a:avLst/>
                    </a:prstGeom>
                    <a:noFill/>
                  </pic:spPr>
                </pic:pic>
              </a:graphicData>
            </a:graphic>
          </wp:inline>
        </w:drawing>
      </w:r>
    </w:p>
    <w:p w14:paraId="6698BDAB" w14:textId="77777777" w:rsidR="00CC4313" w:rsidRPr="00AD3F5F" w:rsidRDefault="00CC4313" w:rsidP="00CC4313">
      <w:pPr>
        <w:pStyle w:val="ListA3"/>
      </w:pPr>
      <w:r w:rsidRPr="00B5369C">
        <w:t>The New Topology Wizard window</w:t>
      </w:r>
      <w:r>
        <w:t xml:space="preserve"> appears</w:t>
      </w:r>
      <w:r w:rsidRPr="00B721C0">
        <w:t xml:space="preserve">.  </w:t>
      </w:r>
    </w:p>
    <w:p w14:paraId="0CB147FA" w14:textId="77777777" w:rsidR="00CC4313" w:rsidRPr="001F6394" w:rsidRDefault="00CC4313" w:rsidP="00CC4313">
      <w:pPr>
        <w:pStyle w:val="ListA3"/>
      </w:pPr>
      <w:r>
        <w:rPr>
          <w:noProof/>
        </w:rPr>
        <w:t xml:space="preserve"> </w:t>
      </w:r>
      <w:r w:rsidRPr="00CE658C">
        <w:t xml:space="preserve">Read the text of the first Wizard window then </w:t>
      </w:r>
      <w:r>
        <w:t>c</w:t>
      </w:r>
      <w:r w:rsidRPr="00CE658C">
        <w:t xml:space="preserve">lick </w:t>
      </w:r>
      <w:r w:rsidRPr="00CE658C">
        <w:rPr>
          <w:b/>
        </w:rPr>
        <w:t>Next</w:t>
      </w:r>
      <w:r w:rsidRPr="00CE658C">
        <w:t>.</w:t>
      </w:r>
      <w:r w:rsidRPr="00ED719F">
        <w:rPr>
          <w:noProof/>
        </w:rPr>
        <w:t xml:space="preserve"> </w:t>
      </w:r>
    </w:p>
    <w:p w14:paraId="1F1346D2" w14:textId="77777777" w:rsidR="00CC4313" w:rsidRDefault="00CC4313" w:rsidP="00CC4313">
      <w:pPr>
        <w:pStyle w:val="ListA3"/>
      </w:pPr>
      <w:r w:rsidRPr="00B721C0">
        <w:t xml:space="preserve">We will use the default values for both the name </w:t>
      </w:r>
      <w:r>
        <w:t xml:space="preserve">and </w:t>
      </w:r>
      <w:r w:rsidRPr="00B721C0">
        <w:t>clus</w:t>
      </w:r>
      <w:r>
        <w:t>ter tolerance of the topology.</w:t>
      </w:r>
      <w:r w:rsidRPr="00543097">
        <w:rPr>
          <w:noProof/>
        </w:rPr>
        <w:t xml:space="preserve"> </w:t>
      </w:r>
    </w:p>
    <w:p w14:paraId="4322F403" w14:textId="0FED5645" w:rsidR="00CC4313" w:rsidRPr="00543097" w:rsidRDefault="00CC4313" w:rsidP="00CC4313">
      <w:pPr>
        <w:jc w:val="center"/>
      </w:pPr>
      <w:r>
        <w:rPr>
          <w:noProof/>
        </w:rPr>
        <w:drawing>
          <wp:inline distT="0" distB="0" distL="0" distR="0" wp14:anchorId="12DC513C" wp14:editId="29251D9A">
            <wp:extent cx="4539615" cy="2593975"/>
            <wp:effectExtent l="0" t="0" r="0" b="0"/>
            <wp:docPr id="9" name="Picture 9" descr="Image ofthe New Topology dialog window showing the Name and Cluster Tolerance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b="33842"/>
                    <a:stretch/>
                  </pic:blipFill>
                  <pic:spPr bwMode="auto">
                    <a:xfrm>
                      <a:off x="0" y="0"/>
                      <a:ext cx="4539615" cy="2593975"/>
                    </a:xfrm>
                    <a:prstGeom prst="rect">
                      <a:avLst/>
                    </a:prstGeom>
                    <a:ln>
                      <a:noFill/>
                    </a:ln>
                    <a:extLst>
                      <a:ext uri="{53640926-AAD7-44D8-BBD7-CCE9431645EC}">
                        <a14:shadowObscured xmlns:a14="http://schemas.microsoft.com/office/drawing/2010/main"/>
                      </a:ext>
                    </a:extLst>
                  </pic:spPr>
                </pic:pic>
              </a:graphicData>
            </a:graphic>
          </wp:inline>
        </w:drawing>
      </w:r>
    </w:p>
    <w:p w14:paraId="218F1688" w14:textId="77777777" w:rsidR="00CC4313" w:rsidRPr="00AD3F5F" w:rsidRDefault="00CC4313" w:rsidP="00CC4313">
      <w:pPr>
        <w:pStyle w:val="RSACNote"/>
      </w:pPr>
      <w:r w:rsidRPr="001F6394">
        <w:t xml:space="preserve">By setting the Topology Layer’s “cluster tolerance,” you can control the snapping distance used to snap vertices together in order to maintain spatial coincidence. The linear units used by cluster tolerance are the same as the feature dataset’s spatial coordinates (e.g., decimal degrees).  Note: cluster tolerance values for OR/WA corporate feature classes have already been defined. </w:t>
      </w:r>
      <w:r w:rsidRPr="00AD3F5F">
        <w:rPr>
          <w:b/>
        </w:rPr>
        <w:t>CAUTION:</w:t>
      </w:r>
      <w:r w:rsidRPr="00AD3F5F">
        <w:t xml:space="preserve"> Increasing the cluster tolerance can cause more features to snap together thus reducing the spatial accuracy of your data.</w:t>
      </w:r>
    </w:p>
    <w:p w14:paraId="4781A599" w14:textId="77777777" w:rsidR="00CC4313" w:rsidRPr="001F6394" w:rsidRDefault="00CC4313" w:rsidP="00CC4313">
      <w:pPr>
        <w:pStyle w:val="ListA3"/>
      </w:pPr>
      <w:r w:rsidRPr="00B721C0">
        <w:lastRenderedPageBreak/>
        <w:t xml:space="preserve">Click </w:t>
      </w:r>
      <w:r w:rsidRPr="00B5369C">
        <w:rPr>
          <w:b/>
        </w:rPr>
        <w:t>Next</w:t>
      </w:r>
      <w:r w:rsidRPr="00B721C0">
        <w:t>.</w:t>
      </w:r>
      <w:r w:rsidRPr="00CE658C">
        <w:rPr>
          <w:noProof/>
        </w:rPr>
        <w:t xml:space="preserve"> </w:t>
      </w:r>
    </w:p>
    <w:p w14:paraId="3E9509A5" w14:textId="77777777" w:rsidR="00CC4313" w:rsidRPr="001F6394" w:rsidRDefault="00CC4313" w:rsidP="00CC4313">
      <w:pPr>
        <w:pStyle w:val="RSACNote"/>
      </w:pPr>
      <w:r w:rsidRPr="001F6394">
        <w:t>Next you specify all feature classes participating in the Geodatabase Topolo</w:t>
      </w:r>
      <w:r>
        <w:t xml:space="preserve">gy.  </w:t>
      </w:r>
      <w:r w:rsidRPr="001F6394">
        <w:t>Only those feature classes belonging to the same feature dataset the topology resides in can participate.</w:t>
      </w:r>
    </w:p>
    <w:p w14:paraId="6F182DA2" w14:textId="77777777" w:rsidR="00CC4313" w:rsidRPr="001F6394" w:rsidRDefault="00CC4313" w:rsidP="00CC4313">
      <w:pPr>
        <w:pStyle w:val="ListA3"/>
      </w:pPr>
      <w:r w:rsidRPr="00B721C0">
        <w:t xml:space="preserve">As shown in the screen capture below, </w:t>
      </w:r>
      <w:r>
        <w:t>ensure</w:t>
      </w:r>
      <w:r w:rsidRPr="00B721C0">
        <w:t xml:space="preserve"> </w:t>
      </w:r>
      <w:r>
        <w:t>both</w:t>
      </w:r>
      <w:r w:rsidRPr="00B721C0">
        <w:t xml:space="preserve"> feature classes</w:t>
      </w:r>
      <w:r>
        <w:t xml:space="preserve"> are selected</w:t>
      </w:r>
      <w:r w:rsidRPr="00B721C0">
        <w:t xml:space="preserve"> then click </w:t>
      </w:r>
      <w:r w:rsidRPr="00B5369C">
        <w:rPr>
          <w:b/>
        </w:rPr>
        <w:t>Next</w:t>
      </w:r>
      <w:r w:rsidRPr="00B721C0">
        <w:t>.</w:t>
      </w:r>
      <w:r w:rsidRPr="00730CFB">
        <w:rPr>
          <w:noProof/>
        </w:rPr>
        <w:t xml:space="preserve"> </w:t>
      </w:r>
    </w:p>
    <w:p w14:paraId="0D9B9890" w14:textId="77777777" w:rsidR="00CC4313" w:rsidRPr="001F6394" w:rsidRDefault="00CC4313" w:rsidP="00CC4313">
      <w:pPr>
        <w:jc w:val="center"/>
      </w:pPr>
      <w:r>
        <w:rPr>
          <w:noProof/>
        </w:rPr>
        <w:drawing>
          <wp:inline distT="0" distB="0" distL="0" distR="0" wp14:anchorId="372D6DE3" wp14:editId="64DD63D2">
            <wp:extent cx="4539615" cy="1488440"/>
            <wp:effectExtent l="0" t="0" r="0" b="0"/>
            <wp:docPr id="23" name="Picture 23" descr="Image of the New Topology select feature classes dialog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b="62040"/>
                    <a:stretch/>
                  </pic:blipFill>
                  <pic:spPr bwMode="auto">
                    <a:xfrm>
                      <a:off x="0" y="0"/>
                      <a:ext cx="4539615" cy="1488440"/>
                    </a:xfrm>
                    <a:prstGeom prst="rect">
                      <a:avLst/>
                    </a:prstGeom>
                    <a:ln>
                      <a:noFill/>
                    </a:ln>
                    <a:extLst>
                      <a:ext uri="{53640926-AAD7-44D8-BBD7-CCE9431645EC}">
                        <a14:shadowObscured xmlns:a14="http://schemas.microsoft.com/office/drawing/2010/main"/>
                      </a:ext>
                    </a:extLst>
                  </pic:spPr>
                </pic:pic>
              </a:graphicData>
            </a:graphic>
          </wp:inline>
        </w:drawing>
      </w:r>
    </w:p>
    <w:p w14:paraId="253897C4" w14:textId="77777777" w:rsidR="00CC4313" w:rsidRDefault="00CC4313" w:rsidP="00CC4313">
      <w:pPr>
        <w:pStyle w:val="RSACNote"/>
      </w:pPr>
      <w:r w:rsidRPr="001F6394">
        <w:t xml:space="preserve">In the next window, you will assign a rank to each participating feature class. This rank controls the movement of features during topology validation. Features with a higher rank (i.e., a smaller number) are less likely to move than those with </w:t>
      </w:r>
      <w:r>
        <w:t xml:space="preserve">a lower </w:t>
      </w:r>
      <w:r w:rsidRPr="001F6394">
        <w:t>rank.</w:t>
      </w:r>
    </w:p>
    <w:p w14:paraId="6743617C" w14:textId="77777777" w:rsidR="00CC4313" w:rsidRDefault="00CC4313" w:rsidP="009A41E1">
      <w:pPr>
        <w:pStyle w:val="ListA3"/>
      </w:pPr>
      <w:r>
        <w:t>C</w:t>
      </w:r>
      <w:r w:rsidRPr="00B721C0">
        <w:t xml:space="preserve">hange the </w:t>
      </w:r>
      <w:r w:rsidRPr="00B5369C">
        <w:rPr>
          <w:b/>
        </w:rPr>
        <w:t>ManagedVRM</w:t>
      </w:r>
      <w:r w:rsidRPr="00B721C0">
        <w:t xml:space="preserve"> Rank to </w:t>
      </w:r>
      <w:r w:rsidRPr="00B5369C">
        <w:rPr>
          <w:b/>
        </w:rPr>
        <w:t>2</w:t>
      </w:r>
      <w:r w:rsidRPr="00B721C0">
        <w:t xml:space="preserve">. </w:t>
      </w:r>
    </w:p>
    <w:p w14:paraId="562C1EB1" w14:textId="77777777" w:rsidR="00CC4313" w:rsidRPr="001F6394" w:rsidRDefault="00CC4313" w:rsidP="00CC4313">
      <w:pPr>
        <w:jc w:val="center"/>
      </w:pPr>
      <w:r>
        <w:rPr>
          <w:noProof/>
        </w:rPr>
        <w:drawing>
          <wp:inline distT="0" distB="0" distL="0" distR="0" wp14:anchorId="1C4B5EA3" wp14:editId="127A438C">
            <wp:extent cx="4539615" cy="2455545"/>
            <wp:effectExtent l="0" t="0" r="0" b="1905"/>
            <wp:docPr id="26" name="Picture 26" descr="Image of the New Topology dialog window ranking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b="37365"/>
                    <a:stretch/>
                  </pic:blipFill>
                  <pic:spPr bwMode="auto">
                    <a:xfrm>
                      <a:off x="0" y="0"/>
                      <a:ext cx="4539615" cy="2455545"/>
                    </a:xfrm>
                    <a:prstGeom prst="rect">
                      <a:avLst/>
                    </a:prstGeom>
                    <a:ln>
                      <a:noFill/>
                    </a:ln>
                    <a:extLst>
                      <a:ext uri="{53640926-AAD7-44D8-BBD7-CCE9431645EC}">
                        <a14:shadowObscured xmlns:a14="http://schemas.microsoft.com/office/drawing/2010/main"/>
                      </a:ext>
                    </a:extLst>
                  </pic:spPr>
                </pic:pic>
              </a:graphicData>
            </a:graphic>
          </wp:inline>
        </w:drawing>
      </w:r>
    </w:p>
    <w:p w14:paraId="75A23D12" w14:textId="77777777" w:rsidR="00CC4313" w:rsidRDefault="00CC4313" w:rsidP="009A41E1">
      <w:pPr>
        <w:pStyle w:val="ListA3"/>
      </w:pPr>
      <w:r w:rsidRPr="00B721C0">
        <w:t xml:space="preserve">Click </w:t>
      </w:r>
      <w:r w:rsidRPr="00B5369C">
        <w:rPr>
          <w:b/>
        </w:rPr>
        <w:t>Next</w:t>
      </w:r>
      <w:r w:rsidRPr="00B721C0">
        <w:t>.</w:t>
      </w:r>
    </w:p>
    <w:p w14:paraId="699A2671" w14:textId="3A3EE5C5" w:rsidR="00CC4313" w:rsidRDefault="00CC4313" w:rsidP="009A41E1">
      <w:pPr>
        <w:pStyle w:val="RSACNote"/>
      </w:pPr>
      <w:r>
        <w:t>Now we will select</w:t>
      </w:r>
      <w:r w:rsidRPr="00F21346">
        <w:t xml:space="preserve"> rules used by the Topology Layer.  As of this writing, there are </w:t>
      </w:r>
      <w:r w:rsidR="00C711DC">
        <w:t>33</w:t>
      </w:r>
      <w:r w:rsidRPr="00F21346">
        <w:t xml:space="preserve"> core topology rules that can be added to a Topology Layer.</w:t>
      </w:r>
      <w:r>
        <w:t xml:space="preserve"> For more information on topology rules, refer to </w:t>
      </w:r>
      <w:hyperlink r:id="rId15" w:history="1">
        <w:r w:rsidR="00C711DC" w:rsidRPr="00C711DC">
          <w:rPr>
            <w:rStyle w:val="Hyperlink"/>
          </w:rPr>
          <w:t>ArcMap Geodatabase Topology</w:t>
        </w:r>
      </w:hyperlink>
      <w:r>
        <w:t xml:space="preserve">. </w:t>
      </w:r>
    </w:p>
    <w:p w14:paraId="59C1B1B6" w14:textId="77777777" w:rsidR="00CC4313" w:rsidRDefault="00CC4313" w:rsidP="009A41E1">
      <w:pPr>
        <w:pStyle w:val="RSACNote"/>
      </w:pPr>
      <w:r w:rsidRPr="00FF5696">
        <w:t>The selection of a rule varies with the topology being enforced.  In our</w:t>
      </w:r>
      <w:r>
        <w:t xml:space="preserve"> </w:t>
      </w:r>
      <w:r w:rsidRPr="00FF5696">
        <w:t>example, we are dealing with polygon features from two different VRM feature classes; therefore, we can ignore any rules related to points or lines.</w:t>
      </w:r>
    </w:p>
    <w:p w14:paraId="76CB8C33" w14:textId="77777777" w:rsidR="00CC4313" w:rsidRPr="00357066" w:rsidRDefault="00CC4313" w:rsidP="009A41E1">
      <w:pPr>
        <w:pStyle w:val="ListA3"/>
      </w:pPr>
      <w:r w:rsidRPr="00B721C0">
        <w:lastRenderedPageBreak/>
        <w:t xml:space="preserve">Click the </w:t>
      </w:r>
      <w:r w:rsidRPr="00B5369C">
        <w:rPr>
          <w:b/>
        </w:rPr>
        <w:t>Add Rule</w:t>
      </w:r>
      <w:r w:rsidRPr="00B721C0">
        <w:t xml:space="preserve"> button.</w:t>
      </w:r>
      <w:r w:rsidRPr="00FF5696">
        <w:rPr>
          <w:noProof/>
        </w:rPr>
        <w:t xml:space="preserve"> </w:t>
      </w:r>
    </w:p>
    <w:p w14:paraId="7F7B76B7" w14:textId="77777777" w:rsidR="00CC4313" w:rsidRDefault="00CC4313" w:rsidP="00CC4313">
      <w:pPr>
        <w:spacing w:after="0" w:line="300" w:lineRule="auto"/>
        <w:jc w:val="center"/>
        <w:rPr>
          <w:sz w:val="24"/>
          <w:szCs w:val="24"/>
        </w:rPr>
      </w:pPr>
      <w:r>
        <w:rPr>
          <w:noProof/>
        </w:rPr>
        <w:drawing>
          <wp:inline distT="0" distB="0" distL="0" distR="0" wp14:anchorId="777E0B67" wp14:editId="39885B70">
            <wp:extent cx="4539615" cy="1647825"/>
            <wp:effectExtent l="0" t="0" r="0" b="9525"/>
            <wp:docPr id="13" name="Picture 13" descr="Image of the New Topology dialog window w ith the Add Rule button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b="57973"/>
                    <a:stretch/>
                  </pic:blipFill>
                  <pic:spPr bwMode="auto">
                    <a:xfrm>
                      <a:off x="0" y="0"/>
                      <a:ext cx="4539615" cy="1647825"/>
                    </a:xfrm>
                    <a:prstGeom prst="rect">
                      <a:avLst/>
                    </a:prstGeom>
                    <a:ln>
                      <a:noFill/>
                    </a:ln>
                    <a:extLst>
                      <a:ext uri="{53640926-AAD7-44D8-BBD7-CCE9431645EC}">
                        <a14:shadowObscured xmlns:a14="http://schemas.microsoft.com/office/drawing/2010/main"/>
                      </a:ext>
                    </a:extLst>
                  </pic:spPr>
                </pic:pic>
              </a:graphicData>
            </a:graphic>
          </wp:inline>
        </w:drawing>
      </w:r>
    </w:p>
    <w:p w14:paraId="40A6F06D" w14:textId="77777777" w:rsidR="00CC4313" w:rsidRDefault="00CC4313" w:rsidP="009A41E1">
      <w:pPr>
        <w:pStyle w:val="RSACNote"/>
      </w:pPr>
      <w:r w:rsidRPr="009E6F5B">
        <w:t xml:space="preserve">A rule applicable to both feature classes is that adjacent </w:t>
      </w:r>
      <w:r w:rsidRPr="009E6F5B">
        <w:rPr>
          <w:u w:val="single"/>
        </w:rPr>
        <w:t>VRM polygons must not overlap</w:t>
      </w:r>
      <w:r w:rsidRPr="009E6F5B">
        <w:t xml:space="preserve">; this happens to be the default rule listed </w:t>
      </w:r>
      <w:r>
        <w:t>in</w:t>
      </w:r>
      <w:r w:rsidRPr="009E6F5B">
        <w:t xml:space="preserve"> the list of available rules. </w:t>
      </w:r>
    </w:p>
    <w:p w14:paraId="5A814E0B" w14:textId="77777777" w:rsidR="00CC4313" w:rsidRPr="00357066" w:rsidRDefault="00CC4313" w:rsidP="009A41E1">
      <w:pPr>
        <w:jc w:val="center"/>
      </w:pPr>
      <w:r>
        <w:rPr>
          <w:noProof/>
        </w:rPr>
        <w:drawing>
          <wp:inline distT="0" distB="0" distL="0" distR="0" wp14:anchorId="3F28BC9E" wp14:editId="18D8C694">
            <wp:extent cx="5456555" cy="2561590"/>
            <wp:effectExtent l="0" t="0" r="0" b="0"/>
            <wp:docPr id="14" name="Picture 14" descr="Image of the Add Rule dialog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456555" cy="2561590"/>
                    </a:xfrm>
                    <a:prstGeom prst="rect">
                      <a:avLst/>
                    </a:prstGeom>
                  </pic:spPr>
                </pic:pic>
              </a:graphicData>
            </a:graphic>
          </wp:inline>
        </w:drawing>
      </w:r>
    </w:p>
    <w:p w14:paraId="2D9BCFEB" w14:textId="77777777" w:rsidR="00CC4313" w:rsidRPr="00B721C0" w:rsidRDefault="00CC4313" w:rsidP="009A41E1">
      <w:pPr>
        <w:pStyle w:val="ListA3"/>
      </w:pPr>
      <w:r>
        <w:rPr>
          <w:noProof/>
        </w:rPr>
        <w:drawing>
          <wp:anchor distT="0" distB="0" distL="114300" distR="114300" simplePos="0" relativeHeight="251671552" behindDoc="0" locked="0" layoutInCell="1" allowOverlap="1" wp14:anchorId="4F46D2B0" wp14:editId="6B0D893E">
            <wp:simplePos x="0" y="0"/>
            <wp:positionH relativeFrom="column">
              <wp:posOffset>1362075</wp:posOffset>
            </wp:positionH>
            <wp:positionV relativeFrom="paragraph">
              <wp:posOffset>567690</wp:posOffset>
            </wp:positionV>
            <wp:extent cx="3111500" cy="520700"/>
            <wp:effectExtent l="0" t="0" r="0" b="0"/>
            <wp:wrapTopAndBottom/>
            <wp:docPr id="27" name="Picture 27" descr="Image of the addes rule for Inventoried VRM &quot;Must Not Overlap&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b="75000"/>
                    <a:stretch/>
                  </pic:blipFill>
                  <pic:spPr bwMode="auto">
                    <a:xfrm>
                      <a:off x="0" y="0"/>
                      <a:ext cx="3111500" cy="520700"/>
                    </a:xfrm>
                    <a:prstGeom prst="rect">
                      <a:avLst/>
                    </a:prstGeom>
                    <a:ln>
                      <a:noFill/>
                    </a:ln>
                    <a:extLst>
                      <a:ext uri="{53640926-AAD7-44D8-BBD7-CCE9431645EC}">
                        <a14:shadowObscured xmlns:a14="http://schemas.microsoft.com/office/drawing/2010/main"/>
                      </a:ext>
                    </a:extLst>
                  </pic:spPr>
                </pic:pic>
              </a:graphicData>
            </a:graphic>
          </wp:anchor>
        </w:drawing>
      </w:r>
      <w:r w:rsidRPr="00B721C0">
        <w:t xml:space="preserve">Click </w:t>
      </w:r>
      <w:r w:rsidRPr="00B5369C">
        <w:rPr>
          <w:b/>
        </w:rPr>
        <w:t>OK</w:t>
      </w:r>
      <w:r>
        <w:t xml:space="preserve"> to add this rule to your topology.</w:t>
      </w:r>
      <w:r w:rsidRPr="00B721C0">
        <w:t xml:space="preserve"> </w:t>
      </w:r>
      <w:r w:rsidRPr="009E6F5B">
        <w:t>The participating feature class and associated rule are listed</w:t>
      </w:r>
      <w:r w:rsidRPr="00B721C0">
        <w:t>.</w:t>
      </w:r>
      <w:r w:rsidRPr="009E6F5B">
        <w:rPr>
          <w:noProof/>
        </w:rPr>
        <w:t xml:space="preserve"> </w:t>
      </w:r>
    </w:p>
    <w:p w14:paraId="4D842EA1" w14:textId="77777777" w:rsidR="00CC4313" w:rsidRPr="00B96F09" w:rsidRDefault="00CC4313" w:rsidP="009A41E1">
      <w:pPr>
        <w:pStyle w:val="ListA3"/>
      </w:pPr>
      <w:r>
        <w:rPr>
          <w:noProof/>
        </w:rPr>
        <w:drawing>
          <wp:anchor distT="0" distB="0" distL="114300" distR="114300" simplePos="0" relativeHeight="251659264" behindDoc="0" locked="0" layoutInCell="1" allowOverlap="1" wp14:anchorId="01571187" wp14:editId="04482138">
            <wp:simplePos x="0" y="0"/>
            <wp:positionH relativeFrom="margin">
              <wp:align>center</wp:align>
            </wp:positionH>
            <wp:positionV relativeFrom="paragraph">
              <wp:posOffset>316230</wp:posOffset>
            </wp:positionV>
            <wp:extent cx="5454015" cy="1807210"/>
            <wp:effectExtent l="0" t="0" r="0" b="2540"/>
            <wp:wrapTopAndBottom/>
            <wp:docPr id="28" name="Picture 28" descr="Image of the Add Rule dialog window showing how to choose Managed VRM &quot;Must Not Overlap.&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b="29410"/>
                    <a:stretch/>
                  </pic:blipFill>
                  <pic:spPr bwMode="auto">
                    <a:xfrm>
                      <a:off x="0" y="0"/>
                      <a:ext cx="5454015" cy="1807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Following the same steps, add</w:t>
      </w:r>
      <w:r w:rsidRPr="00B721C0">
        <w:t xml:space="preserve"> a rule that </w:t>
      </w:r>
      <w:r w:rsidRPr="00B5369C">
        <w:rPr>
          <w:b/>
        </w:rPr>
        <w:t xml:space="preserve">ManagedVRM </w:t>
      </w:r>
      <w:r w:rsidRPr="00724878">
        <w:t>features</w:t>
      </w:r>
      <w:r w:rsidRPr="00B5369C">
        <w:rPr>
          <w:b/>
        </w:rPr>
        <w:t xml:space="preserve"> Must Not Overlap</w:t>
      </w:r>
      <w:r w:rsidRPr="00B721C0">
        <w:t>.</w:t>
      </w:r>
      <w:r w:rsidRPr="00724878">
        <w:rPr>
          <w:noProof/>
        </w:rPr>
        <w:t xml:space="preserve"> </w:t>
      </w:r>
    </w:p>
    <w:p w14:paraId="3C1CD8C3" w14:textId="77777777" w:rsidR="00CC4313" w:rsidRDefault="00CC4313" w:rsidP="009A41E1">
      <w:pPr>
        <w:pStyle w:val="RSACNote"/>
      </w:pPr>
      <w:r w:rsidRPr="007B4BD5">
        <w:lastRenderedPageBreak/>
        <w:t>The final rule we will use in this exercise</w:t>
      </w:r>
      <w:r>
        <w:t xml:space="preserve"> </w:t>
      </w:r>
      <w:r w:rsidRPr="007B4BD5">
        <w:t>ensures that the polygons stored in the Inventoried VRM feature class overlap with the polygons stored in the Managed VRM feature class.</w:t>
      </w:r>
    </w:p>
    <w:p w14:paraId="57FB9837" w14:textId="77777777" w:rsidR="009A41E1" w:rsidRDefault="00CC4313" w:rsidP="009A41E1">
      <w:pPr>
        <w:pStyle w:val="ListA3"/>
      </w:pPr>
      <w:r>
        <w:t>Add the</w:t>
      </w:r>
      <w:r w:rsidRPr="00B721C0">
        <w:t xml:space="preserve"> rule that </w:t>
      </w:r>
      <w:r w:rsidRPr="00B5369C">
        <w:rPr>
          <w:b/>
        </w:rPr>
        <w:t>InventoriedVRM</w:t>
      </w:r>
      <w:r w:rsidRPr="00B721C0">
        <w:t xml:space="preserve"> features and </w:t>
      </w:r>
      <w:r w:rsidRPr="00B5369C">
        <w:rPr>
          <w:b/>
        </w:rPr>
        <w:t>ManagedVRM</w:t>
      </w:r>
      <w:r>
        <w:t xml:space="preserve"> </w:t>
      </w:r>
      <w:r w:rsidRPr="00B721C0">
        <w:t xml:space="preserve">features </w:t>
      </w:r>
      <w:r w:rsidRPr="00B5369C">
        <w:rPr>
          <w:b/>
        </w:rPr>
        <w:t>Must Cover Each Other</w:t>
      </w:r>
      <w:r w:rsidRPr="00B721C0">
        <w:t>.</w:t>
      </w:r>
      <w:r w:rsidRPr="00724878">
        <w:rPr>
          <w:noProof/>
        </w:rPr>
        <w:t xml:space="preserve"> </w:t>
      </w:r>
    </w:p>
    <w:p w14:paraId="5D8F6E83" w14:textId="31745C09" w:rsidR="00CC4313" w:rsidRPr="004B3749" w:rsidRDefault="009A41E1" w:rsidP="009A41E1">
      <w:pPr>
        <w:jc w:val="center"/>
      </w:pPr>
      <w:r>
        <w:rPr>
          <w:noProof/>
        </w:rPr>
        <w:drawing>
          <wp:inline distT="0" distB="0" distL="0" distR="0" wp14:anchorId="0B2C867B" wp14:editId="462FC3B9">
            <wp:extent cx="5454015" cy="2009140"/>
            <wp:effectExtent l="0" t="0" r="0" b="0"/>
            <wp:docPr id="17" name="Picture 17" descr="Image of the Add Rule dialog window showing how to apply the &quot;Must Cover Each Other&quot; rule to the InventoriedVRM and the ManagedV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28A0092B-C50C-407E-A947-70E740481C1C}">
                          <a14:useLocalDpi xmlns:a14="http://schemas.microsoft.com/office/drawing/2010/main" val="0"/>
                        </a:ext>
                      </a:extLst>
                    </a:blip>
                    <a:srcRect b="21522"/>
                    <a:stretch/>
                  </pic:blipFill>
                  <pic:spPr bwMode="auto">
                    <a:xfrm>
                      <a:off x="0" y="0"/>
                      <a:ext cx="5454015" cy="2009140"/>
                    </a:xfrm>
                    <a:prstGeom prst="rect">
                      <a:avLst/>
                    </a:prstGeom>
                    <a:ln>
                      <a:noFill/>
                    </a:ln>
                    <a:extLst>
                      <a:ext uri="{53640926-AAD7-44D8-BBD7-CCE9431645EC}">
                        <a14:shadowObscured xmlns:a14="http://schemas.microsoft.com/office/drawing/2010/main"/>
                      </a:ext>
                    </a:extLst>
                  </pic:spPr>
                </pic:pic>
              </a:graphicData>
            </a:graphic>
          </wp:inline>
        </w:drawing>
      </w:r>
    </w:p>
    <w:p w14:paraId="35DF6509" w14:textId="77777777" w:rsidR="00CC4313" w:rsidRDefault="00CC4313" w:rsidP="009A41E1">
      <w:pPr>
        <w:pStyle w:val="ListA3"/>
        <w:rPr>
          <w:noProof/>
        </w:rPr>
      </w:pPr>
      <w:r>
        <w:t>You should have</w:t>
      </w:r>
      <w:r w:rsidRPr="00B721C0">
        <w:t xml:space="preserve"> three rules </w:t>
      </w:r>
      <w:r>
        <w:t>listed (see below).</w:t>
      </w:r>
      <w:r w:rsidRPr="00724878">
        <w:rPr>
          <w:noProof/>
        </w:rPr>
        <w:t xml:space="preserve"> </w:t>
      </w:r>
    </w:p>
    <w:p w14:paraId="5633E5FB" w14:textId="77777777" w:rsidR="00CC4313" w:rsidRDefault="00CC4313" w:rsidP="009A41E1">
      <w:pPr>
        <w:jc w:val="center"/>
        <w:rPr>
          <w:noProof/>
        </w:rPr>
      </w:pPr>
      <w:r>
        <w:rPr>
          <w:noProof/>
        </w:rPr>
        <w:drawing>
          <wp:inline distT="0" distB="0" distL="0" distR="0" wp14:anchorId="28158ACA" wp14:editId="6178129C">
            <wp:extent cx="4448175" cy="1750060"/>
            <wp:effectExtent l="0" t="0" r="9525" b="2540"/>
            <wp:docPr id="19" name="Picture 19" descr="Image of the New Topology dialog window listing the three new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extLst>
                        <a:ext uri="{28A0092B-C50C-407E-A947-70E740481C1C}">
                          <a14:useLocalDpi xmlns:a14="http://schemas.microsoft.com/office/drawing/2010/main" val="0"/>
                        </a:ext>
                      </a:extLst>
                    </a:blip>
                    <a:srcRect b="54449"/>
                    <a:stretch/>
                  </pic:blipFill>
                  <pic:spPr bwMode="auto">
                    <a:xfrm>
                      <a:off x="0" y="0"/>
                      <a:ext cx="4448175" cy="1750060"/>
                    </a:xfrm>
                    <a:prstGeom prst="rect">
                      <a:avLst/>
                    </a:prstGeom>
                    <a:ln>
                      <a:noFill/>
                    </a:ln>
                    <a:extLst>
                      <a:ext uri="{53640926-AAD7-44D8-BBD7-CCE9431645EC}">
                        <a14:shadowObscured xmlns:a14="http://schemas.microsoft.com/office/drawing/2010/main"/>
                      </a:ext>
                    </a:extLst>
                  </pic:spPr>
                </pic:pic>
              </a:graphicData>
            </a:graphic>
          </wp:inline>
        </w:drawing>
      </w:r>
    </w:p>
    <w:p w14:paraId="38ADD5C8" w14:textId="77777777" w:rsidR="00CC4313" w:rsidRPr="00FA6F23" w:rsidRDefault="00CC4313" w:rsidP="009A41E1">
      <w:pPr>
        <w:pStyle w:val="ListA3"/>
      </w:pPr>
      <w:r w:rsidRPr="00FA6F23">
        <w:t xml:space="preserve">When all three rules are listed, click </w:t>
      </w:r>
      <w:r w:rsidRPr="00FA6F23">
        <w:rPr>
          <w:b/>
        </w:rPr>
        <w:t>Next</w:t>
      </w:r>
      <w:r w:rsidRPr="00FA6F23">
        <w:t>.</w:t>
      </w:r>
    </w:p>
    <w:p w14:paraId="17CDD2D8" w14:textId="77777777" w:rsidR="00CC4313" w:rsidRPr="00B721C0" w:rsidRDefault="00CC4313" w:rsidP="009A41E1">
      <w:pPr>
        <w:pStyle w:val="ListA3"/>
      </w:pPr>
      <w:r>
        <w:t>Review the final Summary page to verify the chosen parameters, and then c</w:t>
      </w:r>
      <w:r w:rsidRPr="00B721C0">
        <w:t xml:space="preserve">lick </w:t>
      </w:r>
      <w:r w:rsidRPr="00B5369C">
        <w:rPr>
          <w:b/>
        </w:rPr>
        <w:t>Finish</w:t>
      </w:r>
      <w:r>
        <w:rPr>
          <w:b/>
        </w:rPr>
        <w:t xml:space="preserve"> </w:t>
      </w:r>
      <w:r w:rsidRPr="007B4BD5">
        <w:t>to create the topology.</w:t>
      </w:r>
    </w:p>
    <w:p w14:paraId="7FF90AB8" w14:textId="77777777" w:rsidR="00CC4313" w:rsidRPr="004B3749" w:rsidRDefault="00CC4313" w:rsidP="009A41E1">
      <w:pPr>
        <w:pStyle w:val="ListA3"/>
      </w:pPr>
      <w:r w:rsidRPr="00B721C0">
        <w:t>After a few seconds the Topology Layer</w:t>
      </w:r>
      <w:r>
        <w:t xml:space="preserve"> is created and</w:t>
      </w:r>
      <w:r w:rsidRPr="00B721C0">
        <w:t xml:space="preserve"> you are asked if you want to validate the Geodatabase Topology.  </w:t>
      </w:r>
      <w:r>
        <w:t>Select</w:t>
      </w:r>
      <w:r w:rsidRPr="00B721C0">
        <w:t xml:space="preserve"> </w:t>
      </w:r>
      <w:r w:rsidRPr="00B5369C">
        <w:rPr>
          <w:b/>
        </w:rPr>
        <w:t>No</w:t>
      </w:r>
      <w:r w:rsidRPr="00B721C0">
        <w:t>.</w:t>
      </w:r>
      <w:r w:rsidRPr="009C44D1">
        <w:rPr>
          <w:noProof/>
        </w:rPr>
        <w:t xml:space="preserve"> </w:t>
      </w:r>
    </w:p>
    <w:p w14:paraId="48AEBFF4" w14:textId="77777777" w:rsidR="00CC4313" w:rsidRDefault="00CC4313" w:rsidP="00CC4313">
      <w:pPr>
        <w:spacing w:after="0" w:line="300" w:lineRule="auto"/>
        <w:jc w:val="center"/>
        <w:rPr>
          <w:sz w:val="24"/>
          <w:szCs w:val="24"/>
        </w:rPr>
      </w:pPr>
      <w:r>
        <w:rPr>
          <w:noProof/>
        </w:rPr>
        <w:drawing>
          <wp:inline distT="0" distB="0" distL="0" distR="0" wp14:anchorId="34984B3A" wp14:editId="518AC2B7">
            <wp:extent cx="4171315" cy="1466215"/>
            <wp:effectExtent l="0" t="0" r="635" b="635"/>
            <wp:docPr id="21" name="Picture 21" descr="Image of a window asking if you would like to validate the new topology n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4171315" cy="1466215"/>
                    </a:xfrm>
                    <a:prstGeom prst="rect">
                      <a:avLst/>
                    </a:prstGeom>
                  </pic:spPr>
                </pic:pic>
              </a:graphicData>
            </a:graphic>
          </wp:inline>
        </w:drawing>
      </w:r>
    </w:p>
    <w:p w14:paraId="69A37B38" w14:textId="77777777" w:rsidR="00CC4313" w:rsidRPr="004B3749" w:rsidRDefault="00CC4313" w:rsidP="009A41E1">
      <w:pPr>
        <w:pStyle w:val="ListA3"/>
      </w:pPr>
      <w:r>
        <w:lastRenderedPageBreak/>
        <w:t xml:space="preserve">From ArcCatalog’s Catalog Tree, highlight the </w:t>
      </w:r>
      <w:r w:rsidRPr="001C20BC">
        <w:rPr>
          <w:b/>
        </w:rPr>
        <w:t>VRM feature dataset</w:t>
      </w:r>
      <w:r>
        <w:t xml:space="preserve"> to d</w:t>
      </w:r>
      <w:r w:rsidRPr="00B721C0">
        <w:t xml:space="preserve">isplay the contents </w:t>
      </w:r>
      <w:r>
        <w:t>via the contents pane</w:t>
      </w:r>
      <w:r w:rsidRPr="00B721C0">
        <w:t>. The new Topology Layer is listed with the two VRM feature classes</w:t>
      </w:r>
      <w:r>
        <w:t>.</w:t>
      </w:r>
      <w:r w:rsidRPr="001C20BC">
        <w:rPr>
          <w:noProof/>
        </w:rPr>
        <w:t xml:space="preserve"> </w:t>
      </w:r>
    </w:p>
    <w:p w14:paraId="3FBB120C" w14:textId="77777777" w:rsidR="00CC4313" w:rsidRDefault="00CC4313" w:rsidP="00CC4313">
      <w:pPr>
        <w:spacing w:after="0" w:line="300" w:lineRule="auto"/>
        <w:rPr>
          <w:sz w:val="24"/>
          <w:szCs w:val="24"/>
        </w:rPr>
      </w:pPr>
      <w:r>
        <w:rPr>
          <w:noProof/>
        </w:rPr>
        <w:drawing>
          <wp:inline distT="0" distB="0" distL="0" distR="0" wp14:anchorId="535CCDBB" wp14:editId="2A4D6450">
            <wp:extent cx="5837555" cy="1351915"/>
            <wp:effectExtent l="0" t="0" r="0" b="635"/>
            <wp:docPr id="22" name="Picture 22" descr="Image of the Catalog Tree with the VRM feature Dataset selected and the new Topology layer listed under the Content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5837555" cy="1351915"/>
                    </a:xfrm>
                    <a:prstGeom prst="rect">
                      <a:avLst/>
                    </a:prstGeom>
                  </pic:spPr>
                </pic:pic>
              </a:graphicData>
            </a:graphic>
          </wp:inline>
        </w:drawing>
      </w:r>
    </w:p>
    <w:p w14:paraId="3118FBFC" w14:textId="77777777" w:rsidR="00CC4313" w:rsidRPr="00287542" w:rsidRDefault="00CC4313" w:rsidP="009A41E1">
      <w:pPr>
        <w:pStyle w:val="RSACNote"/>
      </w:pPr>
      <w:r w:rsidRPr="00287542">
        <w:rPr>
          <w:b/>
        </w:rPr>
        <w:t>Good to know:</w:t>
      </w:r>
      <w:r w:rsidRPr="00287542">
        <w:t xml:space="preserve">  Even after </w:t>
      </w:r>
      <w:r>
        <w:t>the</w:t>
      </w:r>
      <w:r w:rsidRPr="00287542">
        <w:t xml:space="preserve"> Topology Layer</w:t>
      </w:r>
      <w:r>
        <w:t xml:space="preserve"> is generated</w:t>
      </w:r>
      <w:r w:rsidRPr="00287542">
        <w:t xml:space="preserve">, you can further modify the layer to adjust </w:t>
      </w:r>
      <w:r>
        <w:t xml:space="preserve">its </w:t>
      </w:r>
      <w:r w:rsidRPr="00287542">
        <w:t>cluster</w:t>
      </w:r>
      <w:r>
        <w:t xml:space="preserve"> </w:t>
      </w:r>
      <w:r w:rsidRPr="00287542">
        <w:t>tolerance, include/exclude</w:t>
      </w:r>
      <w:r>
        <w:t xml:space="preserve"> </w:t>
      </w:r>
      <w:r w:rsidRPr="00287542">
        <w:t>participating</w:t>
      </w:r>
      <w:r>
        <w:t xml:space="preserve"> feature classes or add and delete rules by accessing the Topology Layer’s Properties</w:t>
      </w:r>
      <w:r w:rsidRPr="00287542">
        <w:t>.</w:t>
      </w:r>
    </w:p>
    <w:p w14:paraId="7F16ADD3" w14:textId="7BB19397" w:rsidR="00CC4313" w:rsidRDefault="00CC4313" w:rsidP="009A41E1">
      <w:pPr>
        <w:pStyle w:val="ListA1"/>
      </w:pPr>
      <w:bookmarkStart w:id="9" w:name="_Part_2_–"/>
      <w:bookmarkStart w:id="10" w:name="_Toc472076543"/>
      <w:bookmarkStart w:id="11" w:name="_Toc36476827"/>
      <w:bookmarkEnd w:id="9"/>
      <w:r>
        <w:t>Display and Validate t</w:t>
      </w:r>
      <w:r w:rsidRPr="00B50768">
        <w:t>he Topology.</w:t>
      </w:r>
      <w:bookmarkEnd w:id="10"/>
      <w:bookmarkEnd w:id="11"/>
    </w:p>
    <w:p w14:paraId="339D1B76" w14:textId="77777777" w:rsidR="00CC4313" w:rsidRDefault="00CC4313" w:rsidP="009A41E1">
      <w:pPr>
        <w:pStyle w:val="RSACNote"/>
      </w:pPr>
      <w:r w:rsidRPr="00B50768">
        <w:t>Besides managing participating feature</w:t>
      </w:r>
      <w:r>
        <w:t xml:space="preserve"> </w:t>
      </w:r>
      <w:r w:rsidRPr="00B50768">
        <w:t>classes and rules, the Topology Layer also keeps track of topology errors.</w:t>
      </w:r>
      <w:r>
        <w:t xml:space="preserve"> </w:t>
      </w:r>
      <w:r w:rsidRPr="00B50768">
        <w:t xml:space="preserve">An example of a topology error for the VRM topology could be where two or more adjacent VRM polygons overlap with each other.  </w:t>
      </w:r>
      <w:r w:rsidRPr="00287542">
        <w:t>Validation is the process of identifying errors that violate the topology rules.  If errors are encountered, you will need ArcMap’s Edito</w:t>
      </w:r>
      <w:r>
        <w:t>r Tools to resolve the errors.</w:t>
      </w:r>
    </w:p>
    <w:p w14:paraId="249BF93B" w14:textId="77777777" w:rsidR="00CC4313" w:rsidRDefault="00CC4313" w:rsidP="009A41E1">
      <w:pPr>
        <w:pStyle w:val="ListA2"/>
      </w:pPr>
      <w:bookmarkStart w:id="12" w:name="_Add_the_Topology"/>
      <w:bookmarkStart w:id="13" w:name="_Toc472076544"/>
      <w:bookmarkEnd w:id="12"/>
      <w:r w:rsidRPr="00B721C0">
        <w:t xml:space="preserve">Add </w:t>
      </w:r>
      <w:r>
        <w:t xml:space="preserve">the </w:t>
      </w:r>
      <w:r w:rsidRPr="00B721C0">
        <w:t>Topology to the Table of Contents</w:t>
      </w:r>
      <w:r>
        <w:t>.</w:t>
      </w:r>
      <w:bookmarkEnd w:id="13"/>
    </w:p>
    <w:p w14:paraId="0EB517D1" w14:textId="77777777" w:rsidR="00CC4313" w:rsidRPr="00C34875" w:rsidRDefault="00CC4313" w:rsidP="009A41E1">
      <w:pPr>
        <w:pStyle w:val="ListA3"/>
      </w:pPr>
      <w:r w:rsidRPr="00C34875">
        <w:t>Launch ArcMap.</w:t>
      </w:r>
    </w:p>
    <w:p w14:paraId="545F560F" w14:textId="77777777" w:rsidR="00CC4313" w:rsidRPr="00E86F45" w:rsidRDefault="00CC4313" w:rsidP="009A41E1">
      <w:pPr>
        <w:pStyle w:val="ListA3"/>
      </w:pPr>
      <w:r w:rsidRPr="00E86F45">
        <w:rPr>
          <w:noProof/>
        </w:rPr>
        <w:t xml:space="preserve">If needed, click </w:t>
      </w:r>
      <w:r w:rsidRPr="00E86F45">
        <w:rPr>
          <w:b/>
          <w:noProof/>
        </w:rPr>
        <w:t>Cancel</w:t>
      </w:r>
      <w:r w:rsidRPr="00E86F45">
        <w:rPr>
          <w:noProof/>
        </w:rPr>
        <w:t xml:space="preserve"> to close </w:t>
      </w:r>
      <w:r w:rsidRPr="00E86F45">
        <w:rPr>
          <w:i/>
          <w:noProof/>
        </w:rPr>
        <w:t>the Getting Started</w:t>
      </w:r>
      <w:r w:rsidRPr="00E86F45">
        <w:rPr>
          <w:noProof/>
        </w:rPr>
        <w:t xml:space="preserve"> window.</w:t>
      </w:r>
    </w:p>
    <w:p w14:paraId="1B5CD098" w14:textId="77777777" w:rsidR="009A41E1" w:rsidRDefault="00CC4313" w:rsidP="009A41E1">
      <w:pPr>
        <w:pStyle w:val="ListA3"/>
      </w:pPr>
      <w:r w:rsidRPr="00B721C0">
        <w:t xml:space="preserve">From the ArcCatalog window, drag and drop the </w:t>
      </w:r>
      <w:r w:rsidRPr="00B5369C">
        <w:rPr>
          <w:b/>
        </w:rPr>
        <w:t>VRM Topology</w:t>
      </w:r>
      <w:r w:rsidRPr="00B721C0">
        <w:t xml:space="preserve"> Layer into </w:t>
      </w:r>
      <w:r w:rsidRPr="00287542">
        <w:rPr>
          <w:b/>
        </w:rPr>
        <w:t>ArcMap</w:t>
      </w:r>
      <w:r w:rsidRPr="006277C8">
        <w:t>.</w:t>
      </w:r>
      <w:r w:rsidRPr="007030BB">
        <w:rPr>
          <w:noProof/>
        </w:rPr>
        <w:t xml:space="preserve"> </w:t>
      </w:r>
    </w:p>
    <w:p w14:paraId="7CC733D4" w14:textId="2AFD0A7C" w:rsidR="00CC4313" w:rsidRPr="00676042" w:rsidRDefault="00CC4313" w:rsidP="009A41E1">
      <w:pPr>
        <w:pStyle w:val="ListA3"/>
      </w:pPr>
      <w:r w:rsidRPr="00676042">
        <w:t xml:space="preserve">When the Topology Layer is added to ArcMap, you are also given the option to add feature classes, participating in the geodatabase topology. Select </w:t>
      </w:r>
      <w:r w:rsidRPr="00676042">
        <w:rPr>
          <w:b/>
        </w:rPr>
        <w:t>Yes</w:t>
      </w:r>
      <w:r w:rsidRPr="00676042">
        <w:t xml:space="preserve"> to add all participating feature classes.</w:t>
      </w:r>
      <w:r w:rsidRPr="007030BB">
        <w:rPr>
          <w:noProof/>
        </w:rPr>
        <w:t xml:space="preserve"> </w:t>
      </w:r>
      <w:r w:rsidR="0000621C">
        <w:rPr>
          <w:noProof/>
        </w:rPr>
        <w:br/>
      </w:r>
      <w:r w:rsidR="0000621C">
        <w:rPr>
          <w:noProof/>
        </w:rPr>
        <w:drawing>
          <wp:inline distT="0" distB="0" distL="0" distR="0" wp14:anchorId="4887FDA1" wp14:editId="2419E760">
            <wp:extent cx="4655820" cy="935355"/>
            <wp:effectExtent l="0" t="0" r="0" b="0"/>
            <wp:docPr id="24" name="Picture 24" descr="Image of the Adding Topology Layer dialog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extLst>
                        <a:ext uri="{28A0092B-C50C-407E-A947-70E740481C1C}">
                          <a14:useLocalDpi xmlns:a14="http://schemas.microsoft.com/office/drawing/2010/main" val="0"/>
                        </a:ext>
                      </a:extLst>
                    </a:blip>
                    <a:srcRect b="41722"/>
                    <a:stretch/>
                  </pic:blipFill>
                  <pic:spPr bwMode="auto">
                    <a:xfrm>
                      <a:off x="0" y="0"/>
                      <a:ext cx="4655820" cy="935355"/>
                    </a:xfrm>
                    <a:prstGeom prst="rect">
                      <a:avLst/>
                    </a:prstGeom>
                    <a:ln>
                      <a:noFill/>
                    </a:ln>
                    <a:extLst>
                      <a:ext uri="{53640926-AAD7-44D8-BBD7-CCE9431645EC}">
                        <a14:shadowObscured xmlns:a14="http://schemas.microsoft.com/office/drawing/2010/main"/>
                      </a:ext>
                    </a:extLst>
                  </pic:spPr>
                </pic:pic>
              </a:graphicData>
            </a:graphic>
          </wp:inline>
        </w:drawing>
      </w:r>
    </w:p>
    <w:p w14:paraId="011C59A2" w14:textId="77777777" w:rsidR="00CC4313" w:rsidRDefault="00CC4313" w:rsidP="009A41E1">
      <w:pPr>
        <w:pStyle w:val="RSACNote"/>
        <w:rPr>
          <w:noProof/>
        </w:rPr>
      </w:pPr>
      <w:r w:rsidRPr="003C6DB4">
        <w:rPr>
          <w:noProof/>
        </w:rPr>
        <w:t xml:space="preserve">Three layers are added to ArcMap’s DataView, the Topology Layer, the Managed VRM and the Inventoried VRM. Although it </w:t>
      </w:r>
      <w:r>
        <w:rPr>
          <w:noProof/>
        </w:rPr>
        <w:t>is</w:t>
      </w:r>
      <w:r w:rsidRPr="003C6DB4">
        <w:rPr>
          <w:noProof/>
        </w:rPr>
        <w:t xml:space="preserve"> difficult to tell at this map scale, there are no red </w:t>
      </w:r>
      <w:r>
        <w:rPr>
          <w:noProof/>
        </w:rPr>
        <w:t xml:space="preserve">polygons drawn. </w:t>
      </w:r>
      <w:r w:rsidRPr="003C6DB4">
        <w:rPr>
          <w:noProof/>
        </w:rPr>
        <w:t xml:space="preserve">This is because the Geodatabase Topology has </w:t>
      </w:r>
      <w:r>
        <w:rPr>
          <w:noProof/>
        </w:rPr>
        <w:t>not been</w:t>
      </w:r>
      <w:r w:rsidRPr="003C6DB4">
        <w:rPr>
          <w:noProof/>
        </w:rPr>
        <w:t xml:space="preserve"> validated to </w:t>
      </w:r>
      <w:r>
        <w:rPr>
          <w:noProof/>
        </w:rPr>
        <w:t>see if any</w:t>
      </w:r>
      <w:r w:rsidRPr="003C6DB4">
        <w:rPr>
          <w:noProof/>
        </w:rPr>
        <w:t xml:space="preserve"> topology rules </w:t>
      </w:r>
      <w:r>
        <w:rPr>
          <w:noProof/>
        </w:rPr>
        <w:t>were</w:t>
      </w:r>
      <w:r w:rsidRPr="003C6DB4">
        <w:rPr>
          <w:noProof/>
        </w:rPr>
        <w:t xml:space="preserve"> violated. </w:t>
      </w:r>
    </w:p>
    <w:p w14:paraId="37A75B04" w14:textId="2D33DF98" w:rsidR="00CC4313" w:rsidRPr="007D75A1" w:rsidRDefault="009A41E1" w:rsidP="009A41E1">
      <w:pPr>
        <w:jc w:val="center"/>
      </w:pPr>
      <w:r>
        <w:rPr>
          <w:noProof/>
        </w:rPr>
        <w:lastRenderedPageBreak/>
        <w:drawing>
          <wp:inline distT="0" distB="0" distL="0" distR="0" wp14:anchorId="3A159958" wp14:editId="69A8979D">
            <wp:extent cx="2115820" cy="2743200"/>
            <wp:effectExtent l="152400" t="152400" r="360680" b="361950"/>
            <wp:docPr id="25" name="Picture 25" descr="Image of the Table of Contents showing the Topology Layer symb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extLst>
                        <a:ext uri="{28A0092B-C50C-407E-A947-70E740481C1C}">
                          <a14:useLocalDpi xmlns:a14="http://schemas.microsoft.com/office/drawing/2010/main" val="0"/>
                        </a:ext>
                      </a:extLst>
                    </a:blip>
                    <a:srcRect r="19748" b="37073"/>
                    <a:stretch/>
                  </pic:blipFill>
                  <pic:spPr bwMode="auto">
                    <a:xfrm>
                      <a:off x="0" y="0"/>
                      <a:ext cx="2115820" cy="274320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2A5B8704" w14:textId="77777777" w:rsidR="00CC4313" w:rsidRDefault="00CC4313" w:rsidP="009A41E1">
      <w:pPr>
        <w:pStyle w:val="RSACNote"/>
        <w:rPr>
          <w:noProof/>
        </w:rPr>
      </w:pPr>
      <w:r w:rsidRPr="00FA6F23">
        <w:rPr>
          <w:noProof/>
        </w:rPr>
        <w:t xml:space="preserve">So how do you know whether or not the Topology Layer has been validated? </w:t>
      </w:r>
      <w:r>
        <w:rPr>
          <w:noProof/>
        </w:rPr>
        <w:t xml:space="preserve"> </w:t>
      </w:r>
    </w:p>
    <w:p w14:paraId="14576C3D" w14:textId="77777777" w:rsidR="00CC4313" w:rsidRPr="003C6DB4" w:rsidRDefault="00CC4313" w:rsidP="009A41E1">
      <w:pPr>
        <w:pStyle w:val="RSACNote"/>
        <w:rPr>
          <w:sz w:val="28"/>
        </w:rPr>
      </w:pPr>
      <w:r>
        <w:rPr>
          <w:noProof/>
        </w:rPr>
        <w:t>Simple:  T</w:t>
      </w:r>
      <w:r w:rsidRPr="003C6DB4">
        <w:rPr>
          <w:noProof/>
        </w:rPr>
        <w:t>urn on the “Dirty Areas” symbology.</w:t>
      </w:r>
    </w:p>
    <w:p w14:paraId="476F651C" w14:textId="77777777" w:rsidR="00CC4313" w:rsidRPr="009062E7" w:rsidRDefault="00CC4313" w:rsidP="009A41E1">
      <w:pPr>
        <w:pStyle w:val="ListA2"/>
      </w:pPr>
      <w:bookmarkStart w:id="14" w:name="_Update_the_Symbology"/>
      <w:bookmarkStart w:id="15" w:name="_Toc472076545"/>
      <w:bookmarkEnd w:id="14"/>
      <w:r w:rsidRPr="00B721C0">
        <w:t>Update the Symbology for the Topology Layer to include Dirty Areas</w:t>
      </w:r>
      <w:r>
        <w:t>.</w:t>
      </w:r>
      <w:bookmarkEnd w:id="15"/>
    </w:p>
    <w:p w14:paraId="1786CA33" w14:textId="77777777" w:rsidR="00CC4313" w:rsidRPr="003C6DB4" w:rsidRDefault="00CC4313" w:rsidP="009A41E1">
      <w:pPr>
        <w:pStyle w:val="ListA3"/>
      </w:pPr>
      <w:r w:rsidRPr="003C6DB4">
        <w:t xml:space="preserve">Open the </w:t>
      </w:r>
      <w:r w:rsidRPr="00DC361A">
        <w:t>Topology</w:t>
      </w:r>
      <w:r w:rsidRPr="003C6DB4">
        <w:t xml:space="preserve"> Layer’s </w:t>
      </w:r>
      <w:r w:rsidRPr="00DC361A">
        <w:t>Properties</w:t>
      </w:r>
      <w:r w:rsidRPr="003C6DB4">
        <w:rPr>
          <w:b/>
        </w:rPr>
        <w:t>.</w:t>
      </w:r>
      <w:r w:rsidRPr="003C6DB4">
        <w:t xml:space="preserve"> From the </w:t>
      </w:r>
      <w:r w:rsidRPr="00DC361A">
        <w:rPr>
          <w:i/>
        </w:rPr>
        <w:t>Table of Contents</w:t>
      </w:r>
      <w:r w:rsidRPr="003C6DB4">
        <w:t xml:space="preserve">, right click </w:t>
      </w:r>
      <w:r w:rsidRPr="003C6DB4">
        <w:rPr>
          <w:b/>
        </w:rPr>
        <w:t>VRM_Topology</w:t>
      </w:r>
      <w:r>
        <w:t xml:space="preserve"> and </w:t>
      </w:r>
      <w:r w:rsidRPr="003C6DB4">
        <w:t xml:space="preserve">select </w:t>
      </w:r>
      <w:r w:rsidRPr="003C6DB4">
        <w:rPr>
          <w:b/>
        </w:rPr>
        <w:t>Properties</w:t>
      </w:r>
      <w:r>
        <w:rPr>
          <w:b/>
        </w:rPr>
        <w:t>.</w:t>
      </w:r>
    </w:p>
    <w:p w14:paraId="2907D701" w14:textId="77777777" w:rsidR="00CC4313" w:rsidRDefault="00CC4313" w:rsidP="009A41E1">
      <w:pPr>
        <w:pStyle w:val="ListA3"/>
      </w:pPr>
      <w:r>
        <w:t>Select the</w:t>
      </w:r>
      <w:r w:rsidRPr="003C6DB4">
        <w:rPr>
          <w:b/>
        </w:rPr>
        <w:t xml:space="preserve"> Symbology</w:t>
      </w:r>
      <w:r w:rsidRPr="003C6DB4">
        <w:t xml:space="preserve"> tab.</w:t>
      </w:r>
    </w:p>
    <w:p w14:paraId="41696859" w14:textId="77777777" w:rsidR="00CC4313" w:rsidRDefault="00CC4313" w:rsidP="009A41E1">
      <w:pPr>
        <w:pStyle w:val="RSACNote"/>
      </w:pPr>
      <w:r>
        <w:t>Because</w:t>
      </w:r>
      <w:r w:rsidRPr="00DC361A">
        <w:t xml:space="preserve"> we </w:t>
      </w:r>
      <w:r>
        <w:t xml:space="preserve">are </w:t>
      </w:r>
      <w:r w:rsidRPr="00DC361A">
        <w:t>only concerned</w:t>
      </w:r>
      <w:r>
        <w:t xml:space="preserve"> with topology errors involving </w:t>
      </w:r>
      <w:r w:rsidRPr="00DC361A">
        <w:t xml:space="preserve">polygons, we can simplify the Topology Layer’s symbology and </w:t>
      </w:r>
      <w:r>
        <w:t>disable Line and Point Errors.</w:t>
      </w:r>
    </w:p>
    <w:p w14:paraId="193F2451" w14:textId="77777777" w:rsidR="00CC4313" w:rsidRPr="00B721C0" w:rsidRDefault="00CC4313" w:rsidP="009A41E1">
      <w:pPr>
        <w:pStyle w:val="ListA3"/>
      </w:pPr>
      <w:r w:rsidRPr="00B721C0">
        <w:t xml:space="preserve">Place a checkmark to </w:t>
      </w:r>
      <w:r>
        <w:t>turn on the symbology for</w:t>
      </w:r>
      <w:r w:rsidRPr="00B721C0">
        <w:t xml:space="preserve"> </w:t>
      </w:r>
      <w:r w:rsidRPr="00EB6C28">
        <w:rPr>
          <w:b/>
        </w:rPr>
        <w:t>Dirty Areas</w:t>
      </w:r>
      <w:r>
        <w:t>.</w:t>
      </w:r>
    </w:p>
    <w:p w14:paraId="266108BA" w14:textId="77777777" w:rsidR="00CC4313" w:rsidRDefault="00CC4313" w:rsidP="009A41E1">
      <w:pPr>
        <w:pStyle w:val="ListA3"/>
      </w:pPr>
      <w:r w:rsidRPr="00B721C0">
        <w:t xml:space="preserve">Remove the checkmarks for </w:t>
      </w:r>
      <w:r w:rsidRPr="00EB6C28">
        <w:rPr>
          <w:b/>
        </w:rPr>
        <w:t>Line</w:t>
      </w:r>
      <w:r w:rsidRPr="00B721C0">
        <w:t xml:space="preserve"> and </w:t>
      </w:r>
      <w:r w:rsidRPr="00EB6C28">
        <w:rPr>
          <w:b/>
        </w:rPr>
        <w:t>Point</w:t>
      </w:r>
      <w:r w:rsidRPr="00B721C0">
        <w:t xml:space="preserve"> </w:t>
      </w:r>
      <w:r w:rsidRPr="00EB6C28">
        <w:rPr>
          <w:b/>
        </w:rPr>
        <w:t>Errors</w:t>
      </w:r>
      <w:r w:rsidRPr="00B721C0">
        <w:t>.</w:t>
      </w:r>
    </w:p>
    <w:p w14:paraId="73987E1E" w14:textId="77777777" w:rsidR="00CC4313" w:rsidRDefault="00CC4313" w:rsidP="004C565A">
      <w:pPr>
        <w:spacing w:after="0" w:line="300" w:lineRule="auto"/>
        <w:jc w:val="center"/>
        <w:rPr>
          <w:sz w:val="24"/>
          <w:szCs w:val="24"/>
        </w:rPr>
      </w:pPr>
      <w:r>
        <w:rPr>
          <w:noProof/>
        </w:rPr>
        <w:lastRenderedPageBreak/>
        <w:drawing>
          <wp:inline distT="0" distB="0" distL="0" distR="0" wp14:anchorId="6C8735CA" wp14:editId="1A277B93">
            <wp:extent cx="5741035" cy="2253615"/>
            <wp:effectExtent l="0" t="0" r="0" b="0"/>
            <wp:docPr id="29" name="Picture 29" descr="Image of the Topology Layer Properties window Symbology Tab, with the Dirty Areas checked 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extLst>
                        <a:ext uri="{28A0092B-C50C-407E-A947-70E740481C1C}">
                          <a14:useLocalDpi xmlns:a14="http://schemas.microsoft.com/office/drawing/2010/main" val="0"/>
                        </a:ext>
                      </a:extLst>
                    </a:blip>
                    <a:srcRect b="52936"/>
                    <a:stretch/>
                  </pic:blipFill>
                  <pic:spPr bwMode="auto">
                    <a:xfrm>
                      <a:off x="0" y="0"/>
                      <a:ext cx="5741035" cy="2253615"/>
                    </a:xfrm>
                    <a:prstGeom prst="rect">
                      <a:avLst/>
                    </a:prstGeom>
                    <a:ln>
                      <a:noFill/>
                    </a:ln>
                    <a:extLst>
                      <a:ext uri="{53640926-AAD7-44D8-BBD7-CCE9431645EC}">
                        <a14:shadowObscured xmlns:a14="http://schemas.microsoft.com/office/drawing/2010/main"/>
                      </a:ext>
                    </a:extLst>
                  </pic:spPr>
                </pic:pic>
              </a:graphicData>
            </a:graphic>
          </wp:inline>
        </w:drawing>
      </w:r>
    </w:p>
    <w:p w14:paraId="5E9FFAE3" w14:textId="77777777" w:rsidR="00CC4313" w:rsidRDefault="00CC4313" w:rsidP="004C565A">
      <w:pPr>
        <w:pStyle w:val="ListA3"/>
      </w:pPr>
      <w:r w:rsidRPr="00B721C0">
        <w:t xml:space="preserve">Click </w:t>
      </w:r>
      <w:r w:rsidRPr="00EB6C28">
        <w:rPr>
          <w:b/>
        </w:rPr>
        <w:t>OK</w:t>
      </w:r>
      <w:r>
        <w:t xml:space="preserve"> to accept the updates and close the Layer’s Properties.</w:t>
      </w:r>
    </w:p>
    <w:p w14:paraId="5EDB7F83" w14:textId="77777777" w:rsidR="00CC4313" w:rsidRDefault="00CC4313" w:rsidP="00CC4313">
      <w:pPr>
        <w:spacing w:after="0" w:line="300" w:lineRule="auto"/>
        <w:jc w:val="center"/>
        <w:rPr>
          <w:sz w:val="24"/>
          <w:szCs w:val="24"/>
        </w:rPr>
      </w:pPr>
      <w:r>
        <w:rPr>
          <w:noProof/>
        </w:rPr>
        <w:drawing>
          <wp:inline distT="0" distB="0" distL="0" distR="0" wp14:anchorId="77BC6D2C" wp14:editId="12B528B9">
            <wp:extent cx="4752340" cy="2466340"/>
            <wp:effectExtent l="0" t="0" r="0" b="0"/>
            <wp:docPr id="30" name="Picture 30" descr="Image of the Dirty Areas turned on and covering the Data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4752340" cy="2466340"/>
                    </a:xfrm>
                    <a:prstGeom prst="rect">
                      <a:avLst/>
                    </a:prstGeom>
                  </pic:spPr>
                </pic:pic>
              </a:graphicData>
            </a:graphic>
          </wp:inline>
        </w:drawing>
      </w:r>
    </w:p>
    <w:p w14:paraId="13E06A1F" w14:textId="77777777" w:rsidR="00CC4313" w:rsidRPr="00DC361A" w:rsidRDefault="00CC4313" w:rsidP="004C565A">
      <w:pPr>
        <w:pStyle w:val="RSACNote"/>
      </w:pPr>
      <w:r w:rsidRPr="00DC361A">
        <w:t>Dirty</w:t>
      </w:r>
      <w:r>
        <w:t xml:space="preserve"> Areas represent features that</w:t>
      </w:r>
      <w:r w:rsidRPr="00DC361A">
        <w:t xml:space="preserve"> </w:t>
      </w:r>
      <w:r>
        <w:t>have</w:t>
      </w:r>
      <w:r w:rsidRPr="00DC361A">
        <w:t xml:space="preserve"> not been validated. Because we have not validated the new Topology Layer, a single Dirty Area covers the entire spatial extent of the </w:t>
      </w:r>
      <w:r>
        <w:t xml:space="preserve">feature classes. </w:t>
      </w:r>
      <w:r w:rsidRPr="00DC361A">
        <w:t xml:space="preserve">To validate topology, you will </w:t>
      </w:r>
      <w:r>
        <w:t>need</w:t>
      </w:r>
      <w:r w:rsidRPr="00DC361A">
        <w:t xml:space="preserve"> the Validation tool on the Topology toolbar.</w:t>
      </w:r>
    </w:p>
    <w:p w14:paraId="2353EE25" w14:textId="77777777" w:rsidR="00CC4313" w:rsidRPr="009062E7" w:rsidRDefault="00CC4313" w:rsidP="004C565A">
      <w:pPr>
        <w:pStyle w:val="ListA2"/>
      </w:pPr>
      <w:bookmarkStart w:id="16" w:name="_Open_the_Topology"/>
      <w:bookmarkStart w:id="17" w:name="_Toc472076546"/>
      <w:bookmarkEnd w:id="16"/>
      <w:r w:rsidRPr="00B50768">
        <w:t>Open the Topology and Editor Toolbars and start an Edit session</w:t>
      </w:r>
      <w:r>
        <w:t>.</w:t>
      </w:r>
      <w:bookmarkEnd w:id="17"/>
    </w:p>
    <w:p w14:paraId="65E3D4D6" w14:textId="103BB984" w:rsidR="00CC4313" w:rsidRDefault="00CC4313" w:rsidP="004C565A">
      <w:pPr>
        <w:pStyle w:val="ListA3"/>
      </w:pPr>
      <w:r w:rsidRPr="00B50768">
        <w:t xml:space="preserve">From the </w:t>
      </w:r>
      <w:r w:rsidRPr="00EB6C28">
        <w:t>Customize</w:t>
      </w:r>
      <w:r w:rsidRPr="00B50768">
        <w:t xml:space="preserve"> menu, select </w:t>
      </w:r>
      <w:r w:rsidRPr="00EB6C28">
        <w:t>Toolbars | Topology</w:t>
      </w:r>
      <w:r w:rsidRPr="00B50768">
        <w:t>.</w:t>
      </w:r>
      <w:r>
        <w:t xml:space="preserve"> </w:t>
      </w:r>
    </w:p>
    <w:p w14:paraId="7068F5F3" w14:textId="77777777" w:rsidR="00CC4313" w:rsidRPr="00B50768" w:rsidRDefault="00CC4313" w:rsidP="004C565A">
      <w:pPr>
        <w:pStyle w:val="ListA3"/>
      </w:pPr>
      <w:r w:rsidRPr="00B50768">
        <w:t xml:space="preserve">From the </w:t>
      </w:r>
      <w:r w:rsidRPr="00C34875">
        <w:t>Customize</w:t>
      </w:r>
      <w:r w:rsidRPr="00B50768">
        <w:t xml:space="preserve"> menu, select </w:t>
      </w:r>
      <w:r w:rsidRPr="00EB6C28">
        <w:t>Toolbars | Editor</w:t>
      </w:r>
      <w:r w:rsidRPr="00B50768">
        <w:t>.</w:t>
      </w:r>
    </w:p>
    <w:p w14:paraId="05B04DD0" w14:textId="7C472507" w:rsidR="00CC4313" w:rsidRDefault="004C565A" w:rsidP="00CC4313">
      <w:pPr>
        <w:pStyle w:val="ListParagraph"/>
        <w:spacing w:after="0" w:line="300" w:lineRule="auto"/>
        <w:rPr>
          <w:i/>
          <w:sz w:val="24"/>
          <w:szCs w:val="24"/>
        </w:rPr>
      </w:pPr>
      <w:r>
        <w:rPr>
          <w:noProof/>
        </w:rPr>
        <w:drawing>
          <wp:inline distT="0" distB="0" distL="0" distR="0" wp14:anchorId="50646DA3" wp14:editId="37CED5DD">
            <wp:extent cx="5645150" cy="676910"/>
            <wp:effectExtent l="0" t="0" r="0" b="8890"/>
            <wp:docPr id="33" name="Picture 33" descr="Image of the Topology Toolbar and the Editor Tool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5150" cy="676910"/>
                    </a:xfrm>
                    <a:prstGeom prst="rect">
                      <a:avLst/>
                    </a:prstGeom>
                    <a:noFill/>
                  </pic:spPr>
                </pic:pic>
              </a:graphicData>
            </a:graphic>
          </wp:inline>
        </w:drawing>
      </w:r>
    </w:p>
    <w:p w14:paraId="57A5D2A4" w14:textId="77777777" w:rsidR="00CC4313" w:rsidRDefault="00CC4313" w:rsidP="004C565A">
      <w:pPr>
        <w:pStyle w:val="ListA3"/>
      </w:pPr>
      <w:r w:rsidRPr="009F069C">
        <w:t>Notice the buttons on the Topology toolbar are grayed out. They will become available when you start an edit session.</w:t>
      </w:r>
    </w:p>
    <w:p w14:paraId="7532C698" w14:textId="77777777" w:rsidR="00CC4313" w:rsidRDefault="00CC4313" w:rsidP="004C565A">
      <w:pPr>
        <w:pStyle w:val="ListA3"/>
      </w:pPr>
      <w:r w:rsidRPr="00B50768">
        <w:t xml:space="preserve">From the </w:t>
      </w:r>
      <w:r w:rsidRPr="00EB6C28">
        <w:t>Editor</w:t>
      </w:r>
      <w:r w:rsidRPr="00B50768">
        <w:t xml:space="preserve"> </w:t>
      </w:r>
      <w:r w:rsidRPr="00EB6C28">
        <w:t>Toolbar</w:t>
      </w:r>
      <w:r w:rsidRPr="00B50768">
        <w:t>, select Editor | Start Editing.</w:t>
      </w:r>
    </w:p>
    <w:p w14:paraId="01A9224C" w14:textId="77777777" w:rsidR="00CC4313" w:rsidRDefault="00CC4313" w:rsidP="004C565A">
      <w:pPr>
        <w:pStyle w:val="RSACNote"/>
      </w:pPr>
      <w:r w:rsidRPr="00D363A7">
        <w:lastRenderedPageBreak/>
        <w:t>As an editor, your goal is to eliminate all topology errors.  To find out if the new Topology Layer has topology errors, we can activate one of three validation methods: We can validate the topology in a user-specified area; validate the topology visible in the current spatial extent; or validate the entire topology.</w:t>
      </w:r>
    </w:p>
    <w:p w14:paraId="11E9361B" w14:textId="77777777" w:rsidR="00CC4313" w:rsidRPr="00D363A7" w:rsidRDefault="00CC4313" w:rsidP="004C565A">
      <w:pPr>
        <w:pStyle w:val="RSACNote"/>
      </w:pPr>
      <w:r w:rsidRPr="00676042">
        <w:rPr>
          <w:u w:val="single"/>
        </w:rPr>
        <w:t>The validation tool you use depends on the quantity of features being validated.</w:t>
      </w:r>
      <w:r w:rsidRPr="00D363A7">
        <w:t xml:space="preserve">  The first two validation tools work the fastest, but will miss </w:t>
      </w:r>
      <w:r>
        <w:t xml:space="preserve">the </w:t>
      </w:r>
      <w:r w:rsidRPr="00D363A7">
        <w:t xml:space="preserve">Dirty Areas that extend beyond the </w:t>
      </w:r>
      <w:r>
        <w:t xml:space="preserve">Data View’s </w:t>
      </w:r>
      <w:r w:rsidRPr="00D363A7">
        <w:t>visible extent. The third validation tool will examine all Dirty Areas, but, for larger datasets (e.g., roads or streams), the validation process may take so long that the tool often aborts.</w:t>
      </w:r>
    </w:p>
    <w:p w14:paraId="4E90889A" w14:textId="77777777" w:rsidR="00CC4313" w:rsidRDefault="00CC4313" w:rsidP="004C565A">
      <w:pPr>
        <w:pStyle w:val="ListA2"/>
      </w:pPr>
      <w:bookmarkStart w:id="18" w:name="_Add_the_Validate"/>
      <w:bookmarkStart w:id="19" w:name="_Toc472076547"/>
      <w:bookmarkEnd w:id="18"/>
      <w:r w:rsidRPr="00B50768">
        <w:t>Add the Validate Entire Topology button to the Topology Toolbar and Validate the Topology</w:t>
      </w:r>
      <w:r>
        <w:t>.</w:t>
      </w:r>
      <w:bookmarkEnd w:id="19"/>
    </w:p>
    <w:p w14:paraId="26C1E348" w14:textId="77777777" w:rsidR="00CC4313" w:rsidRPr="00E54991" w:rsidRDefault="00CC4313" w:rsidP="004C565A">
      <w:pPr>
        <w:pStyle w:val="ListA3"/>
      </w:pPr>
      <w:r w:rsidRPr="00B50768">
        <w:t xml:space="preserve">From the </w:t>
      </w:r>
      <w:r w:rsidRPr="00EB6C28">
        <w:t>Customize</w:t>
      </w:r>
      <w:r w:rsidRPr="00B50768">
        <w:t xml:space="preserve"> menu select </w:t>
      </w:r>
      <w:r w:rsidRPr="00EB6C28">
        <w:t>Customize Mode…</w:t>
      </w:r>
    </w:p>
    <w:p w14:paraId="77390B8F" w14:textId="77777777" w:rsidR="00CC4313" w:rsidRPr="00B50768" w:rsidRDefault="00CC4313" w:rsidP="00CC4313">
      <w:pPr>
        <w:pStyle w:val="ListParagraph"/>
        <w:spacing w:after="0" w:line="300" w:lineRule="auto"/>
        <w:ind w:left="0"/>
        <w:rPr>
          <w:sz w:val="24"/>
          <w:szCs w:val="24"/>
        </w:rPr>
      </w:pPr>
      <w:r>
        <w:rPr>
          <w:b/>
          <w:noProof/>
          <w:sz w:val="24"/>
          <w:szCs w:val="24"/>
        </w:rPr>
        <w:drawing>
          <wp:inline distT="0" distB="0" distL="0" distR="0" wp14:anchorId="74921E67" wp14:editId="24A55699">
            <wp:extent cx="5949826" cy="1743075"/>
            <wp:effectExtent l="0" t="0" r="0" b="0"/>
            <wp:docPr id="49" name="Picture 49" descr="Image of the Customize menu with the Customize Mode option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4791" cy="1744530"/>
                    </a:xfrm>
                    <a:prstGeom prst="rect">
                      <a:avLst/>
                    </a:prstGeom>
                    <a:noFill/>
                  </pic:spPr>
                </pic:pic>
              </a:graphicData>
            </a:graphic>
          </wp:inline>
        </w:drawing>
      </w:r>
    </w:p>
    <w:p w14:paraId="627D54F3" w14:textId="77777777" w:rsidR="00CC4313" w:rsidRPr="00E54991" w:rsidRDefault="00CC4313" w:rsidP="004C565A">
      <w:pPr>
        <w:pStyle w:val="ListA3"/>
      </w:pPr>
      <w:r w:rsidRPr="00B50768">
        <w:t xml:space="preserve">Click the </w:t>
      </w:r>
      <w:r w:rsidRPr="00EB6C28">
        <w:t>Commands</w:t>
      </w:r>
      <w:r w:rsidRPr="00B50768">
        <w:t xml:space="preserve"> Tab and type “</w:t>
      </w:r>
      <w:r w:rsidRPr="00EB6C28">
        <w:t>Topology</w:t>
      </w:r>
      <w:r w:rsidRPr="00B50768">
        <w:t>” in “</w:t>
      </w:r>
      <w:r w:rsidRPr="00EB6C28">
        <w:t>Show commands containing:</w:t>
      </w:r>
      <w:r w:rsidRPr="00B50768">
        <w:t xml:space="preserve"> box.</w:t>
      </w:r>
      <w:r w:rsidRPr="006016D6">
        <w:rPr>
          <w:noProof/>
        </w:rPr>
        <w:t xml:space="preserve"> </w:t>
      </w:r>
    </w:p>
    <w:p w14:paraId="542670CF" w14:textId="77777777" w:rsidR="00CC4313" w:rsidRDefault="00CC4313" w:rsidP="004C565A">
      <w:pPr>
        <w:pStyle w:val="ListA3"/>
      </w:pPr>
      <w:r w:rsidRPr="00B50768">
        <w:t xml:space="preserve">Highlight </w:t>
      </w:r>
      <w:r w:rsidRPr="00B50768">
        <w:rPr>
          <w:b/>
        </w:rPr>
        <w:t>Topology</w:t>
      </w:r>
      <w:r w:rsidRPr="00B50768">
        <w:t xml:space="preserve"> under </w:t>
      </w:r>
      <w:r w:rsidRPr="00B50768">
        <w:rPr>
          <w:b/>
        </w:rPr>
        <w:t>Categories</w:t>
      </w:r>
      <w:r>
        <w:t xml:space="preserve"> |</w:t>
      </w:r>
      <w:r w:rsidRPr="00B50768">
        <w:t xml:space="preserve"> </w:t>
      </w:r>
      <w:r>
        <w:t>locate and select</w:t>
      </w:r>
      <w:r w:rsidRPr="00B50768">
        <w:t xml:space="preserve"> </w:t>
      </w:r>
      <w:r>
        <w:t xml:space="preserve">the </w:t>
      </w:r>
      <w:r w:rsidRPr="00B50768">
        <w:rPr>
          <w:b/>
        </w:rPr>
        <w:t>Validate Entire Topology</w:t>
      </w:r>
      <w:r>
        <w:rPr>
          <w:b/>
        </w:rPr>
        <w:t xml:space="preserve"> </w:t>
      </w:r>
      <w:r w:rsidRPr="009F6CDD">
        <w:t>tool</w:t>
      </w:r>
      <w:r>
        <w:t>.</w:t>
      </w:r>
    </w:p>
    <w:p w14:paraId="61C2A404" w14:textId="77777777" w:rsidR="00CC4313" w:rsidRPr="00E54991" w:rsidRDefault="00CC4313" w:rsidP="00CC4313">
      <w:pPr>
        <w:pStyle w:val="ListParagraph"/>
        <w:jc w:val="center"/>
        <w:rPr>
          <w:sz w:val="24"/>
          <w:szCs w:val="24"/>
        </w:rPr>
      </w:pPr>
      <w:r>
        <w:rPr>
          <w:noProof/>
        </w:rPr>
        <w:drawing>
          <wp:inline distT="0" distB="0" distL="0" distR="0" wp14:anchorId="75F7E4C0" wp14:editId="420F8A4B">
            <wp:extent cx="4029710" cy="2327910"/>
            <wp:effectExtent l="0" t="0" r="8890" b="0"/>
            <wp:docPr id="50" name="Picture 50" descr="Image of the Customize dialog window with the Commands tab selected and the Validate Entire Topology button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extLst>
                        <a:ext uri="{28A0092B-C50C-407E-A947-70E740481C1C}">
                          <a14:useLocalDpi xmlns:a14="http://schemas.microsoft.com/office/drawing/2010/main" val="0"/>
                        </a:ext>
                      </a:extLst>
                    </a:blip>
                    <a:srcRect b="36510"/>
                    <a:stretch/>
                  </pic:blipFill>
                  <pic:spPr bwMode="auto">
                    <a:xfrm>
                      <a:off x="0" y="0"/>
                      <a:ext cx="4029710" cy="2327910"/>
                    </a:xfrm>
                    <a:prstGeom prst="rect">
                      <a:avLst/>
                    </a:prstGeom>
                    <a:ln>
                      <a:noFill/>
                    </a:ln>
                    <a:extLst>
                      <a:ext uri="{53640926-AAD7-44D8-BBD7-CCE9431645EC}">
                        <a14:shadowObscured xmlns:a14="http://schemas.microsoft.com/office/drawing/2010/main"/>
                      </a:ext>
                    </a:extLst>
                  </pic:spPr>
                </pic:pic>
              </a:graphicData>
            </a:graphic>
          </wp:inline>
        </w:drawing>
      </w:r>
    </w:p>
    <w:p w14:paraId="42AB0F1C" w14:textId="77777777" w:rsidR="00CC4313" w:rsidRDefault="00CC4313" w:rsidP="004C565A">
      <w:pPr>
        <w:pStyle w:val="ListA3"/>
      </w:pPr>
      <w:r w:rsidRPr="009F6CDD">
        <w:t xml:space="preserve">Click and hold your left mouse button above the </w:t>
      </w:r>
      <w:r w:rsidRPr="009F6CDD">
        <w:rPr>
          <w:b/>
        </w:rPr>
        <w:t>Validate Entire Topology</w:t>
      </w:r>
      <w:r w:rsidRPr="009F6CDD">
        <w:t xml:space="preserve"> tool and then drag it to the </w:t>
      </w:r>
      <w:r w:rsidRPr="009F6CDD">
        <w:rPr>
          <w:b/>
        </w:rPr>
        <w:t>Topology toolbar</w:t>
      </w:r>
      <w:r w:rsidRPr="009F6CDD">
        <w:t xml:space="preserve">.  </w:t>
      </w:r>
      <w:r>
        <w:rPr>
          <w:i/>
        </w:rPr>
        <w:t xml:space="preserve">The tool is now </w:t>
      </w:r>
      <w:r w:rsidRPr="009F6CDD">
        <w:rPr>
          <w:i/>
        </w:rPr>
        <w:t>available on the Topology toolbar</w:t>
      </w:r>
      <w:r w:rsidRPr="009F6CDD">
        <w:t xml:space="preserve">. </w:t>
      </w:r>
    </w:p>
    <w:p w14:paraId="376F8F93" w14:textId="77777777" w:rsidR="00CC4313" w:rsidRPr="00E54991" w:rsidRDefault="00CC4313" w:rsidP="00CC4313">
      <w:pPr>
        <w:spacing w:after="0" w:line="300" w:lineRule="auto"/>
        <w:jc w:val="center"/>
        <w:rPr>
          <w:sz w:val="24"/>
          <w:szCs w:val="24"/>
        </w:rPr>
      </w:pPr>
      <w:r>
        <w:rPr>
          <w:noProof/>
          <w:sz w:val="24"/>
          <w:szCs w:val="24"/>
        </w:rPr>
        <w:lastRenderedPageBreak/>
        <w:drawing>
          <wp:inline distT="0" distB="0" distL="0" distR="0" wp14:anchorId="6939327D" wp14:editId="5252DE0B">
            <wp:extent cx="2956560" cy="2152015"/>
            <wp:effectExtent l="0" t="0" r="0" b="635"/>
            <wp:docPr id="58" name="Picture 58" descr="Image of the Topology toolbar and the Validate Entire Topology button added to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56560" cy="2152015"/>
                    </a:xfrm>
                    <a:prstGeom prst="rect">
                      <a:avLst/>
                    </a:prstGeom>
                    <a:noFill/>
                  </pic:spPr>
                </pic:pic>
              </a:graphicData>
            </a:graphic>
          </wp:inline>
        </w:drawing>
      </w:r>
    </w:p>
    <w:p w14:paraId="359D5F5D" w14:textId="1604209E" w:rsidR="00CC4313" w:rsidRPr="009F6CDD" w:rsidRDefault="00CC4313" w:rsidP="004C565A">
      <w:pPr>
        <w:pStyle w:val="ListA3"/>
      </w:pPr>
      <w:r w:rsidRPr="009F6CDD">
        <w:rPr>
          <w:b/>
        </w:rPr>
        <w:t>Close</w:t>
      </w:r>
      <w:r w:rsidRPr="009F6CDD">
        <w:t xml:space="preserve"> the </w:t>
      </w:r>
      <w:r w:rsidRPr="009F6CDD">
        <w:rPr>
          <w:i/>
        </w:rPr>
        <w:t>Customize</w:t>
      </w:r>
      <w:r w:rsidRPr="009F6CDD">
        <w:t xml:space="preserve"> window.  </w:t>
      </w:r>
    </w:p>
    <w:p w14:paraId="716047E7" w14:textId="0357AC90" w:rsidR="00CC4313" w:rsidRDefault="0055587F" w:rsidP="004C565A">
      <w:pPr>
        <w:pStyle w:val="ListA3"/>
      </w:pPr>
      <w:r>
        <w:t>R</w:t>
      </w:r>
      <w:r w:rsidRPr="0055587F">
        <w:t>ight-click the</w:t>
      </w:r>
      <w:r w:rsidRPr="0055587F">
        <w:rPr>
          <w:b/>
          <w:bCs/>
        </w:rPr>
        <w:t xml:space="preserve"> ManagedVRM</w:t>
      </w:r>
      <w:r w:rsidRPr="0055587F">
        <w:t xml:space="preserve"> layer in the Table of Contents</w:t>
      </w:r>
      <w:r>
        <w:t xml:space="preserve"> then click </w:t>
      </w:r>
      <w:r w:rsidRPr="0055587F">
        <w:rPr>
          <w:b/>
          <w:bCs/>
        </w:rPr>
        <w:t>Zoom to Layer</w:t>
      </w:r>
      <w:r>
        <w:t>.</w:t>
      </w:r>
    </w:p>
    <w:p w14:paraId="15B34FF3" w14:textId="3392C100" w:rsidR="00CC4313" w:rsidRPr="00B50768" w:rsidRDefault="00CC4313" w:rsidP="004C565A">
      <w:pPr>
        <w:pStyle w:val="ListA4"/>
      </w:pPr>
      <w:r>
        <w:t>Since the</w:t>
      </w:r>
      <w:r w:rsidRPr="0014552B">
        <w:t xml:space="preserve"> two VRM feature </w:t>
      </w:r>
      <w:r>
        <w:t>classes are small, we will</w:t>
      </w:r>
      <w:r w:rsidRPr="0014552B">
        <w:t xml:space="preserve"> use the Validate Entire Topology tool</w:t>
      </w:r>
      <w:r w:rsidRPr="00B50768">
        <w:t>.</w:t>
      </w:r>
    </w:p>
    <w:p w14:paraId="1B0EC777" w14:textId="62B31EEC" w:rsidR="00CC4313" w:rsidRDefault="00CC4313" w:rsidP="004C565A">
      <w:pPr>
        <w:pStyle w:val="ListA3"/>
      </w:pPr>
      <w:r w:rsidRPr="00B50768">
        <w:t>From the Topology toolbar, Click</w:t>
      </w:r>
      <w:r>
        <w:t xml:space="preserve"> </w:t>
      </w:r>
      <w:r w:rsidRPr="00EB6C28">
        <w:rPr>
          <w:b/>
        </w:rPr>
        <w:t>Validate Entire Topology</w:t>
      </w:r>
      <w:r w:rsidRPr="00B50768">
        <w:t>.</w:t>
      </w:r>
      <w:r w:rsidRPr="0014552B">
        <w:t xml:space="preserve"> </w:t>
      </w:r>
      <w:r w:rsidR="004C565A">
        <w:rPr>
          <w:noProof/>
        </w:rPr>
        <w:drawing>
          <wp:inline distT="0" distB="0" distL="0" distR="0" wp14:anchorId="0CB630D5" wp14:editId="447C20D6">
            <wp:extent cx="228600" cy="219075"/>
            <wp:effectExtent l="0" t="0" r="0" b="9525"/>
            <wp:docPr id="60" name="Picture 60" descr="validate entire topology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alidate entire topology butto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 cy="219075"/>
                    </a:xfrm>
                    <a:prstGeom prst="rect">
                      <a:avLst/>
                    </a:prstGeom>
                    <a:noFill/>
                  </pic:spPr>
                </pic:pic>
              </a:graphicData>
            </a:graphic>
          </wp:inline>
        </w:drawing>
      </w:r>
    </w:p>
    <w:p w14:paraId="1F78A6F8" w14:textId="189154F3" w:rsidR="00CC4313" w:rsidRDefault="00CC4313" w:rsidP="004C565A">
      <w:pPr>
        <w:pStyle w:val="ListA3"/>
      </w:pPr>
      <w:r>
        <w:t xml:space="preserve">When asked if you are sure you want to validate the entire topology, select </w:t>
      </w:r>
      <w:r w:rsidRPr="00EB6C28">
        <w:rPr>
          <w:b/>
        </w:rPr>
        <w:t>Yes</w:t>
      </w:r>
      <w:r w:rsidRPr="00B50768">
        <w:t xml:space="preserve">. </w:t>
      </w:r>
    </w:p>
    <w:p w14:paraId="72AA3E39" w14:textId="0C5463D0" w:rsidR="00CC4313" w:rsidRPr="00E54991" w:rsidRDefault="00CC4313" w:rsidP="004C565A">
      <w:pPr>
        <w:jc w:val="center"/>
        <w:rPr>
          <w:sz w:val="24"/>
          <w:szCs w:val="24"/>
        </w:rPr>
      </w:pPr>
      <w:r>
        <w:rPr>
          <w:noProof/>
        </w:rPr>
        <w:drawing>
          <wp:inline distT="0" distB="0" distL="0" distR="0" wp14:anchorId="05E93D0E" wp14:editId="146973BB">
            <wp:extent cx="3371215" cy="1389276"/>
            <wp:effectExtent l="0" t="0" r="635" b="1905"/>
            <wp:docPr id="62" name="Picture 62" descr="Image of the Validate Toplogy window asking if you are sure you want to validate the full extent of the top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3385722" cy="1395254"/>
                    </a:xfrm>
                    <a:prstGeom prst="rect">
                      <a:avLst/>
                    </a:prstGeom>
                  </pic:spPr>
                </pic:pic>
              </a:graphicData>
            </a:graphic>
          </wp:inline>
        </w:drawing>
      </w:r>
    </w:p>
    <w:p w14:paraId="1E068B5C" w14:textId="77777777" w:rsidR="00CC4313" w:rsidRDefault="00CC4313" w:rsidP="004C565A">
      <w:pPr>
        <w:pStyle w:val="ListA3"/>
        <w:rPr>
          <w:noProof/>
        </w:rPr>
      </w:pPr>
      <w:r>
        <w:t>After the</w:t>
      </w:r>
      <w:r w:rsidRPr="00A30FF4">
        <w:t xml:space="preserve"> validate topol</w:t>
      </w:r>
      <w:r>
        <w:t xml:space="preserve">ogy tool runs for a few seconds, </w:t>
      </w:r>
      <w:r w:rsidRPr="00A30FF4">
        <w:t xml:space="preserve">the Dirty Area in the Data View disappears and two red polygons </w:t>
      </w:r>
      <w:r>
        <w:t>become</w:t>
      </w:r>
      <w:r w:rsidRPr="00A30FF4">
        <w:t xml:space="preserve"> visible</w:t>
      </w:r>
      <w:r w:rsidRPr="00B50768">
        <w:t>.</w:t>
      </w:r>
      <w:r w:rsidRPr="00A30FF4">
        <w:rPr>
          <w:noProof/>
        </w:rPr>
        <w:t xml:space="preserve"> </w:t>
      </w:r>
    </w:p>
    <w:p w14:paraId="00C183AB" w14:textId="77777777" w:rsidR="00CC4313" w:rsidRDefault="00CC4313" w:rsidP="004C565A">
      <w:pPr>
        <w:pStyle w:val="RSACNote"/>
      </w:pPr>
      <w:r>
        <w:t>Although t</w:t>
      </w:r>
      <w:r w:rsidRPr="001C48D0">
        <w:t xml:space="preserve">he </w:t>
      </w:r>
      <w:r>
        <w:t xml:space="preserve">two red </w:t>
      </w:r>
      <w:r w:rsidRPr="001C48D0">
        <w:t xml:space="preserve">topology errors </w:t>
      </w:r>
      <w:r>
        <w:t xml:space="preserve">are clear </w:t>
      </w:r>
      <w:r w:rsidRPr="001C48D0">
        <w:t xml:space="preserve">at this scale, it is possible that other errors exist </w:t>
      </w:r>
      <w:r>
        <w:t>and are not</w:t>
      </w:r>
      <w:r w:rsidRPr="001C48D0">
        <w:t xml:space="preserve"> visible. The only way to confirm the total number of topology errors is to run the Error Inspector.  </w:t>
      </w:r>
    </w:p>
    <w:p w14:paraId="2943B889" w14:textId="5B726C0D" w:rsidR="00CC4313" w:rsidRDefault="00CC4313" w:rsidP="004C565A">
      <w:pPr>
        <w:pStyle w:val="ListA1"/>
      </w:pPr>
      <w:bookmarkStart w:id="20" w:name="_Part_3_–"/>
      <w:bookmarkStart w:id="21" w:name="_Toc472076548"/>
      <w:bookmarkStart w:id="22" w:name="_Toc36476828"/>
      <w:bookmarkEnd w:id="20"/>
      <w:r>
        <w:t>Report and Fix Topology Errors</w:t>
      </w:r>
      <w:r w:rsidRPr="00B50768">
        <w:t>.</w:t>
      </w:r>
      <w:bookmarkEnd w:id="21"/>
      <w:bookmarkEnd w:id="22"/>
    </w:p>
    <w:p w14:paraId="158E9FCA" w14:textId="77777777" w:rsidR="00CC4313" w:rsidRDefault="00CC4313" w:rsidP="004C565A">
      <w:pPr>
        <w:pStyle w:val="RSACNote"/>
      </w:pPr>
      <w:r w:rsidRPr="001C48D0">
        <w:t xml:space="preserve">For this step, </w:t>
      </w:r>
      <w:r>
        <w:t>you</w:t>
      </w:r>
      <w:r w:rsidRPr="001C48D0">
        <w:t xml:space="preserve"> will use the Error</w:t>
      </w:r>
      <w:r>
        <w:t xml:space="preserve"> </w:t>
      </w:r>
      <w:r w:rsidRPr="001C48D0">
        <w:t xml:space="preserve">Inspector to search for topology errors </w:t>
      </w:r>
      <w:r>
        <w:t>that exist</w:t>
      </w:r>
      <w:r w:rsidRPr="001C48D0">
        <w:t xml:space="preserve"> in the Topology Layer</w:t>
      </w:r>
      <w:r>
        <w:t>. Once the errors are identified, you will</w:t>
      </w:r>
      <w:r w:rsidRPr="001C48D0">
        <w:t xml:space="preserve"> fix them. </w:t>
      </w:r>
    </w:p>
    <w:p w14:paraId="35A40553" w14:textId="77777777" w:rsidR="00CC4313" w:rsidRPr="009062E7" w:rsidRDefault="00CC4313" w:rsidP="004C565A">
      <w:pPr>
        <w:pStyle w:val="ListA2"/>
      </w:pPr>
      <w:bookmarkStart w:id="23" w:name="_Search_for_Errors"/>
      <w:bookmarkStart w:id="24" w:name="_Toc472076549"/>
      <w:bookmarkEnd w:id="23"/>
      <w:r>
        <w:t>Search for Errors with the Error Inspector</w:t>
      </w:r>
      <w:r w:rsidRPr="006277C8">
        <w:t>.</w:t>
      </w:r>
      <w:bookmarkEnd w:id="24"/>
    </w:p>
    <w:p w14:paraId="706D1A50" w14:textId="77777777" w:rsidR="00CC4313" w:rsidRDefault="00CC4313" w:rsidP="004C565A">
      <w:pPr>
        <w:pStyle w:val="ListA3"/>
      </w:pPr>
      <w:r>
        <w:rPr>
          <w:rFonts w:ascii="Verdana" w:hAnsi="Verdana"/>
          <w:noProof/>
          <w:sz w:val="19"/>
          <w:szCs w:val="19"/>
        </w:rPr>
        <w:drawing>
          <wp:anchor distT="0" distB="0" distL="114300" distR="114300" simplePos="0" relativeHeight="251663360" behindDoc="1" locked="0" layoutInCell="1" allowOverlap="1" wp14:anchorId="7BB4FE51" wp14:editId="698D619C">
            <wp:simplePos x="0" y="0"/>
            <wp:positionH relativeFrom="column">
              <wp:posOffset>4141470</wp:posOffset>
            </wp:positionH>
            <wp:positionV relativeFrom="paragraph">
              <wp:posOffset>5080</wp:posOffset>
            </wp:positionV>
            <wp:extent cx="155448" cy="155448"/>
            <wp:effectExtent l="0" t="0" r="0" b="0"/>
            <wp:wrapTight wrapText="bothSides">
              <wp:wrapPolygon edited="0">
                <wp:start x="0" y="0"/>
                <wp:lineTo x="0" y="18590"/>
                <wp:lineTo x="2656" y="18590"/>
                <wp:lineTo x="18590" y="18590"/>
                <wp:lineTo x="18590" y="0"/>
                <wp:lineTo x="0" y="0"/>
              </wp:wrapPolygon>
            </wp:wrapTight>
            <wp:docPr id="68" name="Picture 68" descr="Image of the Error Inspecto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ror Inspecto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5448" cy="1554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0768">
        <w:t xml:space="preserve">Click the </w:t>
      </w:r>
      <w:r w:rsidRPr="00EB6C28">
        <w:rPr>
          <w:b/>
        </w:rPr>
        <w:t>Error Inspector</w:t>
      </w:r>
      <w:r w:rsidRPr="00B50768">
        <w:t xml:space="preserve"> button on the </w:t>
      </w:r>
      <w:r w:rsidRPr="00EB6C28">
        <w:rPr>
          <w:b/>
        </w:rPr>
        <w:t>Topology</w:t>
      </w:r>
      <w:r w:rsidRPr="00B50768">
        <w:t xml:space="preserve"> toolbar. </w:t>
      </w:r>
    </w:p>
    <w:p w14:paraId="6EDA5A1A" w14:textId="77777777" w:rsidR="004C565A" w:rsidRDefault="00CC4313" w:rsidP="004C565A">
      <w:pPr>
        <w:pStyle w:val="ListA4"/>
      </w:pPr>
      <w:r w:rsidRPr="00A25BA4">
        <w:t>The Error Inspector window opens</w:t>
      </w:r>
      <w:r w:rsidRPr="00B50768">
        <w:t xml:space="preserve">. </w:t>
      </w:r>
    </w:p>
    <w:p w14:paraId="2497751C" w14:textId="49BF7794" w:rsidR="00CC4313" w:rsidRDefault="004C565A" w:rsidP="004C565A">
      <w:pPr>
        <w:jc w:val="center"/>
      </w:pPr>
      <w:r>
        <w:rPr>
          <w:noProof/>
        </w:rPr>
        <w:lastRenderedPageBreak/>
        <w:drawing>
          <wp:inline distT="0" distB="0" distL="0" distR="0" wp14:anchorId="5B903C2A" wp14:editId="4760FC56">
            <wp:extent cx="5713730" cy="1980565"/>
            <wp:effectExtent l="0" t="0" r="1270" b="635"/>
            <wp:docPr id="72" name="Picture 72" descr="Image of the Error Inspector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13730" cy="1980565"/>
                    </a:xfrm>
                    <a:prstGeom prst="rect">
                      <a:avLst/>
                    </a:prstGeom>
                  </pic:spPr>
                </pic:pic>
              </a:graphicData>
            </a:graphic>
          </wp:inline>
        </w:drawing>
      </w:r>
    </w:p>
    <w:p w14:paraId="30A261A3" w14:textId="1799F3C7" w:rsidR="00CC4313" w:rsidRPr="00A25BA4" w:rsidRDefault="00CC4313" w:rsidP="004C565A">
      <w:pPr>
        <w:pStyle w:val="ListA4"/>
      </w:pPr>
      <w:r w:rsidRPr="00A25BA4">
        <w:t xml:space="preserve">The Error Inspector </w:t>
      </w:r>
      <w:r>
        <w:t>allows</w:t>
      </w:r>
      <w:r w:rsidRPr="00A25BA4">
        <w:t xml:space="preserve"> you </w:t>
      </w:r>
      <w:r>
        <w:t xml:space="preserve">to </w:t>
      </w:r>
      <w:r w:rsidRPr="00A25BA4">
        <w:t xml:space="preserve">view topology </w:t>
      </w:r>
      <w:r>
        <w:t>and</w:t>
      </w:r>
      <w:r w:rsidRPr="00A25BA4">
        <w:t xml:space="preserve"> tells you </w:t>
      </w:r>
      <w:r>
        <w:t xml:space="preserve">what </w:t>
      </w:r>
      <w:r w:rsidRPr="00A25BA4">
        <w:t xml:space="preserve">rules </w:t>
      </w:r>
      <w:r>
        <w:t xml:space="preserve">were </w:t>
      </w:r>
      <w:r w:rsidRPr="00A25BA4">
        <w:t>violated, the feature class</w:t>
      </w:r>
      <w:r>
        <w:t>es</w:t>
      </w:r>
      <w:r w:rsidRPr="00A25BA4">
        <w:t xml:space="preserve"> involved in the errors, the geometry </w:t>
      </w:r>
      <w:r>
        <w:t>and</w:t>
      </w:r>
      <w:r w:rsidRPr="00A25BA4">
        <w:t xml:space="preserve"> feature IDs of the features involved in the errors, and whether or not the errors have been marked as exceptions. </w:t>
      </w:r>
      <w:r>
        <w:t xml:space="preserve">In addition to letting you view and sort errors, the Error Inspector lets you select errors, pan or zoom to selected errors, and apply topology fixes. </w:t>
      </w:r>
      <w:r w:rsidRPr="00676042">
        <w:rPr>
          <w:i/>
        </w:rPr>
        <w:t>Refer to ArcGIS Help for more information.</w:t>
      </w:r>
    </w:p>
    <w:p w14:paraId="60887032" w14:textId="77777777" w:rsidR="00CC4313" w:rsidRDefault="00CC4313" w:rsidP="004C565A">
      <w:pPr>
        <w:pStyle w:val="ListA3"/>
        <w:rPr>
          <w:noProof/>
        </w:rPr>
      </w:pPr>
      <w:r w:rsidRPr="00676042">
        <w:t>Expand the ‘</w:t>
      </w:r>
      <w:r w:rsidRPr="00676042">
        <w:rPr>
          <w:b/>
        </w:rPr>
        <w:t>Show’</w:t>
      </w:r>
      <w:r w:rsidRPr="00676042">
        <w:t xml:space="preserve"> drop-down list to see the available options.</w:t>
      </w:r>
      <w:r w:rsidRPr="00294EBC">
        <w:rPr>
          <w:noProof/>
        </w:rPr>
        <w:t xml:space="preserve"> </w:t>
      </w:r>
    </w:p>
    <w:p w14:paraId="6D452107" w14:textId="77777777" w:rsidR="00CC4313" w:rsidRDefault="00CC4313" w:rsidP="00CC4313">
      <w:pPr>
        <w:jc w:val="center"/>
        <w:rPr>
          <w:noProof/>
        </w:rPr>
      </w:pPr>
      <w:r w:rsidRPr="00E54991">
        <w:rPr>
          <w:noProof/>
        </w:rPr>
        <w:drawing>
          <wp:inline distT="0" distB="0" distL="0" distR="0" wp14:anchorId="1B438E33" wp14:editId="09B30D7A">
            <wp:extent cx="5704840" cy="1381760"/>
            <wp:effectExtent l="0" t="0" r="0" b="8890"/>
            <wp:docPr id="73" name="Picture 73" descr="Image of the Error Inspector window with the dropdown showing all the topology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extLst>
                        <a:ext uri="{28A0092B-C50C-407E-A947-70E740481C1C}">
                          <a14:useLocalDpi xmlns:a14="http://schemas.microsoft.com/office/drawing/2010/main" val="0"/>
                        </a:ext>
                      </a:extLst>
                    </a:blip>
                    <a:srcRect b="30107"/>
                    <a:stretch/>
                  </pic:blipFill>
                  <pic:spPr bwMode="auto">
                    <a:xfrm>
                      <a:off x="0" y="0"/>
                      <a:ext cx="5704840" cy="1381760"/>
                    </a:xfrm>
                    <a:prstGeom prst="rect">
                      <a:avLst/>
                    </a:prstGeom>
                    <a:ln>
                      <a:noFill/>
                    </a:ln>
                    <a:extLst>
                      <a:ext uri="{53640926-AAD7-44D8-BBD7-CCE9431645EC}">
                        <a14:shadowObscured xmlns:a14="http://schemas.microsoft.com/office/drawing/2010/main"/>
                      </a:ext>
                    </a:extLst>
                  </pic:spPr>
                </pic:pic>
              </a:graphicData>
            </a:graphic>
          </wp:inline>
        </w:drawing>
      </w:r>
    </w:p>
    <w:p w14:paraId="1010F4D8" w14:textId="74206C48" w:rsidR="00CC4313" w:rsidRDefault="00CC4313" w:rsidP="004C565A">
      <w:pPr>
        <w:pStyle w:val="RSACNote"/>
      </w:pPr>
      <w:r w:rsidRPr="007A7342">
        <w:t>You should recognize the three topology rules that we added earlier in this exercise.  However, there may be one rule you don’t recall adding: “</w:t>
      </w:r>
      <w:r w:rsidRPr="0024022F">
        <w:t>Must Be Larger Than Cluster Tolerance</w:t>
      </w:r>
      <w:r w:rsidRPr="007A7342">
        <w:t>.”  This topology rule is automatically added by the software. If a feature is smaller than the Cluster Tolerance, then it is not a feature, and it will be snapped to the closest feature within the Cluster Tolerance.</w:t>
      </w:r>
    </w:p>
    <w:p w14:paraId="758DBA23" w14:textId="77777777" w:rsidR="00CC4313" w:rsidRDefault="00CC4313" w:rsidP="004C565A">
      <w:pPr>
        <w:pStyle w:val="ListA3"/>
      </w:pPr>
      <w:r w:rsidRPr="00B50768">
        <w:t>Close the drop-down list without selecting a rule.  The “Show” field should still read “&lt;</w:t>
      </w:r>
      <w:r w:rsidRPr="00EB6C28">
        <w:rPr>
          <w:b/>
        </w:rPr>
        <w:t>Errors from all rules</w:t>
      </w:r>
      <w:r w:rsidRPr="00B50768">
        <w:t>&gt;.”  Let’s see what topology rules have been violated.</w:t>
      </w:r>
    </w:p>
    <w:p w14:paraId="5F44246C" w14:textId="77777777" w:rsidR="00CC4313" w:rsidRPr="00B50768" w:rsidRDefault="00CC4313" w:rsidP="004C565A">
      <w:pPr>
        <w:pStyle w:val="ListA3"/>
      </w:pPr>
      <w:r>
        <w:rPr>
          <w:noProof/>
        </w:rPr>
        <w:drawing>
          <wp:anchor distT="0" distB="0" distL="114300" distR="114300" simplePos="0" relativeHeight="251665408" behindDoc="1" locked="0" layoutInCell="1" allowOverlap="1" wp14:anchorId="3518B7B8" wp14:editId="104CE2BE">
            <wp:simplePos x="0" y="0"/>
            <wp:positionH relativeFrom="column">
              <wp:posOffset>2387600</wp:posOffset>
            </wp:positionH>
            <wp:positionV relativeFrom="paragraph">
              <wp:posOffset>-43180</wp:posOffset>
            </wp:positionV>
            <wp:extent cx="1047115" cy="247015"/>
            <wp:effectExtent l="0" t="0" r="635" b="635"/>
            <wp:wrapTight wrapText="bothSides">
              <wp:wrapPolygon edited="0">
                <wp:start x="0" y="0"/>
                <wp:lineTo x="0" y="19990"/>
                <wp:lineTo x="21220" y="19990"/>
                <wp:lineTo x="21220" y="0"/>
                <wp:lineTo x="0" y="0"/>
              </wp:wrapPolygon>
            </wp:wrapTight>
            <wp:docPr id="74" name="Picture 74" descr="Image of the Search Now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1047115" cy="247015"/>
                    </a:xfrm>
                    <a:prstGeom prst="rect">
                      <a:avLst/>
                    </a:prstGeom>
                  </pic:spPr>
                </pic:pic>
              </a:graphicData>
            </a:graphic>
            <wp14:sizeRelH relativeFrom="page">
              <wp14:pctWidth>0</wp14:pctWidth>
            </wp14:sizeRelH>
            <wp14:sizeRelV relativeFrom="page">
              <wp14:pctHeight>0</wp14:pctHeight>
            </wp14:sizeRelV>
          </wp:anchor>
        </w:drawing>
      </w:r>
      <w:r w:rsidRPr="00B50768">
        <w:t xml:space="preserve">Click the </w:t>
      </w:r>
      <w:r w:rsidRPr="00EB6C28">
        <w:rPr>
          <w:b/>
        </w:rPr>
        <w:t>Search Now</w:t>
      </w:r>
      <w:r w:rsidRPr="00B50768">
        <w:t xml:space="preserve"> button.                                                                                                   </w:t>
      </w:r>
    </w:p>
    <w:p w14:paraId="543627B6" w14:textId="4CCB5B9F" w:rsidR="00CC4313" w:rsidRDefault="00CC4313" w:rsidP="004C565A">
      <w:pPr>
        <w:pStyle w:val="ListA4"/>
      </w:pPr>
      <w:r w:rsidRPr="00B50768">
        <w:t xml:space="preserve">After a few seconds, the Error Inspector reports two errors.  If only one error appears, </w:t>
      </w:r>
      <w:r w:rsidR="00164571">
        <w:t xml:space="preserve">right-click the </w:t>
      </w:r>
      <w:r w:rsidR="00164571" w:rsidRPr="00164571">
        <w:rPr>
          <w:b/>
          <w:bCs/>
        </w:rPr>
        <w:t>ManagedVRM</w:t>
      </w:r>
      <w:r w:rsidR="00164571">
        <w:t xml:space="preserve"> layer in the Table of Contents, click </w:t>
      </w:r>
      <w:r w:rsidR="00164571" w:rsidRPr="00164571">
        <w:rPr>
          <w:b/>
          <w:bCs/>
        </w:rPr>
        <w:t>Zoom to Layer</w:t>
      </w:r>
      <w:r w:rsidR="00164571">
        <w:t>, then</w:t>
      </w:r>
      <w:r w:rsidRPr="00B50768">
        <w:t xml:space="preserve"> click the </w:t>
      </w:r>
      <w:r w:rsidRPr="00EB6C28">
        <w:rPr>
          <w:b/>
        </w:rPr>
        <w:t>Search Now</w:t>
      </w:r>
      <w:r w:rsidRPr="00B50768">
        <w:t xml:space="preserve"> button again.  </w:t>
      </w:r>
    </w:p>
    <w:p w14:paraId="23042445" w14:textId="77777777" w:rsidR="00CC4313" w:rsidRDefault="00CC4313" w:rsidP="004C565A">
      <w:pPr>
        <w:jc w:val="center"/>
        <w:rPr>
          <w:sz w:val="24"/>
          <w:szCs w:val="24"/>
        </w:rPr>
      </w:pPr>
      <w:r>
        <w:rPr>
          <w:noProof/>
        </w:rPr>
        <w:lastRenderedPageBreak/>
        <w:drawing>
          <wp:inline distT="0" distB="0" distL="0" distR="0" wp14:anchorId="70A33EC7" wp14:editId="41AC5B7E">
            <wp:extent cx="5713730" cy="1980565"/>
            <wp:effectExtent l="0" t="0" r="1270" b="635"/>
            <wp:docPr id="75" name="Picture 75" descr="Image of the Error Inspector window with the errors display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713730" cy="1980565"/>
                    </a:xfrm>
                    <a:prstGeom prst="rect">
                      <a:avLst/>
                    </a:prstGeom>
                  </pic:spPr>
                </pic:pic>
              </a:graphicData>
            </a:graphic>
          </wp:inline>
        </w:drawing>
      </w:r>
    </w:p>
    <w:p w14:paraId="474C269B" w14:textId="77777777" w:rsidR="00CC4313" w:rsidRDefault="00CC4313" w:rsidP="004C565A">
      <w:pPr>
        <w:pStyle w:val="RSACNote"/>
      </w:pPr>
      <w:r w:rsidRPr="00335248">
        <w:t xml:space="preserve">Let’s focus on the first error: </w:t>
      </w:r>
      <w:r w:rsidRPr="00335248">
        <w:rPr>
          <w:b/>
        </w:rPr>
        <w:t>Must Cover Each Other</w:t>
      </w:r>
      <w:r w:rsidRPr="00335248">
        <w:t>.</w:t>
      </w:r>
      <w:r>
        <w:t xml:space="preserve"> </w:t>
      </w:r>
      <w:r w:rsidRPr="00335248">
        <w:t xml:space="preserve">From the values reported under the “Class 1” and “Class 2” columns, it is clear that there is a topology error between an Inventoried VRM polygon </w:t>
      </w:r>
      <w:r>
        <w:t xml:space="preserve">and </w:t>
      </w:r>
      <w:r w:rsidRPr="00335248">
        <w:t>with that of a Managed VRM polygon.</w:t>
      </w:r>
      <w:r>
        <w:t xml:space="preserve"> </w:t>
      </w:r>
      <w:r w:rsidRPr="00335248">
        <w:t xml:space="preserve">Yet, what caused the error, or how to correct it, remains unknown.  The first step in correcting the error is to zoom </w:t>
      </w:r>
      <w:r>
        <w:t xml:space="preserve">to </w:t>
      </w:r>
      <w:r w:rsidRPr="00335248">
        <w:t>and examine the topology error.</w:t>
      </w:r>
    </w:p>
    <w:p w14:paraId="611FC4E7" w14:textId="77777777" w:rsidR="00CC4313" w:rsidRDefault="00CC4313" w:rsidP="004C565A">
      <w:pPr>
        <w:pStyle w:val="ListA3"/>
      </w:pPr>
      <w:r w:rsidRPr="00B50768">
        <w:t>In the Error Inspector window, highlight the first record.</w:t>
      </w:r>
      <w:r>
        <w:t xml:space="preserve"> </w:t>
      </w:r>
      <w:r w:rsidRPr="00B50768">
        <w:t xml:space="preserve">Then, right click and </w:t>
      </w:r>
      <w:r>
        <w:t>select “</w:t>
      </w:r>
      <w:r w:rsidRPr="00EB6C28">
        <w:rPr>
          <w:b/>
        </w:rPr>
        <w:t>Zoom To</w:t>
      </w:r>
      <w:r>
        <w:t xml:space="preserve">.” </w:t>
      </w:r>
    </w:p>
    <w:p w14:paraId="1AD1C1F0" w14:textId="77777777" w:rsidR="00CC4313" w:rsidRDefault="00CC4313" w:rsidP="00CC4313">
      <w:pPr>
        <w:spacing w:after="0" w:line="300" w:lineRule="auto"/>
        <w:ind w:left="360"/>
        <w:jc w:val="center"/>
        <w:rPr>
          <w:i/>
          <w:sz w:val="24"/>
          <w:szCs w:val="24"/>
        </w:rPr>
      </w:pPr>
      <w:r>
        <w:rPr>
          <w:noProof/>
        </w:rPr>
        <w:drawing>
          <wp:inline distT="0" distB="0" distL="0" distR="0" wp14:anchorId="0C3ECCB7" wp14:editId="60403716">
            <wp:extent cx="4989065" cy="2552700"/>
            <wp:effectExtent l="0" t="0" r="2540" b="0"/>
            <wp:docPr id="79" name="Picture 79" descr="Image of the Error Inspector showing how to Zoom to the first Topology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01837" cy="2559235"/>
                    </a:xfrm>
                    <a:prstGeom prst="rect">
                      <a:avLst/>
                    </a:prstGeom>
                    <a:noFill/>
                  </pic:spPr>
                </pic:pic>
              </a:graphicData>
            </a:graphic>
          </wp:inline>
        </w:drawing>
      </w:r>
    </w:p>
    <w:p w14:paraId="7C09DCDD" w14:textId="77777777" w:rsidR="00CC4313" w:rsidRDefault="00CC4313" w:rsidP="004C565A">
      <w:pPr>
        <w:pStyle w:val="RSACNote"/>
      </w:pPr>
      <w:r w:rsidRPr="006E6538">
        <w:t xml:space="preserve">The Data View redraws to the spatial extent of the topology error.  The polygon represents the VRM for the Yaquina Head Outstanding Natural Area along the Oregon Coast. </w:t>
      </w:r>
    </w:p>
    <w:p w14:paraId="2397E27C" w14:textId="77777777" w:rsidR="00CC4313" w:rsidRDefault="00CC4313" w:rsidP="00CC4313">
      <w:pPr>
        <w:spacing w:after="0" w:line="300" w:lineRule="auto"/>
        <w:ind w:left="360"/>
        <w:jc w:val="center"/>
        <w:rPr>
          <w:sz w:val="24"/>
          <w:szCs w:val="24"/>
        </w:rPr>
      </w:pPr>
      <w:r>
        <w:rPr>
          <w:noProof/>
        </w:rPr>
        <w:drawing>
          <wp:inline distT="0" distB="0" distL="0" distR="0" wp14:anchorId="1A8E2016" wp14:editId="59719E58">
            <wp:extent cx="3125470" cy="1097915"/>
            <wp:effectExtent l="0" t="0" r="0" b="6985"/>
            <wp:docPr id="80" name="Picture 80" descr="Image of the topology error 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125470" cy="1097915"/>
                    </a:xfrm>
                    <a:prstGeom prst="rect">
                      <a:avLst/>
                    </a:prstGeom>
                  </pic:spPr>
                </pic:pic>
              </a:graphicData>
            </a:graphic>
          </wp:inline>
        </w:drawing>
      </w:r>
    </w:p>
    <w:p w14:paraId="4FFA35CD" w14:textId="77777777" w:rsidR="00CC4313" w:rsidRDefault="00CC4313" w:rsidP="004C565A">
      <w:pPr>
        <w:pStyle w:val="RSACNote"/>
      </w:pPr>
      <w:r w:rsidRPr="00CB41C9">
        <w:lastRenderedPageBreak/>
        <w:t xml:space="preserve">Let’s see if we can figure out the problem.  Based on the topology rule, we would expect the Inventoried VRM polygon to cover the Managed VRM polygon, and vice versa.  </w:t>
      </w:r>
    </w:p>
    <w:p w14:paraId="04E4EAEE" w14:textId="77777777" w:rsidR="00CC4313" w:rsidRDefault="00CC4313" w:rsidP="004C565A">
      <w:pPr>
        <w:pStyle w:val="ListA3"/>
      </w:pPr>
      <w:r w:rsidRPr="00CB41C9">
        <w:t xml:space="preserve">Turn off the </w:t>
      </w:r>
      <w:r w:rsidRPr="00CB41C9">
        <w:rPr>
          <w:b/>
        </w:rPr>
        <w:t>Topology Layer</w:t>
      </w:r>
      <w:r w:rsidRPr="00CB41C9">
        <w:t xml:space="preserve"> and turn on </w:t>
      </w:r>
      <w:r>
        <w:t xml:space="preserve">the </w:t>
      </w:r>
      <w:r w:rsidRPr="00CB41C9">
        <w:t>other layers</w:t>
      </w:r>
      <w:r>
        <w:t xml:space="preserve">. </w:t>
      </w:r>
      <w:r w:rsidRPr="00CB41C9">
        <w:t>The symbology used to represent Managed VRM feature is not overlapping the Inventoried VRM feature.  You can confirm the absence of the</w:t>
      </w:r>
      <w:r>
        <w:t xml:space="preserve"> </w:t>
      </w:r>
      <w:r w:rsidRPr="00CB41C9">
        <w:t>Managed VRM polygon by also turning off the</w:t>
      </w:r>
      <w:r>
        <w:t xml:space="preserve"> </w:t>
      </w:r>
      <w:r w:rsidRPr="00CB41C9">
        <w:t>Inventoried VRM layer.</w:t>
      </w:r>
    </w:p>
    <w:p w14:paraId="1A898F48" w14:textId="77777777" w:rsidR="00CC4313" w:rsidRDefault="00CC4313" w:rsidP="004C565A">
      <w:pPr>
        <w:pStyle w:val="ListA3"/>
      </w:pPr>
      <w:r w:rsidRPr="00B50768">
        <w:t>In the Error Inspector, right-click on the ‘</w:t>
      </w:r>
      <w:r w:rsidRPr="00EB6C28">
        <w:rPr>
          <w:b/>
        </w:rPr>
        <w:t>Must Cover Each Other</w:t>
      </w:r>
      <w:r w:rsidRPr="00B50768">
        <w:t>’ error record.</w:t>
      </w:r>
    </w:p>
    <w:p w14:paraId="063CD81A" w14:textId="77777777" w:rsidR="00CC4313" w:rsidRPr="00452D07" w:rsidRDefault="00CC4313" w:rsidP="004C565A">
      <w:pPr>
        <w:pStyle w:val="ListA3"/>
      </w:pPr>
      <w:r w:rsidRPr="00B50768">
        <w:t xml:space="preserve">Select </w:t>
      </w:r>
      <w:r w:rsidRPr="00EB6C28">
        <w:t>Show Rule Description…</w:t>
      </w:r>
    </w:p>
    <w:p w14:paraId="6201C884" w14:textId="77777777" w:rsidR="00CC4313" w:rsidRPr="00B50768" w:rsidRDefault="00CC4313" w:rsidP="00CC4313">
      <w:pPr>
        <w:pStyle w:val="ListParagraph"/>
        <w:spacing w:after="0" w:line="300" w:lineRule="auto"/>
        <w:jc w:val="center"/>
        <w:rPr>
          <w:sz w:val="24"/>
          <w:szCs w:val="24"/>
        </w:rPr>
      </w:pPr>
      <w:r>
        <w:rPr>
          <w:noProof/>
        </w:rPr>
        <w:drawing>
          <wp:inline distT="0" distB="0" distL="0" distR="0" wp14:anchorId="76D47234" wp14:editId="4F2E25BB">
            <wp:extent cx="2999740" cy="2780665"/>
            <wp:effectExtent l="0" t="0" r="0" b="635"/>
            <wp:docPr id="81" name="Picture 81" descr="Image of the Rule Description window for the Must Cover Eah Other r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2999740" cy="2780665"/>
                    </a:xfrm>
                    <a:prstGeom prst="rect">
                      <a:avLst/>
                    </a:prstGeom>
                  </pic:spPr>
                </pic:pic>
              </a:graphicData>
            </a:graphic>
          </wp:inline>
        </w:drawing>
      </w:r>
    </w:p>
    <w:p w14:paraId="797648D1" w14:textId="77777777" w:rsidR="00CC4313" w:rsidRDefault="00CC4313" w:rsidP="004C565A">
      <w:pPr>
        <w:pStyle w:val="ListA3"/>
      </w:pPr>
      <w:r w:rsidRPr="00B50768">
        <w:t xml:space="preserve">Click </w:t>
      </w:r>
      <w:r w:rsidRPr="00EB6C28">
        <w:rPr>
          <w:b/>
        </w:rPr>
        <w:t>OK</w:t>
      </w:r>
      <w:r w:rsidRPr="00B50768">
        <w:t xml:space="preserve"> to close the Rule Description.</w:t>
      </w:r>
    </w:p>
    <w:p w14:paraId="7410FBC1" w14:textId="77777777" w:rsidR="00CC4313" w:rsidRDefault="00CC4313" w:rsidP="004C565A">
      <w:pPr>
        <w:pStyle w:val="RSACNote"/>
      </w:pPr>
      <w:r w:rsidRPr="00587208">
        <w:t>To correct this error, the Managed VRM polygon not only needs to be created, but its shape must be identical to the Inventoried VRM polygon it overlaps with. From the Error Inspector you can access pre-defined functions designed to correct topology errors such as Create Feature, Extend, Trim, and Snap.</w:t>
      </w:r>
    </w:p>
    <w:p w14:paraId="2092B486" w14:textId="77777777" w:rsidR="00CC4313" w:rsidRDefault="00CC4313" w:rsidP="004C565A">
      <w:pPr>
        <w:pStyle w:val="ListA3"/>
      </w:pPr>
      <w:r>
        <w:t xml:space="preserve"> Turn on the </w:t>
      </w:r>
      <w:r w:rsidRPr="00452D07">
        <w:rPr>
          <w:b/>
        </w:rPr>
        <w:t>Topology Layer</w:t>
      </w:r>
      <w:r>
        <w:t>.</w:t>
      </w:r>
    </w:p>
    <w:p w14:paraId="3724445C" w14:textId="77777777" w:rsidR="00CC4313" w:rsidRDefault="00CC4313" w:rsidP="004C565A">
      <w:pPr>
        <w:pStyle w:val="ListA3"/>
      </w:pPr>
      <w:r w:rsidRPr="00B50768">
        <w:t xml:space="preserve">From the Error Inspector window, activate the </w:t>
      </w:r>
      <w:r w:rsidRPr="00EB6C28">
        <w:rPr>
          <w:b/>
        </w:rPr>
        <w:t>Create Feature</w:t>
      </w:r>
      <w:r w:rsidRPr="00B50768">
        <w:t xml:space="preserve"> command.</w:t>
      </w:r>
      <w:r>
        <w:t xml:space="preserve"> (</w:t>
      </w:r>
      <w:r w:rsidRPr="00974FB6">
        <w:rPr>
          <w:i/>
        </w:rPr>
        <w:t>Hint: right-click the Must Cover Each Other Rule</w:t>
      </w:r>
      <w:r>
        <w:t>)</w:t>
      </w:r>
    </w:p>
    <w:p w14:paraId="055F426F" w14:textId="77777777" w:rsidR="00CC4313" w:rsidRDefault="00CC4313" w:rsidP="004C565A">
      <w:pPr>
        <w:jc w:val="center"/>
        <w:rPr>
          <w:sz w:val="24"/>
          <w:szCs w:val="24"/>
        </w:rPr>
      </w:pPr>
      <w:r w:rsidRPr="00974FB6">
        <w:rPr>
          <w:noProof/>
        </w:rPr>
        <w:lastRenderedPageBreak/>
        <w:drawing>
          <wp:inline distT="0" distB="0" distL="0" distR="0" wp14:anchorId="386A660E" wp14:editId="64D9E8DF">
            <wp:extent cx="5343525" cy="2734062"/>
            <wp:effectExtent l="0" t="0" r="0" b="9525"/>
            <wp:docPr id="85" name="Picture 85" descr="ontect menu for the firs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55558" cy="2740219"/>
                    </a:xfrm>
                    <a:prstGeom prst="rect">
                      <a:avLst/>
                    </a:prstGeom>
                    <a:noFill/>
                  </pic:spPr>
                </pic:pic>
              </a:graphicData>
            </a:graphic>
          </wp:inline>
        </w:drawing>
      </w:r>
    </w:p>
    <w:p w14:paraId="507E74AA" w14:textId="77777777" w:rsidR="004C565A" w:rsidRDefault="00CC4313" w:rsidP="004C565A">
      <w:pPr>
        <w:pStyle w:val="ListA3"/>
      </w:pPr>
      <w:r w:rsidRPr="00974FB6">
        <w:t>After the Create Feature command executes, the error is removed from the Error Inspector</w:t>
      </w:r>
      <w:r>
        <w:t xml:space="preserve"> and the feature’s</w:t>
      </w:r>
      <w:r w:rsidRPr="00974FB6">
        <w:t xml:space="preserve"> symbology applied to the new VRM polygon at Yaquina Head.</w:t>
      </w:r>
    </w:p>
    <w:p w14:paraId="32845AF7" w14:textId="4CB17FBE" w:rsidR="00CC4313" w:rsidRPr="00587208" w:rsidRDefault="00CC4313" w:rsidP="004C565A">
      <w:r w:rsidRPr="00974FB6">
        <w:t xml:space="preserve"> </w:t>
      </w:r>
      <w:r w:rsidR="004C565A">
        <w:rPr>
          <w:noProof/>
        </w:rPr>
        <w:drawing>
          <wp:inline distT="0" distB="0" distL="0" distR="0" wp14:anchorId="4089B4AA" wp14:editId="7DE4C6F4">
            <wp:extent cx="5713730" cy="1980565"/>
            <wp:effectExtent l="0" t="0" r="1270" b="635"/>
            <wp:docPr id="86" name="Picture 86" descr="Image of the first error disappeared after the Create Feature tool ru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713730" cy="1980565"/>
                    </a:xfrm>
                    <a:prstGeom prst="rect">
                      <a:avLst/>
                    </a:prstGeom>
                  </pic:spPr>
                </pic:pic>
              </a:graphicData>
            </a:graphic>
          </wp:inline>
        </w:drawing>
      </w:r>
    </w:p>
    <w:p w14:paraId="1AA289E1" w14:textId="77777777" w:rsidR="00CC4313" w:rsidRDefault="00CC4313" w:rsidP="004C565A">
      <w:pPr>
        <w:pStyle w:val="RSACNote"/>
      </w:pPr>
      <w:r>
        <w:t>Notice that b</w:t>
      </w:r>
      <w:r w:rsidRPr="00974FB6">
        <w:t>ecause a spatial edit has</w:t>
      </w:r>
      <w:r>
        <w:t xml:space="preserve"> </w:t>
      </w:r>
      <w:r w:rsidRPr="00974FB6">
        <w:t xml:space="preserve">occurred to one of the participating feature classes, a Dirty Area is drawn around the new polygon. </w:t>
      </w:r>
    </w:p>
    <w:p w14:paraId="68902F8A" w14:textId="77777777" w:rsidR="00CC4313" w:rsidRPr="00587208" w:rsidRDefault="00CC4313" w:rsidP="004C565A">
      <w:pPr>
        <w:jc w:val="center"/>
      </w:pPr>
      <w:r>
        <w:rPr>
          <w:noProof/>
        </w:rPr>
        <w:drawing>
          <wp:inline distT="0" distB="0" distL="0" distR="0" wp14:anchorId="5BCED724" wp14:editId="355978B5">
            <wp:extent cx="4685665" cy="1456690"/>
            <wp:effectExtent l="0" t="0" r="635" b="0"/>
            <wp:docPr id="88" name="Picture 88" descr="Image of the newly created feature, and the dirty area symbology covering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685665" cy="1456690"/>
                    </a:xfrm>
                    <a:prstGeom prst="rect">
                      <a:avLst/>
                    </a:prstGeom>
                  </pic:spPr>
                </pic:pic>
              </a:graphicData>
            </a:graphic>
          </wp:inline>
        </w:drawing>
      </w:r>
    </w:p>
    <w:p w14:paraId="7E7CA0D0" w14:textId="77777777" w:rsidR="00CC4313" w:rsidRDefault="00CC4313" w:rsidP="004C565A">
      <w:pPr>
        <w:pStyle w:val="RSACNote"/>
      </w:pPr>
      <w:r w:rsidRPr="00452D07">
        <w:rPr>
          <w:b/>
        </w:rPr>
        <w:lastRenderedPageBreak/>
        <w:t>CAUTION</w:t>
      </w:r>
      <w:r w:rsidRPr="00974FB6">
        <w:t>: The predefined topology-fix functions are intended for simple fixes, and may not be appropriate for correcting topology errors when editing feature classes.</w:t>
      </w:r>
      <w:r>
        <w:t xml:space="preserve"> </w:t>
      </w:r>
      <w:r w:rsidRPr="00974FB6">
        <w:t>You should fully understand how the topology-fix functions work before applying them.</w:t>
      </w:r>
      <w:r>
        <w:t xml:space="preserve"> </w:t>
      </w:r>
    </w:p>
    <w:p w14:paraId="3A4F52DA" w14:textId="77777777" w:rsidR="00CC4313" w:rsidRPr="00452D07" w:rsidRDefault="00CC4313" w:rsidP="004C565A">
      <w:pPr>
        <w:pStyle w:val="RSACNote"/>
        <w:rPr>
          <w:b/>
        </w:rPr>
      </w:pPr>
      <w:r>
        <w:t xml:space="preserve">For more detailed </w:t>
      </w:r>
      <w:r w:rsidRPr="00974FB6">
        <w:t>information about any of the predefined topology-fix functions, please refer to</w:t>
      </w:r>
      <w:r>
        <w:t xml:space="preserve"> the ArcGIS Help Documentation.</w:t>
      </w:r>
    </w:p>
    <w:p w14:paraId="15ECAC3B" w14:textId="77777777" w:rsidR="00CC4313" w:rsidRDefault="00CC4313" w:rsidP="004C565A">
      <w:pPr>
        <w:pStyle w:val="ListA2"/>
        <w:rPr>
          <w:noProof/>
        </w:rPr>
      </w:pPr>
      <w:bookmarkStart w:id="25" w:name="_Toc472076550"/>
      <w:r w:rsidRPr="00B50768">
        <w:t xml:space="preserve">Attribute </w:t>
      </w:r>
      <w:r>
        <w:t xml:space="preserve">the </w:t>
      </w:r>
      <w:r w:rsidRPr="00B50768">
        <w:t>ManagedVRM</w:t>
      </w:r>
      <w:r>
        <w:t xml:space="preserve"> feature class</w:t>
      </w:r>
      <w:r w:rsidRPr="006277C8">
        <w:t>.</w:t>
      </w:r>
      <w:bookmarkEnd w:id="25"/>
      <w:r w:rsidRPr="00EB5416">
        <w:rPr>
          <w:noProof/>
        </w:rPr>
        <w:t xml:space="preserve"> </w:t>
      </w:r>
    </w:p>
    <w:p w14:paraId="3398069C" w14:textId="77777777" w:rsidR="00CC4313" w:rsidRDefault="00CC4313" w:rsidP="004C565A">
      <w:pPr>
        <w:pStyle w:val="RSACNote"/>
      </w:pPr>
      <w:r>
        <w:t>T</w:t>
      </w:r>
      <w:r w:rsidRPr="00107C7E">
        <w:t xml:space="preserve">here is </w:t>
      </w:r>
      <w:r>
        <w:t xml:space="preserve">still </w:t>
      </w:r>
      <w:r w:rsidRPr="00107C7E">
        <w:t xml:space="preserve">one other topology error to fix, </w:t>
      </w:r>
      <w:r>
        <w:t>but first let’s attribute the new polygon we just created</w:t>
      </w:r>
      <w:r w:rsidRPr="00107C7E">
        <w:t>.</w:t>
      </w:r>
    </w:p>
    <w:p w14:paraId="11095741" w14:textId="77777777" w:rsidR="00CC4313" w:rsidRDefault="00CC4313" w:rsidP="004C565A">
      <w:pPr>
        <w:pStyle w:val="ListA3"/>
      </w:pPr>
      <w:r w:rsidRPr="00B50768">
        <w:t xml:space="preserve">Make </w:t>
      </w:r>
      <w:r w:rsidRPr="00EB6C28">
        <w:rPr>
          <w:b/>
        </w:rPr>
        <w:t>ManagedVRM</w:t>
      </w:r>
      <w:r w:rsidRPr="00B50768">
        <w:t xml:space="preserve"> the only selectable layer.  </w:t>
      </w:r>
      <w:r w:rsidRPr="00452D07">
        <w:t xml:space="preserve">HINT: Click the List by Selection button, right click ManagedVRM and choose </w:t>
      </w:r>
      <w:r w:rsidRPr="00452D07">
        <w:rPr>
          <w:b/>
        </w:rPr>
        <w:t>Make this the only selectable layer</w:t>
      </w:r>
      <w:r w:rsidRPr="00452D07">
        <w:t>.</w:t>
      </w:r>
    </w:p>
    <w:p w14:paraId="12030489" w14:textId="77777777" w:rsidR="00CC4313" w:rsidRPr="004E616A" w:rsidRDefault="00CC4313" w:rsidP="004C565A">
      <w:pPr>
        <w:jc w:val="center"/>
      </w:pPr>
      <w:r>
        <w:rPr>
          <w:noProof/>
        </w:rPr>
        <w:drawing>
          <wp:inline distT="0" distB="0" distL="0" distR="0" wp14:anchorId="59B90E73" wp14:editId="2B6C361C">
            <wp:extent cx="4029710" cy="3432175"/>
            <wp:effectExtent l="0" t="0" r="8890" b="0"/>
            <wp:docPr id="94" name="Picture 94" descr="Image of how to make the Managed VRM be the only selectable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29710" cy="3432175"/>
                    </a:xfrm>
                    <a:prstGeom prst="rect">
                      <a:avLst/>
                    </a:prstGeom>
                    <a:noFill/>
                  </pic:spPr>
                </pic:pic>
              </a:graphicData>
            </a:graphic>
          </wp:inline>
        </w:drawing>
      </w:r>
    </w:p>
    <w:p w14:paraId="3F98D16C" w14:textId="666102AD" w:rsidR="00CC4313" w:rsidRPr="00B50768" w:rsidRDefault="00CC4313" w:rsidP="004C565A">
      <w:pPr>
        <w:pStyle w:val="ListA3"/>
      </w:pPr>
      <w:r>
        <w:t>Using the edit tool from the Editor Toolbar, s</w:t>
      </w:r>
      <w:r w:rsidRPr="00B50768">
        <w:t xml:space="preserve">elect the new Managed-VRM polygon. </w:t>
      </w:r>
      <w:r w:rsidR="004C565A">
        <w:rPr>
          <w:noProof/>
        </w:rPr>
        <w:drawing>
          <wp:inline distT="0" distB="0" distL="0" distR="0" wp14:anchorId="32B0972B" wp14:editId="3BA40AD0">
            <wp:extent cx="182880" cy="182880"/>
            <wp:effectExtent l="0" t="0" r="7620" b="7620"/>
            <wp:docPr id="95" name="Picture 95" descr="Image of the edit tool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edit tool"/>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pic:spPr>
                </pic:pic>
              </a:graphicData>
            </a:graphic>
          </wp:inline>
        </w:drawing>
      </w:r>
    </w:p>
    <w:p w14:paraId="64A6E4D7" w14:textId="10F5229C" w:rsidR="00CC4313" w:rsidRDefault="00CC4313" w:rsidP="004C565A">
      <w:pPr>
        <w:pStyle w:val="ListA3"/>
      </w:pPr>
      <w:r w:rsidRPr="00B50768">
        <w:t xml:space="preserve">Open the </w:t>
      </w:r>
      <w:r w:rsidRPr="00EB6C28">
        <w:rPr>
          <w:b/>
        </w:rPr>
        <w:t>Attributes</w:t>
      </w:r>
      <w:r w:rsidRPr="00B50768">
        <w:t xml:space="preserve"> window.</w:t>
      </w:r>
      <w:r w:rsidRPr="007465BD">
        <w:t xml:space="preserve"> </w:t>
      </w:r>
      <w:r w:rsidR="004C565A">
        <w:rPr>
          <w:noProof/>
        </w:rPr>
        <w:drawing>
          <wp:inline distT="0" distB="0" distL="0" distR="0" wp14:anchorId="273D654F" wp14:editId="796448BC">
            <wp:extent cx="191135" cy="191135"/>
            <wp:effectExtent l="0" t="0" r="0" b="0"/>
            <wp:docPr id="98" name="Picture 98" descr="Image of the Attributes dialog window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1135" cy="191135"/>
                    </a:xfrm>
                    <a:prstGeom prst="rect">
                      <a:avLst/>
                    </a:prstGeom>
                    <a:noFill/>
                    <a:ln>
                      <a:noFill/>
                    </a:ln>
                  </pic:spPr>
                </pic:pic>
              </a:graphicData>
            </a:graphic>
          </wp:inline>
        </w:drawing>
      </w:r>
    </w:p>
    <w:p w14:paraId="71A5E651" w14:textId="77777777" w:rsidR="00CC4313" w:rsidRPr="00B50768" w:rsidRDefault="00CC4313" w:rsidP="004C565A">
      <w:pPr>
        <w:pStyle w:val="ListA3"/>
      </w:pPr>
      <w:r w:rsidRPr="00B50768">
        <w:t>Make the following attribute changes:</w:t>
      </w:r>
    </w:p>
    <w:p w14:paraId="0481A5F1" w14:textId="77777777" w:rsidR="00CC4313" w:rsidRPr="00EB6C28" w:rsidRDefault="00CC4313" w:rsidP="004C565A">
      <w:pPr>
        <w:pStyle w:val="ListA4"/>
        <w:numPr>
          <w:ilvl w:val="3"/>
          <w:numId w:val="46"/>
        </w:numPr>
      </w:pPr>
      <w:r w:rsidRPr="00EB6C28">
        <w:t xml:space="preserve">VRM Management Class = VRM 1 </w:t>
      </w:r>
    </w:p>
    <w:p w14:paraId="7CC7D368" w14:textId="77777777" w:rsidR="00CC4313" w:rsidRPr="00EB6C28" w:rsidRDefault="00CC4313" w:rsidP="004C565A">
      <w:pPr>
        <w:pStyle w:val="ListA4"/>
        <w:numPr>
          <w:ilvl w:val="3"/>
          <w:numId w:val="46"/>
        </w:numPr>
      </w:pPr>
      <w:r w:rsidRPr="00EB6C28">
        <w:t>VRM Management Label = VRM 1</w:t>
      </w:r>
    </w:p>
    <w:p w14:paraId="19063A37" w14:textId="77777777" w:rsidR="00CC4313" w:rsidRPr="00EB6C28" w:rsidRDefault="00CC4313" w:rsidP="004C565A">
      <w:pPr>
        <w:pStyle w:val="ListA4"/>
        <w:numPr>
          <w:ilvl w:val="3"/>
          <w:numId w:val="46"/>
        </w:numPr>
      </w:pPr>
      <w:r w:rsidRPr="00EB6C28">
        <w:t>VRM Management Number = 1</w:t>
      </w:r>
    </w:p>
    <w:p w14:paraId="1EF40628" w14:textId="77777777" w:rsidR="00CC4313" w:rsidRPr="00B50768" w:rsidRDefault="00CC4313" w:rsidP="004C565A">
      <w:pPr>
        <w:pStyle w:val="ListA3"/>
      </w:pPr>
      <w:r w:rsidRPr="00B50768">
        <w:t xml:space="preserve">Close the </w:t>
      </w:r>
      <w:r w:rsidRPr="00EB6C28">
        <w:rPr>
          <w:b/>
        </w:rPr>
        <w:t>Attributes</w:t>
      </w:r>
      <w:r w:rsidRPr="00B50768">
        <w:t xml:space="preserve"> window.</w:t>
      </w:r>
    </w:p>
    <w:p w14:paraId="1E65334D" w14:textId="77777777" w:rsidR="004C565A" w:rsidRDefault="00CC4313" w:rsidP="004C565A">
      <w:pPr>
        <w:pStyle w:val="ListA3"/>
      </w:pPr>
      <w:r w:rsidRPr="00B50768">
        <w:t>From the Error I</w:t>
      </w:r>
      <w:r>
        <w:t xml:space="preserve">nspector, zoom to the remaining </w:t>
      </w:r>
      <w:r w:rsidRPr="00B50768">
        <w:t xml:space="preserve">topology error.  </w:t>
      </w:r>
      <w:r w:rsidRPr="00452D07">
        <w:t>HINT: Right click record. The Data View redraws to show an overlapping area shared between two polygons.</w:t>
      </w:r>
      <w:r w:rsidR="004C565A" w:rsidRPr="004C565A">
        <w:rPr>
          <w:noProof/>
        </w:rPr>
        <w:t xml:space="preserve"> </w:t>
      </w:r>
    </w:p>
    <w:p w14:paraId="129CEC86" w14:textId="5373D953" w:rsidR="00CC4313" w:rsidRPr="00452D07" w:rsidRDefault="004C565A" w:rsidP="004C565A">
      <w:pPr>
        <w:jc w:val="center"/>
      </w:pPr>
      <w:r>
        <w:rPr>
          <w:noProof/>
        </w:rPr>
        <w:lastRenderedPageBreak/>
        <w:drawing>
          <wp:inline distT="0" distB="0" distL="0" distR="0" wp14:anchorId="343BE713" wp14:editId="791C8D1B">
            <wp:extent cx="3254375" cy="1922145"/>
            <wp:effectExtent l="0" t="0" r="3175" b="1905"/>
            <wp:docPr id="12" name="Picture 12" descr="Image of the topology error polygon that overlaps the other 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54375" cy="1922145"/>
                    </a:xfrm>
                    <a:prstGeom prst="rect">
                      <a:avLst/>
                    </a:prstGeom>
                    <a:noFill/>
                  </pic:spPr>
                </pic:pic>
              </a:graphicData>
            </a:graphic>
          </wp:inline>
        </w:drawing>
      </w:r>
    </w:p>
    <w:p w14:paraId="292A88CD" w14:textId="77777777" w:rsidR="00CC4313" w:rsidRDefault="00CC4313" w:rsidP="004C565A">
      <w:pPr>
        <w:pStyle w:val="ListA3"/>
      </w:pPr>
      <w:r w:rsidRPr="00B50768">
        <w:t>Let’s see what predefined</w:t>
      </w:r>
      <w:r>
        <w:t xml:space="preserve"> </w:t>
      </w:r>
      <w:r w:rsidRPr="00B50768">
        <w:t xml:space="preserve">topology fix functions are available for </w:t>
      </w:r>
      <w:r>
        <w:t xml:space="preserve">the Must Not Overlap </w:t>
      </w:r>
      <w:r w:rsidRPr="00B50768">
        <w:t xml:space="preserve">error.  </w:t>
      </w:r>
      <w:r>
        <w:t>Right click the error to o</w:t>
      </w:r>
      <w:r w:rsidRPr="00B50768">
        <w:t xml:space="preserve">pen the context menu.  </w:t>
      </w:r>
    </w:p>
    <w:p w14:paraId="5FCEFC2F" w14:textId="77777777" w:rsidR="00CC4313" w:rsidRDefault="00CC4313" w:rsidP="00CC4313">
      <w:pPr>
        <w:spacing w:after="0" w:line="300" w:lineRule="auto"/>
        <w:rPr>
          <w:sz w:val="24"/>
          <w:szCs w:val="24"/>
        </w:rPr>
      </w:pPr>
      <w:r w:rsidRPr="004E616A">
        <w:rPr>
          <w:noProof/>
        </w:rPr>
        <w:drawing>
          <wp:inline distT="0" distB="0" distL="0" distR="0" wp14:anchorId="7B78EBF8" wp14:editId="69017164">
            <wp:extent cx="5712460" cy="3139440"/>
            <wp:effectExtent l="0" t="0" r="2540" b="3810"/>
            <wp:docPr id="31" name="Picture 31" descr="Image of the context menu for the error in the Error Inspector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12460" cy="3139440"/>
                    </a:xfrm>
                    <a:prstGeom prst="rect">
                      <a:avLst/>
                    </a:prstGeom>
                    <a:noFill/>
                  </pic:spPr>
                </pic:pic>
              </a:graphicData>
            </a:graphic>
          </wp:inline>
        </w:drawing>
      </w:r>
    </w:p>
    <w:p w14:paraId="74B47CF3" w14:textId="77777777" w:rsidR="00CC4313" w:rsidRPr="000756CB" w:rsidRDefault="00CC4313" w:rsidP="004C565A">
      <w:pPr>
        <w:pStyle w:val="RSACNote"/>
      </w:pPr>
      <w:r w:rsidRPr="000756CB">
        <w:t>The Subtract command will leave a hole where the overlap occurred. The Merge command will combine the overlap area with a user-specified polygon that is adjacent to the overlap.  And, as you have already experienced,</w:t>
      </w:r>
      <w:r>
        <w:t xml:space="preserve"> the Create Feature </w:t>
      </w:r>
      <w:r w:rsidRPr="000756CB">
        <w:t>command will create a new polygon based on the overlap’s geometry. We will merge the overlap into the lower polygon.</w:t>
      </w:r>
    </w:p>
    <w:p w14:paraId="36B9E250" w14:textId="77777777" w:rsidR="00CC4313" w:rsidRDefault="00CC4313" w:rsidP="004C565A">
      <w:pPr>
        <w:pStyle w:val="ListA3"/>
        <w:rPr>
          <w:noProof/>
        </w:rPr>
      </w:pPr>
      <w:r w:rsidRPr="00B50768">
        <w:t xml:space="preserve">Select </w:t>
      </w:r>
      <w:r w:rsidRPr="00EB6C28">
        <w:rPr>
          <w:b/>
        </w:rPr>
        <w:t>Merge</w:t>
      </w:r>
      <w:r>
        <w:t xml:space="preserve"> from the context menu.</w:t>
      </w:r>
      <w:r w:rsidRPr="000756CB">
        <w:rPr>
          <w:noProof/>
        </w:rPr>
        <w:t xml:space="preserve"> </w:t>
      </w:r>
    </w:p>
    <w:p w14:paraId="7147A7CF" w14:textId="77777777" w:rsidR="00CC4313" w:rsidRDefault="00CC4313" w:rsidP="004C565A">
      <w:pPr>
        <w:pStyle w:val="RSACNote"/>
      </w:pPr>
      <w:r w:rsidRPr="000756CB">
        <w:t xml:space="preserve">Listed are the </w:t>
      </w:r>
      <w:r>
        <w:t xml:space="preserve">two </w:t>
      </w:r>
      <w:r w:rsidRPr="000756CB">
        <w:t xml:space="preserve">polygons </w:t>
      </w:r>
      <w:r>
        <w:t xml:space="preserve">available for </w:t>
      </w:r>
      <w:r w:rsidRPr="000756CB">
        <w:t xml:space="preserve">the overlapping </w:t>
      </w:r>
      <w:r>
        <w:t>polygon to</w:t>
      </w:r>
      <w:r w:rsidRPr="000756CB">
        <w:t xml:space="preserve"> merge with.</w:t>
      </w:r>
      <w:r>
        <w:t xml:space="preserve"> </w:t>
      </w:r>
      <w:r w:rsidRPr="000756CB">
        <w:t>In the Merge</w:t>
      </w:r>
      <w:r>
        <w:t xml:space="preserve"> </w:t>
      </w:r>
      <w:r w:rsidRPr="000756CB">
        <w:t>window,</w:t>
      </w:r>
      <w:r>
        <w:t xml:space="preserve"> </w:t>
      </w:r>
      <w:r w:rsidRPr="000756CB">
        <w:t>you will need to select one of the</w:t>
      </w:r>
      <w:r>
        <w:t xml:space="preserve"> </w:t>
      </w:r>
      <w:r w:rsidRPr="000756CB">
        <w:t>polygons.</w:t>
      </w:r>
      <w:r>
        <w:t xml:space="preserve"> </w:t>
      </w:r>
      <w:r w:rsidRPr="00FD6DE3">
        <w:rPr>
          <w:b/>
        </w:rPr>
        <w:t>Tip:</w:t>
      </w:r>
      <w:r w:rsidRPr="000756CB">
        <w:t xml:space="preserve"> Single</w:t>
      </w:r>
      <w:r>
        <w:t xml:space="preserve"> </w:t>
      </w:r>
      <w:r w:rsidRPr="000756CB">
        <w:t>cli</w:t>
      </w:r>
      <w:r>
        <w:t xml:space="preserve">ck on each record to flash the </w:t>
      </w:r>
      <w:r w:rsidRPr="000756CB">
        <w:t>corresponding feature in the Data View</w:t>
      </w:r>
      <w:r>
        <w:t>.</w:t>
      </w:r>
      <w:r w:rsidRPr="000756CB">
        <w:t xml:space="preserve"> </w:t>
      </w:r>
    </w:p>
    <w:p w14:paraId="6FECF933" w14:textId="77777777" w:rsidR="00CC4313" w:rsidRDefault="00CC4313" w:rsidP="004C565A">
      <w:pPr>
        <w:pStyle w:val="ListA3"/>
      </w:pPr>
      <w:r w:rsidRPr="00B50768">
        <w:t xml:space="preserve">Flash </w:t>
      </w:r>
      <w:r>
        <w:t xml:space="preserve">(single-click) </w:t>
      </w:r>
      <w:r w:rsidRPr="00B50768">
        <w:t>the first record listed in the Merge window.</w:t>
      </w:r>
    </w:p>
    <w:p w14:paraId="1B472AE4" w14:textId="77777777" w:rsidR="00CC4313" w:rsidRDefault="00CC4313" w:rsidP="004C565A">
      <w:pPr>
        <w:pStyle w:val="ListA3"/>
      </w:pPr>
      <w:r w:rsidRPr="00B50768">
        <w:t xml:space="preserve">Flash the second record to confirm the record is associated with the upper polygon. </w:t>
      </w:r>
    </w:p>
    <w:p w14:paraId="3D2888A9" w14:textId="77777777" w:rsidR="00CC4313" w:rsidRPr="004E616A" w:rsidRDefault="00CC4313" w:rsidP="004C565A">
      <w:pPr>
        <w:jc w:val="center"/>
        <w:rPr>
          <w:sz w:val="24"/>
          <w:szCs w:val="24"/>
        </w:rPr>
      </w:pPr>
      <w:r>
        <w:rPr>
          <w:noProof/>
        </w:rPr>
        <w:lastRenderedPageBreak/>
        <w:drawing>
          <wp:inline distT="0" distB="0" distL="0" distR="0" wp14:anchorId="77680388" wp14:editId="6C5C826C">
            <wp:extent cx="4599940" cy="1923415"/>
            <wp:effectExtent l="0" t="0" r="0" b="635"/>
            <wp:docPr id="34" name="Picture 34" descr="Image of the Merge dialog window where you select the polygon towhich you merge the erroneous 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4599940" cy="1923415"/>
                    </a:xfrm>
                    <a:prstGeom prst="rect">
                      <a:avLst/>
                    </a:prstGeom>
                  </pic:spPr>
                </pic:pic>
              </a:graphicData>
            </a:graphic>
          </wp:inline>
        </w:drawing>
      </w:r>
    </w:p>
    <w:p w14:paraId="0B7B34DF" w14:textId="77777777" w:rsidR="00CC4313" w:rsidRDefault="00CC4313" w:rsidP="004C565A">
      <w:pPr>
        <w:pStyle w:val="ListA3"/>
      </w:pPr>
      <w:r w:rsidRPr="00B50768">
        <w:t xml:space="preserve">With the first record selected, click </w:t>
      </w:r>
      <w:r w:rsidRPr="00EB6C28">
        <w:rPr>
          <w:b/>
        </w:rPr>
        <w:t>OK</w:t>
      </w:r>
      <w:r w:rsidRPr="00B50768">
        <w:t>.</w:t>
      </w:r>
      <w:r>
        <w:t xml:space="preserve"> </w:t>
      </w:r>
    </w:p>
    <w:p w14:paraId="16635EE1" w14:textId="77777777" w:rsidR="00CC4313" w:rsidRDefault="00CC4313" w:rsidP="004C565A">
      <w:pPr>
        <w:pStyle w:val="RSACNote"/>
      </w:pPr>
      <w:r w:rsidRPr="00FD6DE3">
        <w:t>After a flash of light and smoke, the Data View redraws with the overlap area removed, and another Dirty Area drawn.</w:t>
      </w:r>
      <w:r>
        <w:t xml:space="preserve"> </w:t>
      </w:r>
      <w:r w:rsidRPr="00FD6DE3">
        <w:t>FYI:</w:t>
      </w:r>
      <w:r>
        <w:t xml:space="preserve"> </w:t>
      </w:r>
      <w:r w:rsidRPr="00FD6DE3">
        <w:t>The Merge process preserves the attributes from the user-specified feature.</w:t>
      </w:r>
    </w:p>
    <w:p w14:paraId="75944ABB" w14:textId="77777777" w:rsidR="00CC4313" w:rsidRPr="004E616A" w:rsidRDefault="00CC4313" w:rsidP="004C565A">
      <w:pPr>
        <w:jc w:val="center"/>
      </w:pPr>
      <w:r>
        <w:rPr>
          <w:noProof/>
        </w:rPr>
        <w:drawing>
          <wp:inline distT="0" distB="0" distL="0" distR="0" wp14:anchorId="3404598E" wp14:editId="25EC5ADA">
            <wp:extent cx="3990340" cy="1990090"/>
            <wp:effectExtent l="19050" t="19050" r="10160" b="10160"/>
            <wp:docPr id="35" name="Picture 35" descr="Image of the Data View showing the erroneous polygon removed, and the area covered with the Dirty Area symb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extLst>
                        <a:ext uri="{28A0092B-C50C-407E-A947-70E740481C1C}">
                          <a14:useLocalDpi xmlns:a14="http://schemas.microsoft.com/office/drawing/2010/main" val="0"/>
                        </a:ext>
                      </a:extLst>
                    </a:blip>
                    <a:stretch>
                      <a:fillRect/>
                    </a:stretch>
                  </pic:blipFill>
                  <pic:spPr>
                    <a:xfrm>
                      <a:off x="0" y="0"/>
                      <a:ext cx="3990340" cy="1990090"/>
                    </a:xfrm>
                    <a:prstGeom prst="rect">
                      <a:avLst/>
                    </a:prstGeom>
                    <a:ln>
                      <a:solidFill>
                        <a:schemeClr val="bg1">
                          <a:lumMod val="75000"/>
                        </a:schemeClr>
                      </a:solidFill>
                    </a:ln>
                    <a:effectLst/>
                  </pic:spPr>
                </pic:pic>
              </a:graphicData>
            </a:graphic>
          </wp:inline>
        </w:drawing>
      </w:r>
    </w:p>
    <w:p w14:paraId="0F2FF805" w14:textId="77777777" w:rsidR="00CC4313" w:rsidRDefault="00CC4313" w:rsidP="004C565A">
      <w:pPr>
        <w:pStyle w:val="RSACNote"/>
      </w:pPr>
      <w:r w:rsidRPr="0008540C">
        <w:t xml:space="preserve">It’s time to validate the Geodatabase Topology. Should </w:t>
      </w:r>
      <w:r>
        <w:t>you</w:t>
      </w:r>
      <w:r w:rsidRPr="0008540C">
        <w:t xml:space="preserve"> validate the entire</w:t>
      </w:r>
      <w:r>
        <w:t xml:space="preserve"> </w:t>
      </w:r>
      <w:r w:rsidRPr="0008540C">
        <w:t>topology or just the visible extent?</w:t>
      </w:r>
      <w:r>
        <w:t xml:space="preserve"> </w:t>
      </w:r>
      <w:r w:rsidRPr="0008540C">
        <w:t>To ensure you are validating the</w:t>
      </w:r>
      <w:r>
        <w:t xml:space="preserve"> </w:t>
      </w:r>
      <w:r w:rsidRPr="0008540C">
        <w:t xml:space="preserve">entire Dirty Area (which may extend beyond the visible extent of the Data View), use the Validate Entire Topology </w:t>
      </w:r>
      <w:r>
        <w:t>tool.</w:t>
      </w:r>
    </w:p>
    <w:p w14:paraId="2AC9F271" w14:textId="77777777" w:rsidR="00CC4313" w:rsidRPr="00CD4EE5" w:rsidRDefault="00CC4313" w:rsidP="004C565A">
      <w:pPr>
        <w:pStyle w:val="ListA3"/>
      </w:pPr>
      <w:r w:rsidRPr="00CD4EE5">
        <w:t>Zoom to Full Extent and then</w:t>
      </w:r>
      <w:r>
        <w:t xml:space="preserve"> c</w:t>
      </w:r>
      <w:r w:rsidRPr="00CD4EE5">
        <w:t xml:space="preserve">lick the </w:t>
      </w:r>
      <w:r w:rsidRPr="00046B83">
        <w:rPr>
          <w:b/>
          <w:bCs/>
        </w:rPr>
        <w:t>Validate Entire Topology</w:t>
      </w:r>
      <w:r w:rsidRPr="00CD4EE5">
        <w:t xml:space="preserve"> tool.  </w:t>
      </w:r>
    </w:p>
    <w:p w14:paraId="2066A39B" w14:textId="77777777" w:rsidR="00CC4313" w:rsidRPr="00B50768" w:rsidRDefault="00CC4313" w:rsidP="004C565A">
      <w:pPr>
        <w:pStyle w:val="ListA3"/>
      </w:pPr>
      <w:r w:rsidRPr="00B50768">
        <w:t>Answer “</w:t>
      </w:r>
      <w:r w:rsidRPr="00EB6C28">
        <w:rPr>
          <w:b/>
        </w:rPr>
        <w:t>Yes</w:t>
      </w:r>
      <w:r w:rsidRPr="00B50768">
        <w:t>” to proceed.</w:t>
      </w:r>
    </w:p>
    <w:p w14:paraId="1C9F40E3" w14:textId="77777777" w:rsidR="00CC4313" w:rsidRPr="00B50768" w:rsidRDefault="00CC4313" w:rsidP="004C565A">
      <w:pPr>
        <w:pStyle w:val="ListA3"/>
      </w:pPr>
      <w:r w:rsidRPr="00B50768">
        <w:t xml:space="preserve">In the Error Inspector window, click the </w:t>
      </w:r>
      <w:r w:rsidRPr="00EB6C28">
        <w:rPr>
          <w:b/>
        </w:rPr>
        <w:t>Search Now</w:t>
      </w:r>
      <w:r w:rsidRPr="00B50768">
        <w:t xml:space="preserve"> button.  No errors should be reported.</w:t>
      </w:r>
    </w:p>
    <w:p w14:paraId="2488F432" w14:textId="77777777" w:rsidR="00CC4313" w:rsidRPr="00CD4EE5" w:rsidRDefault="00CC4313" w:rsidP="004C565A">
      <w:pPr>
        <w:pStyle w:val="ListA3"/>
      </w:pPr>
      <w:r w:rsidRPr="00CD4EE5">
        <w:rPr>
          <w:b/>
        </w:rPr>
        <w:t>Close</w:t>
      </w:r>
      <w:r w:rsidRPr="00CD4EE5">
        <w:t xml:space="preserve"> the </w:t>
      </w:r>
      <w:r w:rsidRPr="00CD4EE5">
        <w:rPr>
          <w:i/>
        </w:rPr>
        <w:t>Error Inspector</w:t>
      </w:r>
      <w:r w:rsidRPr="00CD4EE5">
        <w:t xml:space="preserve"> and the </w:t>
      </w:r>
      <w:r w:rsidRPr="00CD4EE5">
        <w:rPr>
          <w:i/>
        </w:rPr>
        <w:t>Topology</w:t>
      </w:r>
      <w:r w:rsidRPr="00CD4EE5">
        <w:t xml:space="preserve"> toolbar.</w:t>
      </w:r>
    </w:p>
    <w:p w14:paraId="350CF0B1" w14:textId="2C8990E5" w:rsidR="00CC4313" w:rsidRPr="00B50768" w:rsidRDefault="00CC4313" w:rsidP="004C565A">
      <w:pPr>
        <w:pStyle w:val="ListA3"/>
      </w:pPr>
      <w:r w:rsidRPr="00EB6C28">
        <w:rPr>
          <w:b/>
        </w:rPr>
        <w:t>Stop Editing</w:t>
      </w:r>
      <w:r w:rsidRPr="00B50768">
        <w:t xml:space="preserve"> and </w:t>
      </w:r>
      <w:r w:rsidRPr="00EB6C28">
        <w:rPr>
          <w:b/>
        </w:rPr>
        <w:t>Save</w:t>
      </w:r>
      <w:r w:rsidRPr="00B50768">
        <w:t xml:space="preserve"> your edits.</w:t>
      </w:r>
    </w:p>
    <w:p w14:paraId="4C7A7790" w14:textId="044B323D" w:rsidR="00CC4313" w:rsidRPr="009932CD" w:rsidRDefault="00CC4313" w:rsidP="004C565A">
      <w:pPr>
        <w:pStyle w:val="ListA3"/>
      </w:pPr>
      <w:r w:rsidRPr="00B50768">
        <w:t xml:space="preserve">Save your map to the </w:t>
      </w:r>
      <w:r w:rsidRPr="00EB6C28">
        <w:rPr>
          <w:b/>
        </w:rPr>
        <w:t>…\</w:t>
      </w:r>
      <w:r w:rsidR="000568A3">
        <w:rPr>
          <w:b/>
        </w:rPr>
        <w:t>D</w:t>
      </w:r>
      <w:r w:rsidRPr="00EB6C28">
        <w:rPr>
          <w:b/>
        </w:rPr>
        <w:t>ata folder</w:t>
      </w:r>
      <w:r w:rsidRPr="00B50768">
        <w:t xml:space="preserve">, and name it </w:t>
      </w:r>
      <w:r w:rsidRPr="00EB6C28">
        <w:rPr>
          <w:b/>
        </w:rPr>
        <w:t>VRM_Topology</w:t>
      </w:r>
      <w:r>
        <w:rPr>
          <w:b/>
        </w:rPr>
        <w:t>.</w:t>
      </w:r>
    </w:p>
    <w:p w14:paraId="1149B12C" w14:textId="77777777" w:rsidR="00CC4313" w:rsidRDefault="00CC4313" w:rsidP="004C565A">
      <w:pPr>
        <w:pStyle w:val="RSACcongrats"/>
        <w:jc w:val="center"/>
      </w:pPr>
      <w:r w:rsidRPr="009932CD">
        <w:t>Unless you plan to continue with the Challenge, exit ArcMap.</w:t>
      </w:r>
    </w:p>
    <w:p w14:paraId="531EA100" w14:textId="77777777" w:rsidR="00CC4313" w:rsidRDefault="00CC4313" w:rsidP="00CC4313">
      <w:pPr>
        <w:pStyle w:val="ListParagraph"/>
        <w:spacing w:after="0" w:line="300" w:lineRule="auto"/>
        <w:rPr>
          <w:sz w:val="24"/>
          <w:szCs w:val="24"/>
        </w:rPr>
      </w:pPr>
    </w:p>
    <w:p w14:paraId="591369CB" w14:textId="15A7AEC6" w:rsidR="00CC4313" w:rsidRDefault="00CC4313" w:rsidP="004C565A">
      <w:pPr>
        <w:pStyle w:val="ListA1"/>
      </w:pPr>
      <w:bookmarkStart w:id="26" w:name="_Part_4_–"/>
      <w:bookmarkStart w:id="27" w:name="_Toc472076551"/>
      <w:bookmarkStart w:id="28" w:name="_Toc36476829"/>
      <w:bookmarkEnd w:id="26"/>
      <w:r w:rsidRPr="00B50768">
        <w:lastRenderedPageBreak/>
        <w:t>CHA</w:t>
      </w:r>
      <w:r>
        <w:t xml:space="preserve">LLENGE: Validating the </w:t>
      </w:r>
      <w:r w:rsidRPr="00B50768">
        <w:t>Attributes of Features</w:t>
      </w:r>
      <w:bookmarkEnd w:id="27"/>
      <w:bookmarkEnd w:id="28"/>
    </w:p>
    <w:p w14:paraId="06201D06" w14:textId="77777777" w:rsidR="00CC4313" w:rsidRPr="009062E7" w:rsidRDefault="00CC4313" w:rsidP="004C565A">
      <w:pPr>
        <w:pStyle w:val="RSACNote"/>
        <w:rPr>
          <w:color w:val="3E762A" w:themeColor="accent1" w:themeShade="BF"/>
        </w:rPr>
      </w:pPr>
      <w:r w:rsidRPr="00B50768">
        <w:t>Up to this point, you’ve used the Validate</w:t>
      </w:r>
      <w:r>
        <w:t xml:space="preserve"> </w:t>
      </w:r>
      <w:r w:rsidRPr="00B50768">
        <w:t>Features command to verify whether or not attribute values linked to an attribute domain conform to the domain’s list of values.</w:t>
      </w:r>
      <w:r>
        <w:t xml:space="preserve"> </w:t>
      </w:r>
      <w:r w:rsidRPr="00B50768">
        <w:t>You also made attribute changes to the</w:t>
      </w:r>
      <w:r>
        <w:t xml:space="preserve"> </w:t>
      </w:r>
      <w:r w:rsidRPr="00B50768">
        <w:t>Managed-VRM feature class. Two of the attributes, VRM Management Class and VRM</w:t>
      </w:r>
      <w:r>
        <w:t xml:space="preserve"> </w:t>
      </w:r>
      <w:r w:rsidRPr="00B50768">
        <w:t>Management Label, are linked to attribute</w:t>
      </w:r>
      <w:r>
        <w:t xml:space="preserve"> </w:t>
      </w:r>
      <w:r w:rsidRPr="00B50768">
        <w:t>domains. As a challenge, verify that the attribute edits to the Managed-VRM</w:t>
      </w:r>
      <w:r>
        <w:t xml:space="preserve"> </w:t>
      </w:r>
      <w:r w:rsidRPr="00B50768">
        <w:t>polygon for Yaquina Head are valid.</w:t>
      </w:r>
    </w:p>
    <w:p w14:paraId="1C638D95" w14:textId="77777777" w:rsidR="00CC4313" w:rsidRPr="009062E7" w:rsidRDefault="00CC4313" w:rsidP="004C565A">
      <w:pPr>
        <w:pStyle w:val="ListA2"/>
      </w:pPr>
      <w:bookmarkStart w:id="29" w:name="_Validate_ManagedVRM’s_attributes."/>
      <w:bookmarkStart w:id="30" w:name="_Toc472076552"/>
      <w:bookmarkEnd w:id="29"/>
      <w:r>
        <w:t xml:space="preserve">Validate </w:t>
      </w:r>
      <w:r w:rsidRPr="00B50768">
        <w:t>ManagedVRM</w:t>
      </w:r>
      <w:r>
        <w:t>’s attributes</w:t>
      </w:r>
      <w:r w:rsidRPr="006277C8">
        <w:t>.</w:t>
      </w:r>
      <w:bookmarkEnd w:id="30"/>
    </w:p>
    <w:p w14:paraId="323B5D61" w14:textId="77777777" w:rsidR="00CC4313" w:rsidRPr="00B50768" w:rsidRDefault="00CC4313" w:rsidP="004C565A">
      <w:pPr>
        <w:pStyle w:val="ListA3"/>
      </w:pPr>
      <w:r w:rsidRPr="00B50768">
        <w:t>Start an edit session.</w:t>
      </w:r>
    </w:p>
    <w:p w14:paraId="2182A5F7" w14:textId="77777777" w:rsidR="004C565A" w:rsidRDefault="00CC4313" w:rsidP="004C565A">
      <w:pPr>
        <w:pStyle w:val="ListA3"/>
      </w:pPr>
      <w:r w:rsidRPr="00B50768">
        <w:t xml:space="preserve">Select only the new </w:t>
      </w:r>
      <w:r w:rsidRPr="00EB6C28">
        <w:rPr>
          <w:b/>
        </w:rPr>
        <w:t>Managed-VRM</w:t>
      </w:r>
      <w:r w:rsidRPr="00B50768">
        <w:t xml:space="preserve"> polygon for </w:t>
      </w:r>
      <w:r w:rsidRPr="00EB6C28">
        <w:rPr>
          <w:b/>
        </w:rPr>
        <w:t>Yaquina Head</w:t>
      </w:r>
      <w:r w:rsidRPr="00B50768">
        <w:t>. (The last record in the attribute table, wh</w:t>
      </w:r>
      <w:r>
        <w:t>ich should be OBJECT ID 6531 or 6532).</w:t>
      </w:r>
    </w:p>
    <w:p w14:paraId="29508B97" w14:textId="2C25B9E4" w:rsidR="00CC4313" w:rsidRPr="00B50768" w:rsidRDefault="00CC4313" w:rsidP="004C565A">
      <w:pPr>
        <w:jc w:val="center"/>
      </w:pPr>
      <w:r>
        <w:rPr>
          <w:noProof/>
        </w:rPr>
        <w:drawing>
          <wp:inline distT="0" distB="0" distL="0" distR="0" wp14:anchorId="776634DC" wp14:editId="2706C9B2">
            <wp:extent cx="5943600" cy="1424305"/>
            <wp:effectExtent l="0" t="0" r="0" b="4445"/>
            <wp:docPr id="36" name="Picture 36" descr="Image of the Managed VRM Table with the last record selec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extLst>
                        <a:ext uri="{28A0092B-C50C-407E-A947-70E740481C1C}">
                          <a14:useLocalDpi xmlns:a14="http://schemas.microsoft.com/office/drawing/2010/main" val="0"/>
                        </a:ext>
                      </a:extLst>
                    </a:blip>
                    <a:srcRect b="36076"/>
                    <a:stretch/>
                  </pic:blipFill>
                  <pic:spPr bwMode="auto">
                    <a:xfrm>
                      <a:off x="0" y="0"/>
                      <a:ext cx="5943600" cy="1424305"/>
                    </a:xfrm>
                    <a:prstGeom prst="rect">
                      <a:avLst/>
                    </a:prstGeom>
                    <a:ln>
                      <a:noFill/>
                    </a:ln>
                    <a:extLst>
                      <a:ext uri="{53640926-AAD7-44D8-BBD7-CCE9431645EC}">
                        <a14:shadowObscured xmlns:a14="http://schemas.microsoft.com/office/drawing/2010/main"/>
                      </a:ext>
                    </a:extLst>
                  </pic:spPr>
                </pic:pic>
              </a:graphicData>
            </a:graphic>
          </wp:inline>
        </w:drawing>
      </w:r>
    </w:p>
    <w:p w14:paraId="53D577EF" w14:textId="77777777" w:rsidR="00CC4313" w:rsidRDefault="00CC4313" w:rsidP="004C565A">
      <w:pPr>
        <w:pStyle w:val="ListA3"/>
      </w:pPr>
      <w:r w:rsidRPr="00B50768">
        <w:t xml:space="preserve">Run the </w:t>
      </w:r>
      <w:r w:rsidRPr="00EB6C28">
        <w:rPr>
          <w:b/>
        </w:rPr>
        <w:t>Validate Features</w:t>
      </w:r>
      <w:r>
        <w:t xml:space="preserve"> command.  From the </w:t>
      </w:r>
      <w:r w:rsidRPr="006A7919">
        <w:rPr>
          <w:i/>
        </w:rPr>
        <w:t>Editor</w:t>
      </w:r>
      <w:r>
        <w:t xml:space="preserve"> menu, select </w:t>
      </w:r>
      <w:r w:rsidRPr="006A7919">
        <w:rPr>
          <w:i/>
        </w:rPr>
        <w:t>Validate Features</w:t>
      </w:r>
      <w:r>
        <w:t xml:space="preserve">. After the command is executed, you will </w:t>
      </w:r>
      <w:r w:rsidRPr="00B50768">
        <w:t xml:space="preserve">get a message stating that </w:t>
      </w:r>
      <w:r w:rsidRPr="006A7919">
        <w:rPr>
          <w:i/>
        </w:rPr>
        <w:t>All features are valid</w:t>
      </w:r>
      <w:r w:rsidRPr="00B50768">
        <w:t>.</w:t>
      </w:r>
    </w:p>
    <w:p w14:paraId="6BC182B1" w14:textId="77777777" w:rsidR="00CC4313" w:rsidRDefault="00CC4313" w:rsidP="004C565A">
      <w:pPr>
        <w:pStyle w:val="ListA3"/>
      </w:pPr>
      <w:r w:rsidRPr="006A7919">
        <w:t xml:space="preserve">When done, </w:t>
      </w:r>
      <w:r w:rsidRPr="006A7919">
        <w:rPr>
          <w:b/>
        </w:rPr>
        <w:t>Stop Editing</w:t>
      </w:r>
      <w:r w:rsidRPr="006A7919">
        <w:t xml:space="preserve"> and </w:t>
      </w:r>
      <w:r w:rsidRPr="006A7919">
        <w:rPr>
          <w:b/>
        </w:rPr>
        <w:t>Save</w:t>
      </w:r>
      <w:r w:rsidRPr="006A7919">
        <w:t xml:space="preserve"> your map and </w:t>
      </w:r>
      <w:r>
        <w:t>e</w:t>
      </w:r>
      <w:r w:rsidRPr="006A7919">
        <w:t>xit ArcMap.</w:t>
      </w:r>
    </w:p>
    <w:p w14:paraId="4A0CE045" w14:textId="77777777" w:rsidR="00CC4313" w:rsidRPr="009932CD" w:rsidRDefault="00CC4313" w:rsidP="004C565A">
      <w:pPr>
        <w:pStyle w:val="RSACNote"/>
      </w:pPr>
      <w:r>
        <w:rPr>
          <w:b/>
        </w:rPr>
        <w:t>Want to learn more?</w:t>
      </w:r>
      <w:r w:rsidRPr="009932CD">
        <w:t xml:space="preserve"> The topology con</w:t>
      </w:r>
      <w:r>
        <w:t>cepts and edits performed in this</w:t>
      </w:r>
      <w:r w:rsidRPr="009932CD">
        <w:t xml:space="preserve"> exercise are only a small sample of the types of</w:t>
      </w:r>
      <w:r>
        <w:t xml:space="preserve"> </w:t>
      </w:r>
      <w:r w:rsidRPr="009932CD">
        <w:t xml:space="preserve">topology rules and editing that can </w:t>
      </w:r>
      <w:r>
        <w:t>occur</w:t>
      </w:r>
      <w:r w:rsidRPr="009932CD">
        <w:t>. To learn more about ArcGIS</w:t>
      </w:r>
      <w:r>
        <w:t xml:space="preserve"> </w:t>
      </w:r>
      <w:r w:rsidRPr="009932CD">
        <w:t xml:space="preserve">topology, </w:t>
      </w:r>
      <w:r>
        <w:t>you are</w:t>
      </w:r>
      <w:r w:rsidRPr="009932CD">
        <w:t xml:space="preserve"> encouraged to consider taking ESRI virtual courses on the topic and to discuss other learning opportunities with </w:t>
      </w:r>
      <w:r>
        <w:t>your</w:t>
      </w:r>
      <w:r w:rsidRPr="009932CD">
        <w:t xml:space="preserve"> GIS coordinator.</w:t>
      </w:r>
    </w:p>
    <w:p w14:paraId="2B544DA4" w14:textId="77777777" w:rsidR="00CC4313" w:rsidRDefault="00CC4313" w:rsidP="004C565A">
      <w:pPr>
        <w:pStyle w:val="RSACcongrats"/>
        <w:jc w:val="center"/>
      </w:pPr>
      <w:r>
        <w:t>You have completed Exercise 3</w:t>
      </w:r>
    </w:p>
    <w:p w14:paraId="5C335EA0" w14:textId="77777777" w:rsidR="00CC4313" w:rsidRPr="00BD73F2" w:rsidRDefault="00CC4313" w:rsidP="00CC4313">
      <w:pPr>
        <w:spacing w:after="0" w:line="300" w:lineRule="auto"/>
      </w:pPr>
    </w:p>
    <w:p w14:paraId="799A07B9" w14:textId="573D2F79" w:rsidR="004A26B2" w:rsidRPr="00CC4313" w:rsidRDefault="004A26B2" w:rsidP="00CC4313"/>
    <w:sectPr w:rsidR="004A26B2" w:rsidRPr="00CC4313" w:rsidSect="007F55A1">
      <w:headerReference w:type="default" r:id="rId53"/>
      <w:footerReference w:type="default" r:id="rId54"/>
      <w:headerReference w:type="first" r:id="rId55"/>
      <w:footerReference w:type="first" r:id="rId56"/>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6F4913" w14:textId="77777777" w:rsidR="0068339A" w:rsidRDefault="0068339A" w:rsidP="00A868F9">
      <w:pPr>
        <w:spacing w:after="0"/>
      </w:pPr>
      <w:r>
        <w:separator/>
      </w:r>
    </w:p>
  </w:endnote>
  <w:endnote w:type="continuationSeparator" w:id="0">
    <w:p w14:paraId="1EF81E62" w14:textId="77777777" w:rsidR="0068339A" w:rsidRDefault="0068339A"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7" name="Picture 7"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76400D">
      <w:trPr>
        <w:trHeight w:val="144"/>
        <w:tblHeader/>
      </w:trPr>
      <w:tc>
        <w:tcPr>
          <w:tcW w:w="5000" w:type="pct"/>
          <w:tcBorders>
            <w:top w:val="single" w:sz="4" w:space="0" w:color="000000" w:themeColor="text1"/>
          </w:tcBorders>
        </w:tcPr>
        <w:p w14:paraId="45DCA3F1" w14:textId="5A7D57ED"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Pr>
              <w:color w:val="595959" w:themeColor="text1" w:themeTint="A6"/>
            </w:rPr>
            <w:t xml:space="preserve">EXERCISE 1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5631B9">
            <w:rPr>
              <w:noProof/>
              <w:color w:val="595959" w:themeColor="text1" w:themeTint="A6"/>
            </w:rPr>
            <w:t>1</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50C7B4A3"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sidR="00095B7D">
            <w:rPr>
              <w:b/>
              <w:bCs/>
              <w:noProof/>
              <w:color w:val="595959" w:themeColor="text1" w:themeTint="A6"/>
            </w:rPr>
            <w:t>Error! No text of specified style in document.</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11" name="Picture 11"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EF9F76B" w14:textId="77777777" w:rsidR="0068339A" w:rsidRDefault="0068339A" w:rsidP="00A868F9">
      <w:pPr>
        <w:spacing w:after="0"/>
      </w:pPr>
      <w:r>
        <w:separator/>
      </w:r>
    </w:p>
  </w:footnote>
  <w:footnote w:type="continuationSeparator" w:id="0">
    <w:p w14:paraId="254E9B1A" w14:textId="77777777" w:rsidR="0068339A" w:rsidRDefault="0068339A"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16" name="Picture 16"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36E086"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95CF41"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06B05"/>
    <w:multiLevelType w:val="multilevel"/>
    <w:tmpl w:val="503688D4"/>
    <w:numStyleLink w:val="RSACbullets"/>
  </w:abstractNum>
  <w:abstractNum w:abstractNumId="1" w15:restartNumberingAfterBreak="0">
    <w:nsid w:val="04682F12"/>
    <w:multiLevelType w:val="hybridMultilevel"/>
    <w:tmpl w:val="07CE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AE3D48"/>
    <w:multiLevelType w:val="multilevel"/>
    <w:tmpl w:val="503688D4"/>
    <w:numStyleLink w:val="RSACbullets"/>
  </w:abstractNum>
  <w:abstractNum w:abstractNumId="3" w15:restartNumberingAfterBreak="0">
    <w:nsid w:val="0A3D01A6"/>
    <w:multiLevelType w:val="hybridMultilevel"/>
    <w:tmpl w:val="9BA0C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EE1636"/>
    <w:multiLevelType w:val="hybridMultilevel"/>
    <w:tmpl w:val="9BA0C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2C00009"/>
    <w:multiLevelType w:val="multilevel"/>
    <w:tmpl w:val="503688D4"/>
    <w:numStyleLink w:val="RSACbullets"/>
  </w:abstractNum>
  <w:abstractNum w:abstractNumId="6" w15:restartNumberingAfterBreak="0">
    <w:nsid w:val="135C6164"/>
    <w:multiLevelType w:val="multilevel"/>
    <w:tmpl w:val="D3141CB6"/>
    <w:lvl w:ilvl="0">
      <w:start w:val="1"/>
      <w:numFmt w:val="upperLetter"/>
      <w:lvlText w:val="%1."/>
      <w:lvlJc w:val="left"/>
      <w:pPr>
        <w:ind w:left="720" w:hanging="720"/>
      </w:pPr>
      <w:rPr>
        <w:rFonts w:asciiTheme="majorHAnsi" w:hAnsiTheme="majorHAnsi" w:hint="default"/>
        <w:sz w:val="28"/>
      </w:rPr>
    </w:lvl>
    <w:lvl w:ilvl="1">
      <w:start w:val="1"/>
      <w:numFmt w:val="decimal"/>
      <w:lvlText w:val="%2."/>
      <w:lvlJc w:val="left"/>
      <w:pPr>
        <w:ind w:left="1440" w:hanging="720"/>
      </w:pPr>
      <w:rPr>
        <w:rFonts w:hint="default"/>
      </w:rPr>
    </w:lvl>
    <w:lvl w:ilvl="2">
      <w:start w:val="1"/>
      <w:numFmt w:val="lowerRoman"/>
      <w:lvlText w:val="%3."/>
      <w:lvlJc w:val="left"/>
      <w:pPr>
        <w:ind w:left="2160" w:hanging="720"/>
      </w:pPr>
      <w:rPr>
        <w:rFonts w:hint="default"/>
      </w:rPr>
    </w:lvl>
    <w:lvl w:ilvl="3">
      <w:start w:val="1"/>
      <w:numFmt w:val="lowerLetter"/>
      <w:lvlText w:val="%4."/>
      <w:lvlJc w:val="left"/>
      <w:pPr>
        <w:ind w:left="2880" w:hanging="720"/>
      </w:pPr>
      <w:rPr>
        <w:rFonts w:hint="default"/>
      </w:rPr>
    </w:lvl>
    <w:lvl w:ilvl="4">
      <w:start w:val="1"/>
      <w:numFmt w:val="decimal"/>
      <w:lvlText w:val="%5."/>
      <w:lvlJc w:val="left"/>
      <w:pPr>
        <w:ind w:left="3600" w:hanging="720"/>
      </w:pPr>
      <w:rPr>
        <w:rFonts w:hint="default"/>
      </w:rPr>
    </w:lvl>
    <w:lvl w:ilvl="5">
      <w:start w:val="1"/>
      <w:numFmt w:val="lowerRoman"/>
      <w:lvlText w:val="%6."/>
      <w:lvlJc w:val="left"/>
      <w:pPr>
        <w:ind w:left="4320" w:hanging="720"/>
      </w:pPr>
      <w:rPr>
        <w:rFonts w:hint="default"/>
      </w:rPr>
    </w:lvl>
    <w:lvl w:ilvl="6">
      <w:start w:val="1"/>
      <w:numFmt w:val="lowerLetter"/>
      <w:lvlText w:val="%7."/>
      <w:lvlJc w:val="left"/>
      <w:pPr>
        <w:tabs>
          <w:tab w:val="num" w:pos="4392"/>
        </w:tabs>
        <w:ind w:left="5040" w:hanging="720"/>
      </w:pPr>
      <w:rPr>
        <w:rFonts w:hint="default"/>
      </w:rPr>
    </w:lvl>
    <w:lvl w:ilvl="7">
      <w:start w:val="1"/>
      <w:numFmt w:val="decimal"/>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7" w15:restartNumberingAfterBreak="0">
    <w:nsid w:val="18E255BD"/>
    <w:multiLevelType w:val="hybridMultilevel"/>
    <w:tmpl w:val="0FB28E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C71D9D"/>
    <w:multiLevelType w:val="hybridMultilevel"/>
    <w:tmpl w:val="8CEC9EA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80705B"/>
    <w:multiLevelType w:val="hybridMultilevel"/>
    <w:tmpl w:val="BDE48D2E"/>
    <w:lvl w:ilvl="0" w:tplc="975ABB5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38C813F8"/>
    <w:multiLevelType w:val="multilevel"/>
    <w:tmpl w:val="503688D4"/>
    <w:numStyleLink w:val="RSACbullets"/>
  </w:abstractNum>
  <w:abstractNum w:abstractNumId="11"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12" w15:restartNumberingAfterBreak="0">
    <w:nsid w:val="40EF6462"/>
    <w:multiLevelType w:val="hybridMultilevel"/>
    <w:tmpl w:val="C16493F4"/>
    <w:lvl w:ilvl="0" w:tplc="C0C6FE0A">
      <w:start w:val="1"/>
      <w:numFmt w:val="decimal"/>
      <w:lvlText w:val="%1."/>
      <w:lvlJc w:val="left"/>
      <w:pPr>
        <w:ind w:left="720" w:hanging="360"/>
      </w:pPr>
      <w:rPr>
        <w:rFonts w:hint="default"/>
        <w:b w:val="0"/>
      </w:rPr>
    </w:lvl>
    <w:lvl w:ilvl="1" w:tplc="0792B0B6">
      <w:start w:val="1"/>
      <w:numFmt w:val="bullet"/>
      <w:lvlText w:val="-"/>
      <w:lvlJc w:val="left"/>
      <w:pPr>
        <w:ind w:left="1440" w:hanging="360"/>
      </w:pPr>
      <w:rPr>
        <w:rFonts w:ascii="Calibri" w:hAnsi="Calibri"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2CC40D8"/>
    <w:multiLevelType w:val="multilevel"/>
    <w:tmpl w:val="503688D4"/>
    <w:numStyleLink w:val="RSACbullets"/>
  </w:abstractNum>
  <w:abstractNum w:abstractNumId="14" w15:restartNumberingAfterBreak="0">
    <w:nsid w:val="42ED4D24"/>
    <w:multiLevelType w:val="hybridMultilevel"/>
    <w:tmpl w:val="7F30DB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434D34B2"/>
    <w:multiLevelType w:val="hybridMultilevel"/>
    <w:tmpl w:val="B5F04DEE"/>
    <w:lvl w:ilvl="0" w:tplc="F814DD7C">
      <w:start w:val="1"/>
      <w:numFmt w:val="bullet"/>
      <w:lvlText w:val=""/>
      <w:lvlJc w:val="left"/>
      <w:pPr>
        <w:ind w:left="720" w:hanging="360"/>
      </w:pPr>
      <w:rPr>
        <w:rFonts w:ascii="Symbol" w:hAnsi="Symbol"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757190"/>
    <w:multiLevelType w:val="hybridMultilevel"/>
    <w:tmpl w:val="F9DAE888"/>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70C5DB5"/>
    <w:multiLevelType w:val="multilevel"/>
    <w:tmpl w:val="503688D4"/>
    <w:numStyleLink w:val="RSACbullets"/>
  </w:abstractNum>
  <w:abstractNum w:abstractNumId="18" w15:restartNumberingAfterBreak="0">
    <w:nsid w:val="497E2FFA"/>
    <w:multiLevelType w:val="hybridMultilevel"/>
    <w:tmpl w:val="1E3420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D4C2B2A"/>
    <w:multiLevelType w:val="hybridMultilevel"/>
    <w:tmpl w:val="EECCC422"/>
    <w:lvl w:ilvl="0" w:tplc="C0C6FE0A">
      <w:start w:val="1"/>
      <w:numFmt w:val="decimal"/>
      <w:lvlText w:val="%1."/>
      <w:lvlJc w:val="left"/>
      <w:pPr>
        <w:ind w:left="720" w:hanging="360"/>
      </w:pPr>
      <w:rPr>
        <w:rFonts w:hint="default"/>
        <w:b w:val="0"/>
      </w:r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4EFD160B"/>
    <w:multiLevelType w:val="hybridMultilevel"/>
    <w:tmpl w:val="3FC4B76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147B9F"/>
    <w:multiLevelType w:val="hybridMultilevel"/>
    <w:tmpl w:val="9D960CE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1B83818"/>
    <w:multiLevelType w:val="hybridMultilevel"/>
    <w:tmpl w:val="764EE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165B5A"/>
    <w:multiLevelType w:val="hybridMultilevel"/>
    <w:tmpl w:val="CB0C1A4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531B6CFA"/>
    <w:multiLevelType w:val="multilevel"/>
    <w:tmpl w:val="503688D4"/>
    <w:numStyleLink w:val="RSACbullets"/>
  </w:abstractNum>
  <w:abstractNum w:abstractNumId="25" w15:restartNumberingAfterBreak="0">
    <w:nsid w:val="55142FA9"/>
    <w:multiLevelType w:val="hybridMultilevel"/>
    <w:tmpl w:val="EECCC422"/>
    <w:lvl w:ilvl="0" w:tplc="C0C6FE0A">
      <w:start w:val="1"/>
      <w:numFmt w:val="decimal"/>
      <w:lvlText w:val="%1."/>
      <w:lvlJc w:val="left"/>
      <w:pPr>
        <w:ind w:left="720" w:hanging="360"/>
      </w:pPr>
      <w:rPr>
        <w:rFonts w:hint="default"/>
        <w:b w:val="0"/>
      </w:r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5550273A"/>
    <w:multiLevelType w:val="hybridMultilevel"/>
    <w:tmpl w:val="E4E0E5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5819C9"/>
    <w:multiLevelType w:val="multilevel"/>
    <w:tmpl w:val="503688D4"/>
    <w:numStyleLink w:val="RSACbullets"/>
  </w:abstractNum>
  <w:abstractNum w:abstractNumId="28" w15:restartNumberingAfterBreak="0">
    <w:nsid w:val="581D1E67"/>
    <w:multiLevelType w:val="multilevel"/>
    <w:tmpl w:val="503688D4"/>
    <w:numStyleLink w:val="RSACbullets"/>
  </w:abstractNum>
  <w:abstractNum w:abstractNumId="29" w15:restartNumberingAfterBreak="0">
    <w:nsid w:val="5908584C"/>
    <w:multiLevelType w:val="multilevel"/>
    <w:tmpl w:val="3CF26FEA"/>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ACD2C35"/>
    <w:multiLevelType w:val="hybridMultilevel"/>
    <w:tmpl w:val="3042A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E832321"/>
    <w:multiLevelType w:val="multilevel"/>
    <w:tmpl w:val="503688D4"/>
    <w:numStyleLink w:val="RSACbullets"/>
  </w:abstractNum>
  <w:abstractNum w:abstractNumId="32" w15:restartNumberingAfterBreak="0">
    <w:nsid w:val="5EB9209A"/>
    <w:multiLevelType w:val="multilevel"/>
    <w:tmpl w:val="503688D4"/>
    <w:numStyleLink w:val="RSACbullets"/>
  </w:abstractNum>
  <w:abstractNum w:abstractNumId="33" w15:restartNumberingAfterBreak="0">
    <w:nsid w:val="624121E9"/>
    <w:multiLevelType w:val="hybridMultilevel"/>
    <w:tmpl w:val="ADC6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56A679F"/>
    <w:multiLevelType w:val="hybridMultilevel"/>
    <w:tmpl w:val="CFC8AD64"/>
    <w:lvl w:ilvl="0" w:tplc="4DC63B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583233E"/>
    <w:multiLevelType w:val="multilevel"/>
    <w:tmpl w:val="59405842"/>
    <w:lvl w:ilvl="0">
      <w:start w:val="1"/>
      <w:numFmt w:val="decimal"/>
      <w:suff w:val="space"/>
      <w:lvlText w:val="Part %1:"/>
      <w:lvlJc w:val="left"/>
      <w:pPr>
        <w:ind w:left="360" w:hanging="360"/>
      </w:pPr>
      <w:rPr>
        <w:rFonts w:hint="default"/>
      </w:rPr>
    </w:lvl>
    <w:lvl w:ilvl="1">
      <w:start w:val="1"/>
      <w:numFmt w:val="upperLetter"/>
      <w:suff w:val="space"/>
      <w:lvlText w:val="%2."/>
      <w:lvlJc w:val="left"/>
      <w:pPr>
        <w:ind w:left="720" w:hanging="360"/>
      </w:pPr>
      <w:rPr>
        <w:rFonts w:hint="default"/>
      </w:rPr>
    </w:lvl>
    <w:lvl w:ilvl="2">
      <w:start w:val="1"/>
      <w:numFmt w:val="decimal"/>
      <w:suff w:val="space"/>
      <w:lvlText w:val="%3."/>
      <w:lvlJc w:val="left"/>
      <w:pPr>
        <w:ind w:left="936" w:hanging="216"/>
      </w:pPr>
      <w:rPr>
        <w:rFonts w:hint="default"/>
      </w:rPr>
    </w:lvl>
    <w:lvl w:ilvl="3">
      <w:start w:val="1"/>
      <w:numFmt w:val="bullet"/>
      <w:lvlText w:val=""/>
      <w:lvlJc w:val="left"/>
      <w:pPr>
        <w:ind w:left="1296" w:hanging="216"/>
      </w:pPr>
      <w:rPr>
        <w:rFonts w:ascii="Symbol" w:hAnsi="Symbol" w:hint="default"/>
      </w:rPr>
    </w:lvl>
    <w:lvl w:ilvl="4">
      <w:start w:val="1"/>
      <w:numFmt w:val="lowerLetter"/>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6EC67398"/>
    <w:multiLevelType w:val="hybridMultilevel"/>
    <w:tmpl w:val="EECCC422"/>
    <w:lvl w:ilvl="0" w:tplc="C0C6FE0A">
      <w:start w:val="1"/>
      <w:numFmt w:val="decimal"/>
      <w:lvlText w:val="%1."/>
      <w:lvlJc w:val="left"/>
      <w:pPr>
        <w:ind w:left="720" w:hanging="360"/>
      </w:pPr>
      <w:rPr>
        <w:rFonts w:hint="default"/>
        <w:b w:val="0"/>
      </w:r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15:restartNumberingAfterBreak="0">
    <w:nsid w:val="728C28A0"/>
    <w:multiLevelType w:val="hybridMultilevel"/>
    <w:tmpl w:val="2E3650D6"/>
    <w:lvl w:ilvl="0" w:tplc="DFBCDD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4094A09"/>
    <w:multiLevelType w:val="hybridMultilevel"/>
    <w:tmpl w:val="9BA0C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AA73784"/>
    <w:multiLevelType w:val="multilevel"/>
    <w:tmpl w:val="503688D4"/>
    <w:numStyleLink w:val="RSACbullets"/>
  </w:abstractNum>
  <w:abstractNum w:abstractNumId="41" w15:restartNumberingAfterBreak="0">
    <w:nsid w:val="7B801EB1"/>
    <w:multiLevelType w:val="multilevel"/>
    <w:tmpl w:val="503688D4"/>
    <w:numStyleLink w:val="RSACbullets"/>
  </w:abstractNum>
  <w:abstractNum w:abstractNumId="42" w15:restartNumberingAfterBreak="0">
    <w:nsid w:val="7D7D7CE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7F3442C7"/>
    <w:multiLevelType w:val="multilevel"/>
    <w:tmpl w:val="59405842"/>
    <w:lvl w:ilvl="0">
      <w:start w:val="1"/>
      <w:numFmt w:val="decimal"/>
      <w:suff w:val="space"/>
      <w:lvlText w:val="Part %1:"/>
      <w:lvlJc w:val="left"/>
      <w:pPr>
        <w:ind w:left="360" w:hanging="360"/>
      </w:pPr>
      <w:rPr>
        <w:rFonts w:hint="default"/>
      </w:rPr>
    </w:lvl>
    <w:lvl w:ilvl="1">
      <w:start w:val="1"/>
      <w:numFmt w:val="upperLetter"/>
      <w:suff w:val="space"/>
      <w:lvlText w:val="%2."/>
      <w:lvlJc w:val="left"/>
      <w:pPr>
        <w:ind w:left="720" w:hanging="360"/>
      </w:pPr>
      <w:rPr>
        <w:rFonts w:hint="default"/>
      </w:rPr>
    </w:lvl>
    <w:lvl w:ilvl="2">
      <w:start w:val="1"/>
      <w:numFmt w:val="decimal"/>
      <w:suff w:val="space"/>
      <w:lvlText w:val="%3."/>
      <w:lvlJc w:val="left"/>
      <w:pPr>
        <w:ind w:left="936" w:hanging="216"/>
      </w:pPr>
      <w:rPr>
        <w:rFonts w:hint="default"/>
      </w:rPr>
    </w:lvl>
    <w:lvl w:ilvl="3">
      <w:start w:val="1"/>
      <w:numFmt w:val="bullet"/>
      <w:lvlText w:val=""/>
      <w:lvlJc w:val="left"/>
      <w:pPr>
        <w:ind w:left="1296" w:hanging="216"/>
      </w:pPr>
      <w:rPr>
        <w:rFonts w:ascii="Symbol" w:hAnsi="Symbol" w:hint="default"/>
      </w:rPr>
    </w:lvl>
    <w:lvl w:ilvl="4">
      <w:start w:val="1"/>
      <w:numFmt w:val="lowerLetter"/>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8"/>
  </w:num>
  <w:num w:numId="2">
    <w:abstractNumId w:val="23"/>
  </w:num>
  <w:num w:numId="3">
    <w:abstractNumId w:val="1"/>
  </w:num>
  <w:num w:numId="4">
    <w:abstractNumId w:val="14"/>
  </w:num>
  <w:num w:numId="5">
    <w:abstractNumId w:val="14"/>
  </w:num>
  <w:num w:numId="6">
    <w:abstractNumId w:val="20"/>
  </w:num>
  <w:num w:numId="7">
    <w:abstractNumId w:val="9"/>
  </w:num>
  <w:num w:numId="8">
    <w:abstractNumId w:val="21"/>
  </w:num>
  <w:num w:numId="9">
    <w:abstractNumId w:val="42"/>
  </w:num>
  <w:num w:numId="10">
    <w:abstractNumId w:val="11"/>
  </w:num>
  <w:num w:numId="11">
    <w:abstractNumId w:val="0"/>
  </w:num>
  <w:num w:numId="12">
    <w:abstractNumId w:val="6"/>
  </w:num>
  <w:num w:numId="13">
    <w:abstractNumId w:val="17"/>
  </w:num>
  <w:num w:numId="14">
    <w:abstractNumId w:val="31"/>
  </w:num>
  <w:num w:numId="15">
    <w:abstractNumId w:val="13"/>
  </w:num>
  <w:num w:numId="16">
    <w:abstractNumId w:val="2"/>
  </w:num>
  <w:num w:numId="17">
    <w:abstractNumId w:val="5"/>
  </w:num>
  <w:num w:numId="18">
    <w:abstractNumId w:val="32"/>
  </w:num>
  <w:num w:numId="19">
    <w:abstractNumId w:val="27"/>
  </w:num>
  <w:num w:numId="20">
    <w:abstractNumId w:val="28"/>
  </w:num>
  <w:num w:numId="21">
    <w:abstractNumId w:val="40"/>
  </w:num>
  <w:num w:numId="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1"/>
  </w:num>
  <w:num w:numId="24">
    <w:abstractNumId w:val="24"/>
  </w:num>
  <w:num w:numId="25">
    <w:abstractNumId w:val="10"/>
  </w:num>
  <w:num w:numId="26">
    <w:abstractNumId w:val="34"/>
  </w:num>
  <w:num w:numId="27">
    <w:abstractNumId w:val="16"/>
  </w:num>
  <w:num w:numId="28">
    <w:abstractNumId w:val="29"/>
  </w:num>
  <w:num w:numId="29">
    <w:abstractNumId w:val="30"/>
  </w:num>
  <w:num w:numId="30">
    <w:abstractNumId w:val="33"/>
  </w:num>
  <w:num w:numId="31">
    <w:abstractNumId w:val="15"/>
  </w:num>
  <w:num w:numId="32">
    <w:abstractNumId w:val="8"/>
  </w:num>
  <w:num w:numId="33">
    <w:abstractNumId w:val="35"/>
  </w:num>
  <w:num w:numId="34">
    <w:abstractNumId w:val="22"/>
  </w:num>
  <w:num w:numId="35">
    <w:abstractNumId w:val="18"/>
  </w:num>
  <w:num w:numId="36">
    <w:abstractNumId w:val="26"/>
  </w:num>
  <w:num w:numId="37">
    <w:abstractNumId w:val="4"/>
  </w:num>
  <w:num w:numId="38">
    <w:abstractNumId w:val="3"/>
  </w:num>
  <w:num w:numId="39">
    <w:abstractNumId w:val="39"/>
  </w:num>
  <w:num w:numId="40">
    <w:abstractNumId w:val="25"/>
  </w:num>
  <w:num w:numId="41">
    <w:abstractNumId w:val="37"/>
  </w:num>
  <w:num w:numId="42">
    <w:abstractNumId w:val="12"/>
  </w:num>
  <w:num w:numId="43">
    <w:abstractNumId w:val="19"/>
  </w:num>
  <w:num w:numId="44">
    <w:abstractNumId w:val="7"/>
  </w:num>
  <w:num w:numId="45">
    <w:abstractNumId w:val="36"/>
  </w:num>
  <w:num w:numId="46">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0621C"/>
    <w:rsid w:val="00024198"/>
    <w:rsid w:val="000271AB"/>
    <w:rsid w:val="000333CA"/>
    <w:rsid w:val="0003685D"/>
    <w:rsid w:val="00046B83"/>
    <w:rsid w:val="00050C8E"/>
    <w:rsid w:val="000556EA"/>
    <w:rsid w:val="000568A3"/>
    <w:rsid w:val="00060280"/>
    <w:rsid w:val="00076DA5"/>
    <w:rsid w:val="00083352"/>
    <w:rsid w:val="00095B7D"/>
    <w:rsid w:val="00095FA9"/>
    <w:rsid w:val="0009620E"/>
    <w:rsid w:val="00097E02"/>
    <w:rsid w:val="000D5E09"/>
    <w:rsid w:val="000E6E91"/>
    <w:rsid w:val="000F679C"/>
    <w:rsid w:val="000F7566"/>
    <w:rsid w:val="00100D77"/>
    <w:rsid w:val="001211D8"/>
    <w:rsid w:val="00127DFC"/>
    <w:rsid w:val="001413D3"/>
    <w:rsid w:val="001421B2"/>
    <w:rsid w:val="001443EF"/>
    <w:rsid w:val="00153CDB"/>
    <w:rsid w:val="00154176"/>
    <w:rsid w:val="00164571"/>
    <w:rsid w:val="001657A1"/>
    <w:rsid w:val="00171585"/>
    <w:rsid w:val="00197A49"/>
    <w:rsid w:val="001C727B"/>
    <w:rsid w:val="001D10A4"/>
    <w:rsid w:val="001D70D4"/>
    <w:rsid w:val="001E1F14"/>
    <w:rsid w:val="001E50EC"/>
    <w:rsid w:val="001F1A87"/>
    <w:rsid w:val="002166E8"/>
    <w:rsid w:val="0021723A"/>
    <w:rsid w:val="00240994"/>
    <w:rsid w:val="00243369"/>
    <w:rsid w:val="00250B9C"/>
    <w:rsid w:val="00260F1E"/>
    <w:rsid w:val="002731C6"/>
    <w:rsid w:val="00282A96"/>
    <w:rsid w:val="002A10C4"/>
    <w:rsid w:val="002A5B6C"/>
    <w:rsid w:val="002A5E88"/>
    <w:rsid w:val="002A77C9"/>
    <w:rsid w:val="002D7127"/>
    <w:rsid w:val="002D7E67"/>
    <w:rsid w:val="002E37C3"/>
    <w:rsid w:val="002E7815"/>
    <w:rsid w:val="003034EE"/>
    <w:rsid w:val="003110DC"/>
    <w:rsid w:val="00324BFD"/>
    <w:rsid w:val="00326507"/>
    <w:rsid w:val="0034510A"/>
    <w:rsid w:val="00352858"/>
    <w:rsid w:val="0037407A"/>
    <w:rsid w:val="003766BA"/>
    <w:rsid w:val="00376D08"/>
    <w:rsid w:val="003868A0"/>
    <w:rsid w:val="003872B2"/>
    <w:rsid w:val="00396C5D"/>
    <w:rsid w:val="0039724E"/>
    <w:rsid w:val="003C1990"/>
    <w:rsid w:val="003C2F14"/>
    <w:rsid w:val="003C339E"/>
    <w:rsid w:val="003E25D2"/>
    <w:rsid w:val="003E5463"/>
    <w:rsid w:val="003F0C78"/>
    <w:rsid w:val="003F6098"/>
    <w:rsid w:val="00404905"/>
    <w:rsid w:val="00412BFA"/>
    <w:rsid w:val="00415521"/>
    <w:rsid w:val="00422406"/>
    <w:rsid w:val="0043054B"/>
    <w:rsid w:val="004457AD"/>
    <w:rsid w:val="0045349B"/>
    <w:rsid w:val="00457727"/>
    <w:rsid w:val="0047200C"/>
    <w:rsid w:val="004840D9"/>
    <w:rsid w:val="004950AA"/>
    <w:rsid w:val="004A26B2"/>
    <w:rsid w:val="004A3B17"/>
    <w:rsid w:val="004A4BE6"/>
    <w:rsid w:val="004B1BC2"/>
    <w:rsid w:val="004B280E"/>
    <w:rsid w:val="004C46A2"/>
    <w:rsid w:val="004C565A"/>
    <w:rsid w:val="004C6A97"/>
    <w:rsid w:val="004C772B"/>
    <w:rsid w:val="004C7A0A"/>
    <w:rsid w:val="004D0C3D"/>
    <w:rsid w:val="004D18A3"/>
    <w:rsid w:val="004D7BC4"/>
    <w:rsid w:val="004F383A"/>
    <w:rsid w:val="00506F5A"/>
    <w:rsid w:val="00547AD8"/>
    <w:rsid w:val="0055587F"/>
    <w:rsid w:val="005631B9"/>
    <w:rsid w:val="0056352C"/>
    <w:rsid w:val="005736BB"/>
    <w:rsid w:val="00591933"/>
    <w:rsid w:val="005C4B1D"/>
    <w:rsid w:val="005E5CCE"/>
    <w:rsid w:val="005F2B19"/>
    <w:rsid w:val="005F5163"/>
    <w:rsid w:val="00604BD4"/>
    <w:rsid w:val="006068E9"/>
    <w:rsid w:val="00606C5B"/>
    <w:rsid w:val="00620041"/>
    <w:rsid w:val="00626D73"/>
    <w:rsid w:val="00633C1F"/>
    <w:rsid w:val="00634F68"/>
    <w:rsid w:val="00641D3F"/>
    <w:rsid w:val="00646294"/>
    <w:rsid w:val="00646B43"/>
    <w:rsid w:val="006516A8"/>
    <w:rsid w:val="006546D4"/>
    <w:rsid w:val="00660E36"/>
    <w:rsid w:val="00661065"/>
    <w:rsid w:val="00674748"/>
    <w:rsid w:val="00675DA0"/>
    <w:rsid w:val="0068339A"/>
    <w:rsid w:val="006836EE"/>
    <w:rsid w:val="00692952"/>
    <w:rsid w:val="006A08D0"/>
    <w:rsid w:val="006A4D4D"/>
    <w:rsid w:val="006E712C"/>
    <w:rsid w:val="007019F2"/>
    <w:rsid w:val="00717739"/>
    <w:rsid w:val="00722B81"/>
    <w:rsid w:val="00722E0D"/>
    <w:rsid w:val="00731473"/>
    <w:rsid w:val="0073727C"/>
    <w:rsid w:val="00761805"/>
    <w:rsid w:val="007826F9"/>
    <w:rsid w:val="00785F4D"/>
    <w:rsid w:val="00790AD6"/>
    <w:rsid w:val="007A4128"/>
    <w:rsid w:val="007B4EEB"/>
    <w:rsid w:val="007B62D0"/>
    <w:rsid w:val="007C4DC3"/>
    <w:rsid w:val="007D2AEC"/>
    <w:rsid w:val="007D7FD2"/>
    <w:rsid w:val="007F1683"/>
    <w:rsid w:val="007F2523"/>
    <w:rsid w:val="007F55A1"/>
    <w:rsid w:val="007F5837"/>
    <w:rsid w:val="00800ADC"/>
    <w:rsid w:val="00802246"/>
    <w:rsid w:val="00803B0D"/>
    <w:rsid w:val="008172F5"/>
    <w:rsid w:val="008342EE"/>
    <w:rsid w:val="00837FAA"/>
    <w:rsid w:val="008448FE"/>
    <w:rsid w:val="00851F6C"/>
    <w:rsid w:val="008607DD"/>
    <w:rsid w:val="00864286"/>
    <w:rsid w:val="008725AB"/>
    <w:rsid w:val="00886AB0"/>
    <w:rsid w:val="00887B0D"/>
    <w:rsid w:val="008916BF"/>
    <w:rsid w:val="008A36BB"/>
    <w:rsid w:val="008B64B5"/>
    <w:rsid w:val="008C74FA"/>
    <w:rsid w:val="008D3E81"/>
    <w:rsid w:val="008E1349"/>
    <w:rsid w:val="008E13E3"/>
    <w:rsid w:val="00900DF2"/>
    <w:rsid w:val="009074E8"/>
    <w:rsid w:val="009302F2"/>
    <w:rsid w:val="009421B5"/>
    <w:rsid w:val="009454C2"/>
    <w:rsid w:val="00947C49"/>
    <w:rsid w:val="00950111"/>
    <w:rsid w:val="00955EDE"/>
    <w:rsid w:val="00967C2D"/>
    <w:rsid w:val="00972221"/>
    <w:rsid w:val="00975450"/>
    <w:rsid w:val="00981802"/>
    <w:rsid w:val="009844EF"/>
    <w:rsid w:val="00985E39"/>
    <w:rsid w:val="009914A7"/>
    <w:rsid w:val="009946D2"/>
    <w:rsid w:val="009A41E1"/>
    <w:rsid w:val="009D2199"/>
    <w:rsid w:val="009D21AB"/>
    <w:rsid w:val="009F0EE0"/>
    <w:rsid w:val="009F6D57"/>
    <w:rsid w:val="009F7287"/>
    <w:rsid w:val="00A34250"/>
    <w:rsid w:val="00A56C63"/>
    <w:rsid w:val="00A63C78"/>
    <w:rsid w:val="00A76724"/>
    <w:rsid w:val="00A868F9"/>
    <w:rsid w:val="00A912B8"/>
    <w:rsid w:val="00A9161E"/>
    <w:rsid w:val="00A951B2"/>
    <w:rsid w:val="00AA4AEC"/>
    <w:rsid w:val="00AB4374"/>
    <w:rsid w:val="00AD1C65"/>
    <w:rsid w:val="00AE434F"/>
    <w:rsid w:val="00B034A8"/>
    <w:rsid w:val="00B30D6A"/>
    <w:rsid w:val="00B3133E"/>
    <w:rsid w:val="00B511BB"/>
    <w:rsid w:val="00B5448B"/>
    <w:rsid w:val="00B64FD0"/>
    <w:rsid w:val="00B72E47"/>
    <w:rsid w:val="00B82156"/>
    <w:rsid w:val="00B821E7"/>
    <w:rsid w:val="00BA03ED"/>
    <w:rsid w:val="00BC26FC"/>
    <w:rsid w:val="00BC2DF7"/>
    <w:rsid w:val="00BC739D"/>
    <w:rsid w:val="00BD0506"/>
    <w:rsid w:val="00BE7550"/>
    <w:rsid w:val="00BF3F19"/>
    <w:rsid w:val="00BF6E52"/>
    <w:rsid w:val="00C0219C"/>
    <w:rsid w:val="00C24D20"/>
    <w:rsid w:val="00C25966"/>
    <w:rsid w:val="00C44312"/>
    <w:rsid w:val="00C5494F"/>
    <w:rsid w:val="00C646A5"/>
    <w:rsid w:val="00C711DC"/>
    <w:rsid w:val="00C73462"/>
    <w:rsid w:val="00C7720C"/>
    <w:rsid w:val="00C93ADF"/>
    <w:rsid w:val="00C941EE"/>
    <w:rsid w:val="00CA70BF"/>
    <w:rsid w:val="00CB3783"/>
    <w:rsid w:val="00CB623A"/>
    <w:rsid w:val="00CB65BE"/>
    <w:rsid w:val="00CC4313"/>
    <w:rsid w:val="00CC5732"/>
    <w:rsid w:val="00CD06D2"/>
    <w:rsid w:val="00CD7840"/>
    <w:rsid w:val="00D07569"/>
    <w:rsid w:val="00D41941"/>
    <w:rsid w:val="00D43981"/>
    <w:rsid w:val="00D57556"/>
    <w:rsid w:val="00D74D29"/>
    <w:rsid w:val="00D8063D"/>
    <w:rsid w:val="00DA0062"/>
    <w:rsid w:val="00DC4045"/>
    <w:rsid w:val="00DC470C"/>
    <w:rsid w:val="00E05502"/>
    <w:rsid w:val="00E122D5"/>
    <w:rsid w:val="00E1668D"/>
    <w:rsid w:val="00E44EF8"/>
    <w:rsid w:val="00E73943"/>
    <w:rsid w:val="00E7691D"/>
    <w:rsid w:val="00E810D5"/>
    <w:rsid w:val="00EA061D"/>
    <w:rsid w:val="00EB23C0"/>
    <w:rsid w:val="00EB28BD"/>
    <w:rsid w:val="00EB34F6"/>
    <w:rsid w:val="00EC1D69"/>
    <w:rsid w:val="00ED1A22"/>
    <w:rsid w:val="00ED260C"/>
    <w:rsid w:val="00ED5703"/>
    <w:rsid w:val="00EE3A96"/>
    <w:rsid w:val="00EF4A88"/>
    <w:rsid w:val="00F01004"/>
    <w:rsid w:val="00F07B7C"/>
    <w:rsid w:val="00F109E1"/>
    <w:rsid w:val="00F23806"/>
    <w:rsid w:val="00F36B35"/>
    <w:rsid w:val="00F40117"/>
    <w:rsid w:val="00F42F1B"/>
    <w:rsid w:val="00F50D8E"/>
    <w:rsid w:val="00F5740A"/>
    <w:rsid w:val="00F6116B"/>
    <w:rsid w:val="00F7479A"/>
    <w:rsid w:val="00F75A55"/>
    <w:rsid w:val="00F9194F"/>
    <w:rsid w:val="00FA408C"/>
    <w:rsid w:val="00FA71BF"/>
    <w:rsid w:val="00FB6C78"/>
    <w:rsid w:val="00FC0E27"/>
    <w:rsid w:val="00FC2429"/>
    <w:rsid w:val="00FE012A"/>
    <w:rsid w:val="00FF2AB9"/>
    <w:rsid w:val="00FF649B"/>
    <w:rsid w:val="00FF76D1"/>
    <w:rsid w:val="00FF79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5A56D853-546E-4D6C-9D31-372F906DA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0070C0"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5"/>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0"/>
      </w:numPr>
    </w:pPr>
  </w:style>
  <w:style w:type="paragraph" w:styleId="TOC2">
    <w:name w:val="toc 2"/>
    <w:basedOn w:val="Normal"/>
    <w:next w:val="Normal"/>
    <w:autoRedefine/>
    <w:uiPriority w:val="39"/>
    <w:unhideWhenUsed/>
    <w:rsid w:val="00947C49"/>
    <w:pPr>
      <w:spacing w:after="100"/>
      <w:ind w:left="220"/>
    </w:pPr>
    <w:rPr>
      <w:lang w:eastAsia="ja-JP"/>
    </w:rPr>
  </w:style>
  <w:style w:type="character" w:customStyle="1" w:styleId="Heading2Char">
    <w:name w:val="Heading 2 Char"/>
    <w:basedOn w:val="DefaultParagraphFont"/>
    <w:link w:val="Heading2"/>
    <w:uiPriority w:val="9"/>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28"/>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28"/>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28"/>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28"/>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28"/>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paragraph" w:customStyle="1" w:styleId="BlueBoxFULL">
    <w:name w:val="*  Blue Box FULL"/>
    <w:basedOn w:val="Normal"/>
    <w:rsid w:val="00CC4313"/>
    <w:pPr>
      <w:pBdr>
        <w:top w:val="single" w:sz="4" w:space="7" w:color="B7DFA8" w:themeColor="accent1" w:themeTint="66"/>
        <w:left w:val="single" w:sz="4" w:space="7" w:color="B7DFA8" w:themeColor="accent1" w:themeTint="66"/>
        <w:bottom w:val="single" w:sz="4" w:space="7" w:color="B7DFA8" w:themeColor="accent1" w:themeTint="66"/>
        <w:right w:val="single" w:sz="4" w:space="7" w:color="B7DFA8" w:themeColor="accent1" w:themeTint="66"/>
      </w:pBdr>
      <w:shd w:val="clear" w:color="auto" w:fill="B7DFA8" w:themeFill="accent1" w:themeFillTint="66"/>
      <w:spacing w:before="120" w:after="240" w:line="240" w:lineRule="auto"/>
      <w:ind w:left="288"/>
      <w:jc w:val="both"/>
    </w:pPr>
    <w:rPr>
      <w:rFonts w:eastAsiaTheme="minorHAnsi"/>
      <w:sz w:val="24"/>
      <w:szCs w:val="24"/>
    </w:rPr>
  </w:style>
  <w:style w:type="paragraph" w:customStyle="1" w:styleId="HighlightGreyFULL">
    <w:name w:val="* Highlight Grey FULL"/>
    <w:basedOn w:val="Normal"/>
    <w:link w:val="HighlightGreyFULLChar"/>
    <w:autoRedefine/>
    <w:rsid w:val="00CC4313"/>
    <w:pPr>
      <w:pBdr>
        <w:top w:val="single" w:sz="4" w:space="7" w:color="auto"/>
        <w:left w:val="single" w:sz="4" w:space="7" w:color="auto"/>
        <w:bottom w:val="single" w:sz="4" w:space="7" w:color="auto"/>
        <w:right w:val="single" w:sz="4" w:space="7" w:color="auto"/>
      </w:pBdr>
      <w:shd w:val="clear" w:color="auto" w:fill="D9D9D9" w:themeFill="background1" w:themeFillShade="D9"/>
      <w:spacing w:after="0" w:line="300" w:lineRule="auto"/>
      <w:jc w:val="both"/>
    </w:pPr>
    <w:rPr>
      <w:rFonts w:eastAsiaTheme="minorHAnsi"/>
      <w:sz w:val="24"/>
      <w:szCs w:val="24"/>
    </w:rPr>
  </w:style>
  <w:style w:type="character" w:customStyle="1" w:styleId="HighlightGreyFULLChar">
    <w:name w:val="* Highlight Grey FULL Char"/>
    <w:basedOn w:val="DefaultParagraphFont"/>
    <w:link w:val="HighlightGreyFULL"/>
    <w:rsid w:val="00CC4313"/>
    <w:rPr>
      <w:rFonts w:eastAsiaTheme="minorHAnsi"/>
      <w:sz w:val="24"/>
      <w:szCs w:val="24"/>
      <w:shd w:val="clear" w:color="auto" w:fill="D9D9D9" w:themeFill="background1" w:themeFillShade="D9"/>
    </w:rPr>
  </w:style>
  <w:style w:type="paragraph" w:customStyle="1" w:styleId="TitleHeader">
    <w:name w:val="* Title Header"/>
    <w:basedOn w:val="Normal"/>
    <w:next w:val="Normal"/>
    <w:autoRedefine/>
    <w:rsid w:val="00CC4313"/>
    <w:pPr>
      <w:shd w:val="clear" w:color="auto" w:fill="B7DFA8" w:themeFill="accent1" w:themeFillTint="66"/>
      <w:spacing w:before="100" w:beforeAutospacing="1" w:after="100" w:afterAutospacing="1"/>
      <w:jc w:val="center"/>
    </w:pPr>
    <w:rPr>
      <w:rFonts w:eastAsiaTheme="minorHAnsi"/>
      <w:sz w:val="56"/>
      <w:szCs w:val="56"/>
    </w:rPr>
  </w:style>
  <w:style w:type="character" w:styleId="UnresolvedMention">
    <w:name w:val="Unresolved Mention"/>
    <w:basedOn w:val="DefaultParagraphFont"/>
    <w:uiPriority w:val="99"/>
    <w:semiHidden/>
    <w:unhideWhenUsed/>
    <w:rsid w:val="00C711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header" Target="header1.xm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esktop.arcgis.com/en/arcmap/10.7/manage-data/editing-topology/geodatabase-topology-rules-and-topology-error-fixes.htm" TargetMode="External"/><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s>
</file>

<file path=word/_rels/footer1.xml.rels><?xml version="1.0" encoding="UTF-8" standalone="yes"?>
<Relationships xmlns="http://schemas.openxmlformats.org/package/2006/relationships"><Relationship Id="rId1" Type="http://schemas.openxmlformats.org/officeDocument/2006/relationships/image" Target="media/image46.png"/></Relationships>
</file>

<file path=word/_rels/footer2.xml.rels><?xml version="1.0" encoding="UTF-8" standalone="yes"?>
<Relationships xmlns="http://schemas.openxmlformats.org/package/2006/relationships"><Relationship Id="rId1" Type="http://schemas.openxmlformats.org/officeDocument/2006/relationships/image" Target="media/image46.png"/></Relationships>
</file>

<file path=word/_rels/header1.xml.rels><?xml version="1.0" encoding="UTF-8" standalone="yes"?>
<Relationships xmlns="http://schemas.openxmlformats.org/package/2006/relationships"><Relationship Id="rId1" Type="http://schemas.openxmlformats.org/officeDocument/2006/relationships/image" Target="media/image45.emf"/></Relationships>
</file>

<file path=word/_rels/header2.xml.rels><?xml version="1.0" encoding="UTF-8" standalone="yes"?>
<Relationships xmlns="http://schemas.openxmlformats.org/package/2006/relationships"><Relationship Id="rId1" Type="http://schemas.openxmlformats.org/officeDocument/2006/relationships/image" Target="media/image45.emf"/></Relationships>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0070C0"/>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F5328B-00F1-44A4-99FB-97BB86519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19</Pages>
  <Words>2644</Words>
  <Characters>15071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Exercise 1: Feature Mapping</vt:lpstr>
    </vt:vector>
  </TitlesOfParts>
  <Company>USDA Forest Service</Company>
  <LinksUpToDate>false</LinksUpToDate>
  <CharactersWithSpaces>17680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 Feature Mapping</dc:title>
  <dc:subject>Remote Sensing Exercise</dc:subject>
  <dc:creator>USDA Forest Service;jwebb02@fs.fed.us</dc:creator>
  <cp:lastModifiedBy>Hammond, Mark - FS, SALT LAKE CITY, UT</cp:lastModifiedBy>
  <cp:revision>12</cp:revision>
  <cp:lastPrinted>2020-03-31T18:22:00Z</cp:lastPrinted>
  <dcterms:created xsi:type="dcterms:W3CDTF">2020-03-30T21:23:00Z</dcterms:created>
  <dcterms:modified xsi:type="dcterms:W3CDTF">2022-01-03T19:24:00Z</dcterms:modified>
</cp:coreProperties>
</file>