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6AA302" w14:textId="77777777" w:rsidR="00683862" w:rsidRDefault="00683862"/>
    <w:p w14:paraId="39FC79E4" w14:textId="34DCA961" w:rsidR="00683862" w:rsidRDefault="00683862">
      <w:r>
        <w:t xml:space="preserve">These instructions cover </w:t>
      </w:r>
      <w:r w:rsidR="00AD3C50">
        <w:t>submitting IR requests through the NIROPS website and IR Online Ordering webpage only</w:t>
      </w:r>
      <w:r>
        <w:t xml:space="preserve">.  You still need to place a request in </w:t>
      </w:r>
      <w:r w:rsidR="00751150">
        <w:t>iROC</w:t>
      </w:r>
      <w:r>
        <w:t xml:space="preserve"> to generate an “A” number for each flight</w:t>
      </w:r>
      <w:r w:rsidR="00B61F9E">
        <w:t>.</w:t>
      </w:r>
    </w:p>
    <w:p w14:paraId="25DCE48A" w14:textId="105AAD1B" w:rsidR="009E126D" w:rsidRDefault="009E126D">
      <w:r>
        <w:t xml:space="preserve">Go to </w:t>
      </w:r>
      <w:hyperlink r:id="rId8" w:history="1">
        <w:r w:rsidR="00EE7784" w:rsidRPr="00E9445C">
          <w:rPr>
            <w:rStyle w:val="Hyperlink"/>
          </w:rPr>
          <w:t>https://fsapps.nwcg.gov/nirops/users/login</w:t>
        </w:r>
      </w:hyperlink>
    </w:p>
    <w:p w14:paraId="26384B44" w14:textId="77777777" w:rsidR="00604C4B" w:rsidRDefault="00B13664">
      <w:r>
        <w:rPr>
          <w:noProof/>
        </w:rPr>
        <w:pict w14:anchorId="5D28F9B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99.6pt;margin-top:40.4pt;width:129.15pt;height:64.55pt;flip:x y;z-index:251636736" o:connectortype="straight" strokeweight="1.5pt">
            <v:stroke endarrow="classic" endarrowwidth="wide" endarrowlength="long"/>
          </v:shape>
        </w:pict>
      </w:r>
      <w:r>
        <w:rPr>
          <w:noProof/>
        </w:rPr>
        <w:pict w14:anchorId="0801C7DE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8.75pt;margin-top:93.4pt;width:153.5pt;height:23.1pt;z-index:251635712" strokeweight="1.25pt">
            <v:textbox style="mso-next-textbox:#_x0000_s1026">
              <w:txbxContent>
                <w:p w14:paraId="1144F7C9" w14:textId="77777777" w:rsidR="00205230" w:rsidRDefault="00205230">
                  <w:r>
                    <w:t>Click on “</w:t>
                  </w:r>
                  <w:r w:rsidRPr="00D80799">
                    <w:rPr>
                      <w:b/>
                      <w:bCs/>
                      <w:color w:val="C00000"/>
                    </w:rPr>
                    <w:t>IR Scanner Orders</w:t>
                  </w:r>
                  <w:r>
                    <w:t>”</w:t>
                  </w:r>
                </w:p>
              </w:txbxContent>
            </v:textbox>
          </v:shape>
        </w:pict>
      </w:r>
      <w:r w:rsidR="00E304EA">
        <w:rPr>
          <w:noProof/>
        </w:rPr>
        <w:drawing>
          <wp:inline distT="0" distB="0" distL="0" distR="0" wp14:anchorId="475D3AF5" wp14:editId="45072623">
            <wp:extent cx="3894396" cy="2947110"/>
            <wp:effectExtent l="19050" t="19050" r="0" b="571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96" cy="2947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C2DF8" w14:textId="3A24EBB1" w:rsidR="009E126D" w:rsidRDefault="009E126D" w:rsidP="00A129C4">
      <w:pPr>
        <w:spacing w:after="0" w:line="240" w:lineRule="auto"/>
      </w:pPr>
      <w:r>
        <w:t>If you do not have an account</w:t>
      </w:r>
      <w:r w:rsidR="005A4B03">
        <w:t>,</w:t>
      </w:r>
      <w:r>
        <w:t xml:space="preserve"> click on “</w:t>
      </w:r>
      <w:r w:rsidRPr="00D80799">
        <w:rPr>
          <w:color w:val="1F497D" w:themeColor="text2"/>
          <w:u w:val="single"/>
        </w:rPr>
        <w:t>Sign up for an account</w:t>
      </w:r>
      <w:r>
        <w:t xml:space="preserve">” </w:t>
      </w:r>
      <w:r w:rsidR="008A0F58">
        <w:t xml:space="preserve">and </w:t>
      </w:r>
      <w:r>
        <w:t>follow the directions.</w:t>
      </w:r>
    </w:p>
    <w:p w14:paraId="3572BE3E" w14:textId="75621FA8" w:rsidR="0074749B" w:rsidRDefault="0074749B" w:rsidP="00A129C4">
      <w:pPr>
        <w:spacing w:after="0" w:line="240" w:lineRule="auto"/>
      </w:pPr>
      <w:r>
        <w:t>If you have forgotten your password, click on “</w:t>
      </w:r>
      <w:r w:rsidRPr="00F82898">
        <w:rPr>
          <w:color w:val="1F497D" w:themeColor="text2"/>
          <w:u w:val="single"/>
        </w:rPr>
        <w:t>Forgot username/password</w:t>
      </w:r>
      <w:r>
        <w:t>” and follow the directions.</w:t>
      </w:r>
    </w:p>
    <w:p w14:paraId="506579AD" w14:textId="77777777" w:rsidR="0074749B" w:rsidRDefault="0074749B" w:rsidP="00A129C4">
      <w:pPr>
        <w:spacing w:after="0" w:line="240" w:lineRule="auto"/>
      </w:pPr>
    </w:p>
    <w:p w14:paraId="4BE24E4A" w14:textId="5999C4FA" w:rsidR="00425A9A" w:rsidRPr="00D80799" w:rsidRDefault="00425A9A" w:rsidP="00A129C4">
      <w:pPr>
        <w:spacing w:after="0" w:line="240" w:lineRule="auto"/>
        <w:rPr>
          <w:b/>
          <w:bCs/>
        </w:rPr>
      </w:pPr>
      <w:r w:rsidRPr="00D80799">
        <w:rPr>
          <w:b/>
          <w:bCs/>
        </w:rPr>
        <w:t>NOTE:</w:t>
      </w:r>
      <w:r>
        <w:t xml:space="preserve"> </w:t>
      </w:r>
      <w:r w:rsidR="00D54356">
        <w:t>T</w:t>
      </w:r>
      <w:r>
        <w:t>he following email domains will automatically generate</w:t>
      </w:r>
      <w:r w:rsidR="00D54356">
        <w:t xml:space="preserve"> a user account</w:t>
      </w:r>
      <w:r>
        <w:t xml:space="preserve">: </w:t>
      </w:r>
      <w:r w:rsidRPr="00D80799">
        <w:rPr>
          <w:b/>
          <w:bCs/>
        </w:rPr>
        <w:t xml:space="preserve">usda.gov, nps.gov, bia.gov, blm.gov, fws.gov, fire.ca.gov, </w:t>
      </w:r>
      <w:r w:rsidR="00D54356" w:rsidRPr="00D80799">
        <w:rPr>
          <w:b/>
          <w:bCs/>
        </w:rPr>
        <w:t>o</w:t>
      </w:r>
      <w:r w:rsidRPr="00D80799">
        <w:rPr>
          <w:b/>
          <w:bCs/>
        </w:rPr>
        <w:t>regon.gov, dnr.wa.gov, firenet.gov.</w:t>
      </w:r>
    </w:p>
    <w:p w14:paraId="0EDCF8B3" w14:textId="7D287E88" w:rsidR="00A129C4" w:rsidRDefault="00B00AB8">
      <w:r>
        <w:rPr>
          <w:noProof/>
        </w:rPr>
        <w:drawing>
          <wp:anchor distT="0" distB="0" distL="114300" distR="114300" simplePos="0" relativeHeight="251694080" behindDoc="1" locked="0" layoutInCell="1" allowOverlap="1" wp14:anchorId="7981CAEA" wp14:editId="73FE069C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3855720" cy="2755900"/>
            <wp:effectExtent l="19050" t="19050" r="0" b="6350"/>
            <wp:wrapTight wrapText="bothSides">
              <wp:wrapPolygon edited="0">
                <wp:start x="-107" y="-149"/>
                <wp:lineTo x="-107" y="21650"/>
                <wp:lineTo x="21557" y="21650"/>
                <wp:lineTo x="21557" y="-149"/>
                <wp:lineTo x="-107" y="-149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75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DAE63" w14:textId="77777777" w:rsidR="00CB7470" w:rsidRDefault="00CB7470"/>
    <w:p w14:paraId="2F57F11F" w14:textId="77777777" w:rsidR="00CB7470" w:rsidRDefault="00CB7470"/>
    <w:p w14:paraId="5BC9EDFA" w14:textId="77777777" w:rsidR="00CB7470" w:rsidRDefault="00CB7470"/>
    <w:p w14:paraId="6CBB871B" w14:textId="151358EB" w:rsidR="00CB7470" w:rsidRDefault="00B13664">
      <w:r>
        <w:rPr>
          <w:noProof/>
        </w:rPr>
        <w:pict w14:anchorId="368E8865">
          <v:group id="_x0000_s1089" style="position:absolute;margin-left:-264.9pt;margin-top:18.9pt;width:421.45pt;height:59.1pt;z-index:251696128" coordorigin="2460,11684" coordsize="8321,1182">
            <v:shape id="_x0000_s1078" type="#_x0000_t32" style="position:absolute;left:2460;top:11684;width:6474;height:912;flip:x y" o:connectortype="straight" strokeweight="1.25pt">
              <v:stroke endarrow="classic" endarrowwidth="wide" endarrowlength="long"/>
            </v:shape>
            <v:shape id="_x0000_s1087" type="#_x0000_t202" style="position:absolute;left:8934;top:12415;width:1847;height:451" strokeweight="1.25pt">
              <v:textbox>
                <w:txbxContent>
                  <w:p w14:paraId="1B23C73A" w14:textId="77777777" w:rsidR="00587930" w:rsidRDefault="00CD1D27" w:rsidP="00587930">
                    <w:r>
                      <w:t>This document</w:t>
                    </w:r>
                  </w:p>
                  <w:p w14:paraId="469ECDBE" w14:textId="77777777" w:rsidR="00587930" w:rsidRDefault="00587930" w:rsidP="00587930"/>
                  <w:p w14:paraId="5547CB69" w14:textId="77777777" w:rsidR="00587930" w:rsidRDefault="00587930" w:rsidP="00587930"/>
                </w:txbxContent>
              </v:textbox>
            </v:shape>
          </v:group>
        </w:pict>
      </w:r>
    </w:p>
    <w:p w14:paraId="713AF73D" w14:textId="438F9A48" w:rsidR="00CB7470" w:rsidRDefault="00CB7470"/>
    <w:p w14:paraId="7E2BD6AB" w14:textId="2246FB20" w:rsidR="00CB7470" w:rsidRDefault="00CB7470"/>
    <w:p w14:paraId="72D75388" w14:textId="77777777" w:rsidR="00CB7470" w:rsidRDefault="00B13664">
      <w:r>
        <w:rPr>
          <w:noProof/>
        </w:rPr>
        <w:pict w14:anchorId="5089466B">
          <v:shape id="_x0000_s1077" type="#_x0000_t202" style="position:absolute;margin-left:387.7pt;margin-top:3.45pt;width:103pt;height:23.1pt;z-index:251686912">
            <v:textbox style="mso-next-textbox:#_x0000_s1077">
              <w:txbxContent>
                <w:p w14:paraId="21F24B0D" w14:textId="77777777" w:rsidR="00990D71" w:rsidRDefault="00990D71" w:rsidP="00990D71">
                  <w:r>
                    <w:t>This Document</w:t>
                  </w:r>
                </w:p>
              </w:txbxContent>
            </v:textbox>
          </v:shape>
        </w:pict>
      </w:r>
    </w:p>
    <w:p w14:paraId="303A6841" w14:textId="77777777" w:rsidR="00B61F9E" w:rsidRDefault="00B61F9E"/>
    <w:p w14:paraId="44552AA4" w14:textId="77777777" w:rsidR="00FF1CA2" w:rsidRDefault="00FF1CA2"/>
    <w:p w14:paraId="49AC7A86" w14:textId="44EBE9A3" w:rsidR="009E126D" w:rsidRDefault="00205230">
      <w:r>
        <w:t>Click on “Login”</w:t>
      </w:r>
      <w:r w:rsidR="00FF1CA2">
        <w:t>.  The “</w:t>
      </w:r>
      <w:r w:rsidR="00FF1CA2" w:rsidRPr="00D80799">
        <w:rPr>
          <w:b/>
          <w:bCs/>
          <w:color w:val="C00000"/>
        </w:rPr>
        <w:t>Current Orders</w:t>
      </w:r>
      <w:r w:rsidR="00FF1CA2">
        <w:t>” page will display.</w:t>
      </w:r>
    </w:p>
    <w:p w14:paraId="296EE217" w14:textId="255ABBDA" w:rsidR="00FF1CA2" w:rsidRDefault="00FF1CA2">
      <w:r>
        <w:t>If there is a previous IR order for the fire, click on “</w:t>
      </w:r>
      <w:r w:rsidRPr="00D80799">
        <w:rPr>
          <w:color w:val="1F497D" w:themeColor="text2"/>
        </w:rPr>
        <w:t>create new order</w:t>
      </w:r>
      <w:r>
        <w:t xml:space="preserve">”.  </w:t>
      </w:r>
      <w:r w:rsidR="003E41AF">
        <w:t xml:space="preserve">Modify </w:t>
      </w:r>
      <w:r>
        <w:t xml:space="preserve">the </w:t>
      </w:r>
      <w:r w:rsidR="003E41AF">
        <w:t xml:space="preserve">order as needed and click on “Submit as new flight request” at the bottom of the order </w:t>
      </w:r>
      <w:r w:rsidR="008C7FB3">
        <w:t>form</w:t>
      </w:r>
      <w:r w:rsidR="003E41AF">
        <w:t>.</w:t>
      </w:r>
    </w:p>
    <w:p w14:paraId="0BD817CA" w14:textId="4AEABC62" w:rsidR="00205230" w:rsidRDefault="00B13664">
      <w:r>
        <w:rPr>
          <w:noProof/>
        </w:rPr>
        <w:pict w14:anchorId="2A49C63B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91" type="#_x0000_t47" style="position:absolute;margin-left:369.6pt;margin-top:111.4pt;width:154.2pt;height:50.4pt;z-index:251697152" adj="-9413,-1543,-840,3857,-5806,-3707,-4875,-1800" strokeweight="1.25pt">
            <v:stroke startarrow="classic" startarrowwidth="wide" startarrowlength="long" endarrowwidth="wide" endarrowlength="long"/>
            <v:textbox>
              <w:txbxContent>
                <w:p w14:paraId="0EDA97CC" w14:textId="602C350C" w:rsidR="00D11FB0" w:rsidRDefault="00D11FB0">
                  <w:r>
                    <w:t>Click on “</w:t>
                  </w:r>
                  <w:r w:rsidRPr="00D80799">
                    <w:rPr>
                      <w:color w:val="365F91" w:themeColor="accent1" w:themeShade="BF"/>
                    </w:rPr>
                    <w:t>create new order</w:t>
                  </w:r>
                  <w:r>
                    <w:t>” if there is a previous IR order for the fire</w:t>
                  </w:r>
                  <w:r w:rsidR="00C339D2">
                    <w:t>.</w:t>
                  </w:r>
                </w:p>
              </w:txbxContent>
            </v:textbox>
          </v:shape>
        </w:pict>
      </w:r>
      <w:r w:rsidR="001D6461">
        <w:rPr>
          <w:noProof/>
        </w:rPr>
        <w:drawing>
          <wp:inline distT="0" distB="0" distL="0" distR="0" wp14:anchorId="3892FB8B" wp14:editId="19302265">
            <wp:extent cx="3937491" cy="3211830"/>
            <wp:effectExtent l="19050" t="19050" r="6350" b="762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567" cy="3256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B7E5DC" w14:textId="74883AA2" w:rsidR="00BA72A3" w:rsidRDefault="00BA72A3"/>
    <w:p w14:paraId="293E407B" w14:textId="795328DB" w:rsidR="007A5370" w:rsidRDefault="007A5370">
      <w:r>
        <w:t>If there is no previous order for the fire, click on “Requests”.</w:t>
      </w:r>
    </w:p>
    <w:p w14:paraId="7C154A90" w14:textId="15245B00" w:rsidR="00205230" w:rsidRDefault="00B13664">
      <w:r>
        <w:rPr>
          <w:noProof/>
        </w:rPr>
        <w:lastRenderedPageBreak/>
        <w:pict w14:anchorId="4EA49ABB">
          <v:shape id="_x0000_s1028" type="#_x0000_t202" style="position:absolute;margin-left:335.55pt;margin-top:73.35pt;width:164.35pt;height:138.8pt;z-index:251637760">
            <v:textbox>
              <w:txbxContent>
                <w:p w14:paraId="1D529CE9" w14:textId="77777777" w:rsidR="00205230" w:rsidRDefault="00205230">
                  <w:r>
                    <w:t>Go to “</w:t>
                  </w:r>
                  <w:r w:rsidRPr="00205230">
                    <w:rPr>
                      <w:b/>
                    </w:rPr>
                    <w:t>Create a new Request</w:t>
                  </w:r>
                  <w:r>
                    <w:t xml:space="preserve">” </w:t>
                  </w:r>
                </w:p>
                <w:p w14:paraId="0986E0E5" w14:textId="04289DF0" w:rsidR="006E2299" w:rsidRDefault="00205230" w:rsidP="006E2299">
                  <w:r>
                    <w:t xml:space="preserve">Use the </w:t>
                  </w:r>
                  <w:r w:rsidR="006E2299">
                    <w:t>drop-down</w:t>
                  </w:r>
                  <w:r>
                    <w:t xml:space="preserve"> menu and select </w:t>
                  </w:r>
                  <w:r w:rsidR="007A5370">
                    <w:t>from the list of fires</w:t>
                  </w:r>
                  <w:r w:rsidR="006E2299">
                    <w:t xml:space="preserve"> OR, click on the marker in the map OR</w:t>
                  </w:r>
                  <w:r w:rsidR="00751150">
                    <w:t xml:space="preserve"> click on the hyperlink at the bottom of the map, OR </w:t>
                  </w:r>
                  <w:r w:rsidR="006E2299">
                    <w:t>select Blank Request.</w:t>
                  </w:r>
                </w:p>
                <w:p w14:paraId="29729830" w14:textId="7C5BD15C" w:rsidR="006E2299" w:rsidRDefault="006E2299" w:rsidP="006E2299">
                  <w:r>
                    <w:t>Fires in the list a</w:t>
                  </w:r>
                  <w:r w:rsidR="009C41BA">
                    <w:t>r</w:t>
                  </w:r>
                  <w:r>
                    <w:t xml:space="preserve">e from the </w:t>
                  </w:r>
                  <w:r w:rsidR="009C41BA">
                    <w:t xml:space="preserve">NICC </w:t>
                  </w:r>
                  <w:r>
                    <w:t>ICS-209 database.</w:t>
                  </w:r>
                </w:p>
                <w:p w14:paraId="2964FDFB" w14:textId="77777777" w:rsidR="006E2299" w:rsidRDefault="006E2299" w:rsidP="006E2299"/>
                <w:p w14:paraId="055A6B2B" w14:textId="1AD51DEB" w:rsidR="00205230" w:rsidRDefault="00205230"/>
                <w:p w14:paraId="78CDFFE6" w14:textId="2344BB0C" w:rsidR="00D61914" w:rsidRDefault="00092882">
                  <w:r>
                    <w:t xml:space="preserve">OR, </w:t>
                  </w:r>
                </w:p>
                <w:p w14:paraId="11DF0C00" w14:textId="77777777" w:rsidR="00D61914" w:rsidRDefault="00D61914"/>
                <w:p w14:paraId="34DC0FC7" w14:textId="77777777" w:rsidR="00205230" w:rsidRDefault="00205230"/>
              </w:txbxContent>
            </v:textbox>
          </v:shape>
        </w:pict>
      </w:r>
      <w:r>
        <w:rPr>
          <w:noProof/>
        </w:rPr>
        <w:pict w14:anchorId="3F738AE7">
          <v:shape id="_x0000_s1030" type="#_x0000_t32" style="position:absolute;margin-left:49.8pt;margin-top:79.2pt;width:284.4pt;height:71.4pt;flip:x;z-index:251639808" o:connectortype="straight" strokeweight="1.5pt">
            <v:stroke endarrow="classic" endarrowwidth="wide" endarrowlength="long"/>
          </v:shape>
        </w:pict>
      </w:r>
      <w:r>
        <w:rPr>
          <w:noProof/>
        </w:rPr>
        <w:pict w14:anchorId="3D5F5AE7">
          <v:shape id="_x0000_s1071" type="#_x0000_t32" style="position:absolute;margin-left:130.5pt;margin-top:79.2pt;width:205.05pt;height:234.9pt;flip:x;z-index:251680768" o:connectortype="straight" strokeweight="1.5pt">
            <v:stroke endarrow="classic" endarrowwidth="wide" endarrowlength="long"/>
          </v:shape>
        </w:pict>
      </w:r>
      <w:r>
        <w:rPr>
          <w:noProof/>
        </w:rPr>
        <w:pict w14:anchorId="0E2F1634">
          <v:shape id="_x0000_s1029" type="#_x0000_t32" style="position:absolute;margin-left:63pt;margin-top:37.95pt;width:272.55pt;height:42.9pt;flip:x y;z-index:251638784" o:connectortype="straight" strokeweight="1.5pt">
            <v:stroke endarrow="classic" endarrowwidth="wide" endarrowlength="long"/>
          </v:shape>
        </w:pict>
      </w:r>
      <w:r w:rsidR="00E304EA">
        <w:rPr>
          <w:noProof/>
        </w:rPr>
        <w:drawing>
          <wp:inline distT="0" distB="0" distL="0" distR="0" wp14:anchorId="1BD0D778" wp14:editId="5B538186">
            <wp:extent cx="3870325" cy="3308070"/>
            <wp:effectExtent l="19050" t="19050" r="0" b="6985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65" cy="33113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DA80A1" w14:textId="77777777" w:rsidR="00205230" w:rsidRDefault="00310785">
      <w:r>
        <w:rPr>
          <w:noProof/>
        </w:rPr>
        <w:drawing>
          <wp:inline distT="0" distB="0" distL="0" distR="0" wp14:anchorId="7549DF06" wp14:editId="0288F60A">
            <wp:extent cx="3870717" cy="3336024"/>
            <wp:effectExtent l="19050" t="19050" r="0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717" cy="33360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858650" w14:textId="0C1507CF" w:rsidR="005D7C6E" w:rsidRDefault="00C53A31">
      <w:r>
        <w:rPr>
          <w:noProof/>
        </w:rPr>
        <w:lastRenderedPageBreak/>
        <w:pict w14:anchorId="47A48AC9">
          <v:shape id="_x0000_s1034" type="#_x0000_t202" style="position:absolute;margin-left:322.4pt;margin-top:125.15pt;width:193pt;height:55.35pt;z-index:251643904">
            <v:textbox>
              <w:txbxContent>
                <w:p w14:paraId="3167017D" w14:textId="0FC5DA91" w:rsidR="001622B8" w:rsidRDefault="001622B8" w:rsidP="00D80799">
                  <w:pPr>
                    <w:spacing w:after="0"/>
                  </w:pPr>
                  <w:r>
                    <w:t xml:space="preserve">“A” Number: </w:t>
                  </w:r>
                  <w:r w:rsidR="0092124E">
                    <w:t>“</w:t>
                  </w:r>
                  <w:r>
                    <w:t>A-34</w:t>
                  </w:r>
                  <w:r w:rsidR="0092124E">
                    <w:t>”</w:t>
                  </w:r>
                  <w:r w:rsidR="0059726E">
                    <w:t xml:space="preserve">.  Assign in </w:t>
                  </w:r>
                  <w:r w:rsidR="009C41BA">
                    <w:t>iROC</w:t>
                  </w:r>
                  <w:r w:rsidR="00C53A31">
                    <w:t>.</w:t>
                  </w:r>
                </w:p>
                <w:p w14:paraId="462491A2" w14:textId="2FE3EAA8" w:rsidR="00B70498" w:rsidRDefault="00751150" w:rsidP="00D80799">
                  <w:pPr>
                    <w:spacing w:after="0"/>
                  </w:pPr>
                  <w:r>
                    <w:t>An o</w:t>
                  </w:r>
                  <w:r w:rsidR="00B70498">
                    <w:t>rder can be submitted without an A# initially and added later.</w:t>
                  </w:r>
                </w:p>
              </w:txbxContent>
            </v:textbox>
          </v:shape>
        </w:pict>
      </w:r>
      <w:r w:rsidR="00B13664">
        <w:rPr>
          <w:noProof/>
        </w:rPr>
        <w:pict w14:anchorId="5BAF7078">
          <v:shape id="_x0000_s1038" type="#_x0000_t32" style="position:absolute;margin-left:19.2pt;margin-top:144.35pt;width:45.6pt;height:32.65pt;flip:y;z-index:251648000" o:connectortype="straight" strokeweight="1.25pt">
            <v:stroke endarrow="classic" endarrowwidth="wide" endarrowlength="long"/>
          </v:shape>
        </w:pict>
      </w:r>
      <w:r w:rsidR="00B13664">
        <w:rPr>
          <w:noProof/>
        </w:rPr>
        <w:pict w14:anchorId="747A928B">
          <v:shape id="_x0000_s1033" type="#_x0000_t202" style="position:absolute;margin-left:-44.15pt;margin-top:162pt;width:64.55pt;height:34.1pt;z-index:251642880">
            <v:textbox>
              <w:txbxContent>
                <w:p w14:paraId="1A09A435" w14:textId="1EC89341" w:rsidR="00FE5BDE" w:rsidRDefault="001622B8" w:rsidP="00D80799">
                  <w:pPr>
                    <w:spacing w:after="0" w:line="240" w:lineRule="auto"/>
                  </w:pPr>
                  <w:r>
                    <w:t>P</w:t>
                  </w:r>
                  <w:r w:rsidR="00FE5BDE">
                    <w:t xml:space="preserve"> - Code</w:t>
                  </w:r>
                  <w:r>
                    <w:t xml:space="preserve">: </w:t>
                  </w:r>
                </w:p>
                <w:p w14:paraId="08FD44BA" w14:textId="21ECF1EC" w:rsidR="001622B8" w:rsidRDefault="00953D6F" w:rsidP="00D80799">
                  <w:pPr>
                    <w:spacing w:after="0" w:line="240" w:lineRule="auto"/>
                  </w:pPr>
                  <w:r>
                    <w:t>“</w:t>
                  </w:r>
                  <w:r w:rsidR="001622B8">
                    <w:t>P5A7B4</w:t>
                  </w:r>
                  <w:r>
                    <w:t>”</w:t>
                  </w:r>
                </w:p>
              </w:txbxContent>
            </v:textbox>
          </v:shape>
        </w:pict>
      </w:r>
      <w:r w:rsidR="00B13664">
        <w:rPr>
          <w:noProof/>
        </w:rPr>
        <w:pict w14:anchorId="0E6D0D99">
          <v:shape id="_x0000_s1040" type="#_x0000_t32" style="position:absolute;margin-left:131.25pt;margin-top:157.1pt;width:206.15pt;height:46.2pt;flip:x y;z-index:251650048" o:connectortype="straight" strokeweight="1.5pt">
            <v:stroke endarrow="classic" endarrowwidth="wide" endarrowlength="long"/>
          </v:shape>
        </w:pict>
      </w:r>
      <w:r w:rsidR="00B13664">
        <w:rPr>
          <w:noProof/>
        </w:rPr>
        <w:pict w14:anchorId="08AF727D">
          <v:shape id="_x0000_s1035" type="#_x0000_t202" style="position:absolute;margin-left:337.4pt;margin-top:196.6pt;width:137.9pt;height:21.75pt;z-index:251644928">
            <v:textbox>
              <w:txbxContent>
                <w:p w14:paraId="3A44932E" w14:textId="2BF0D853" w:rsidR="001622B8" w:rsidRDefault="00FE5BDE" w:rsidP="001622B8">
                  <w:r>
                    <w:t>Override</w:t>
                  </w:r>
                  <w:r w:rsidR="001622B8">
                    <w:t xml:space="preserve">: </w:t>
                  </w:r>
                  <w:r>
                    <w:t>Example “</w:t>
                  </w:r>
                  <w:r w:rsidR="001622B8">
                    <w:t>0510</w:t>
                  </w:r>
                  <w:r w:rsidR="00953D6F">
                    <w:t>”</w:t>
                  </w:r>
                </w:p>
              </w:txbxContent>
            </v:textbox>
          </v:shape>
        </w:pict>
      </w:r>
      <w:r w:rsidR="00B13664">
        <w:rPr>
          <w:noProof/>
        </w:rPr>
        <w:pict w14:anchorId="447B421F">
          <v:shape id="_x0000_s1039" type="#_x0000_t32" style="position:absolute;margin-left:257.45pt;margin-top:144.35pt;width:64.95pt;height:5.05pt;flip:x y;z-index:251649024" o:connectortype="straight" strokeweight="1.25pt">
            <v:stroke endarrow="classic" endarrowwidth="wide" endarrowlength="long"/>
          </v:shape>
        </w:pict>
      </w:r>
      <w:r w:rsidR="00B13664">
        <w:rPr>
          <w:noProof/>
        </w:rPr>
        <w:pict w14:anchorId="1D54CE5E">
          <v:shape id="_x0000_s1037" type="#_x0000_t32" style="position:absolute;margin-left:250.9pt;margin-top:113.45pt;width:71.5pt;height:16.15pt;flip:x;z-index:251646976" o:connectortype="straight" strokeweight="1.25pt">
            <v:stroke endarrow="classic" endarrowwidth="wide" endarrowlength="long"/>
          </v:shape>
        </w:pict>
      </w:r>
      <w:r w:rsidR="00B13664">
        <w:rPr>
          <w:noProof/>
        </w:rPr>
        <w:pict w14:anchorId="06DB2E03">
          <v:shape id="_x0000_s1042" type="#_x0000_t32" style="position:absolute;margin-left:67.2pt;margin-top:172.6pt;width:31.7pt;height:36.8pt;flip:y;z-index:251652096" o:connectortype="straight">
            <v:stroke endarrow="classic" endarrowwidth="wide" endarrowlength="long"/>
          </v:shape>
        </w:pict>
      </w:r>
      <w:r w:rsidR="00B13664">
        <w:rPr>
          <w:noProof/>
        </w:rPr>
        <w:pict w14:anchorId="4DC7D8F6">
          <v:shape id="_x0000_s1041" type="#_x0000_t202" style="position:absolute;margin-left:-34.05pt;margin-top:209.4pt;width:151.25pt;height:21.75pt;z-index:251651072">
            <v:textbox>
              <w:txbxContent>
                <w:p w14:paraId="6E0B5671" w14:textId="77777777" w:rsidR="00953D6F" w:rsidRDefault="00953D6F" w:rsidP="00953D6F">
                  <w:r>
                    <w:t>Created By: Name of person</w:t>
                  </w:r>
                </w:p>
              </w:txbxContent>
            </v:textbox>
          </v:shape>
        </w:pict>
      </w:r>
      <w:r w:rsidR="00B13664">
        <w:rPr>
          <w:noProof/>
        </w:rPr>
        <w:pict w14:anchorId="66EB203C">
          <v:shape id="_x0000_s1044" type="#_x0000_t202" style="position:absolute;margin-left:332.15pt;margin-top:228.75pt;width:150.1pt;height:77.15pt;z-index:251654144;mso-position-horizontal-relative:text;mso-position-vertical-relative:text">
            <v:textbox>
              <w:txbxContent>
                <w:p w14:paraId="54CC7442" w14:textId="77777777" w:rsidR="00953D6F" w:rsidRDefault="00953D6F">
                  <w:r>
                    <w:t xml:space="preserve">Fill out </w:t>
                  </w:r>
                  <w:r w:rsidR="006F56C4">
                    <w:t>Incident Information</w:t>
                  </w:r>
                </w:p>
                <w:p w14:paraId="4294E3D7" w14:textId="240B6438" w:rsidR="003D6A8B" w:rsidRDefault="003D6A8B">
                  <w:r>
                    <w:t xml:space="preserve">Some </w:t>
                  </w:r>
                  <w:r w:rsidR="00B70498">
                    <w:t xml:space="preserve">information </w:t>
                  </w:r>
                  <w:r>
                    <w:t>can be filled in by Incident or IRIN when assigned</w:t>
                  </w:r>
                </w:p>
              </w:txbxContent>
            </v:textbox>
          </v:shape>
        </w:pict>
      </w:r>
      <w:r w:rsidR="00B13664">
        <w:rPr>
          <w:noProof/>
        </w:rPr>
        <w:pict w14:anchorId="2180D7FF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3" type="#_x0000_t88" style="position:absolute;margin-left:271.7pt;margin-top:205.1pt;width:50.7pt;height:97.85pt;z-index:251653120" strokeweight="3pt"/>
        </w:pict>
      </w:r>
      <w:r w:rsidR="00B13664">
        <w:rPr>
          <w:noProof/>
        </w:rPr>
        <w:pict w14:anchorId="7DB62B63">
          <v:shape id="_x0000_s1031" type="#_x0000_t202" style="position:absolute;margin-left:-.75pt;margin-top:81.5pt;width:171.75pt;height:21.75pt;z-index:251640832">
            <v:textbox>
              <w:txbxContent>
                <w:p w14:paraId="75296D39" w14:textId="77777777" w:rsidR="001622B8" w:rsidRDefault="001622B8">
                  <w:r>
                    <w:t xml:space="preserve">Incident Number: </w:t>
                  </w:r>
                  <w:r w:rsidR="00BE6507">
                    <w:t>“</w:t>
                  </w:r>
                  <w:r>
                    <w:t>CA-MNF-7878</w:t>
                  </w:r>
                  <w:r w:rsidR="00BE6507">
                    <w:t>”</w:t>
                  </w:r>
                </w:p>
              </w:txbxContent>
            </v:textbox>
          </v:shape>
        </w:pict>
      </w:r>
      <w:r w:rsidR="00B13664">
        <w:rPr>
          <w:noProof/>
        </w:rPr>
        <w:pict w14:anchorId="50AB6E33">
          <v:shape id="_x0000_s1036" type="#_x0000_t32" style="position:absolute;margin-left:103.8pt;margin-top:103.25pt;width:14.65pt;height:31.2pt;flip:x;z-index:251645952" o:connectortype="straight" strokeweight="1.25pt">
            <v:stroke endarrow="classic" endarrowwidth="wide" endarrowlength="long"/>
          </v:shape>
        </w:pict>
      </w:r>
      <w:r w:rsidR="00B13664">
        <w:rPr>
          <w:noProof/>
        </w:rPr>
        <w:pict w14:anchorId="597DA6F7">
          <v:shape id="_x0000_s1032" type="#_x0000_t202" style="position:absolute;margin-left:322.4pt;margin-top:93.75pt;width:146.05pt;height:19.7pt;z-index:251641856">
            <v:textbox>
              <w:txbxContent>
                <w:p w14:paraId="422B65DF" w14:textId="77777777" w:rsidR="001622B8" w:rsidRDefault="00EF33F0" w:rsidP="001622B8">
                  <w:r>
                    <w:t>Incident Name</w:t>
                  </w:r>
                  <w:r w:rsidR="001622B8">
                    <w:t xml:space="preserve">: </w:t>
                  </w:r>
                  <w:r w:rsidR="0092124E">
                    <w:t>“</w:t>
                  </w:r>
                  <w:r w:rsidR="001622B8">
                    <w:t>Fork Fire</w:t>
                  </w:r>
                  <w:r w:rsidR="0092124E">
                    <w:t>”</w:t>
                  </w:r>
                </w:p>
              </w:txbxContent>
            </v:textbox>
          </v:shape>
        </w:pict>
      </w:r>
      <w:r w:rsidR="004620BF">
        <w:t>The following fields (shown with a red asterisk) must be filled with some information or you will not be able to submit the order: Incident Number, Incident Name, Project Number, and Ordering Unit</w:t>
      </w:r>
      <w:r w:rsidR="009C41BA">
        <w:t>.</w:t>
      </w:r>
      <w:r w:rsidR="00E304EA">
        <w:rPr>
          <w:noProof/>
        </w:rPr>
        <w:drawing>
          <wp:inline distT="0" distB="0" distL="0" distR="0" wp14:anchorId="65408C64" wp14:editId="05A4E900">
            <wp:extent cx="4190999" cy="3436620"/>
            <wp:effectExtent l="19050" t="19050" r="635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44" cy="34461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7EA57F" w14:textId="08A02964" w:rsidR="005D7C6E" w:rsidRDefault="00B13664">
      <w:r>
        <w:rPr>
          <w:noProof/>
        </w:rPr>
        <w:pict w14:anchorId="7ED2B219">
          <v:shape id="_x0000_s1048" type="#_x0000_t202" style="position:absolute;margin-left:347.3pt;margin-top:191.9pt;width:167.05pt;height:39.1pt;z-index:251658240">
            <v:textbox style="mso-next-textbox:#_x0000_s1048">
              <w:txbxContent>
                <w:p w14:paraId="38CD5205" w14:textId="7E755F6B" w:rsidR="009C2CB4" w:rsidRDefault="0059726E" w:rsidP="00D80799">
                  <w:pPr>
                    <w:spacing w:line="240" w:lineRule="auto"/>
                  </w:pPr>
                  <w:r>
                    <w:t xml:space="preserve">This is </w:t>
                  </w:r>
                  <w:r w:rsidR="00E67128">
                    <w:t xml:space="preserve">the IRIN </w:t>
                  </w:r>
                  <w:r>
                    <w:t>who was</w:t>
                  </w:r>
                  <w:r w:rsidR="00847B84">
                    <w:t>/will be ordered.</w:t>
                  </w:r>
                </w:p>
              </w:txbxContent>
            </v:textbox>
          </v:shape>
        </w:pict>
      </w:r>
      <w:r>
        <w:rPr>
          <w:noProof/>
        </w:rPr>
        <w:pict w14:anchorId="740758B9">
          <v:shape id="_x0000_s1047" type="#_x0000_t88" style="position:absolute;margin-left:286.65pt;margin-top:181.25pt;width:55.9pt;height:59.3pt;z-index:251657216" strokeweight="3pt"/>
        </w:pict>
      </w:r>
      <w:r>
        <w:rPr>
          <w:noProof/>
        </w:rPr>
        <w:pict w14:anchorId="58E3A3EC">
          <v:shape id="_x0000_s1046" type="#_x0000_t202" style="position:absolute;margin-left:348.5pt;margin-top:39.55pt;width:179.95pt;height:61.15pt;z-index:251656192">
            <v:textbox style="mso-next-textbox:#_x0000_s1046">
              <w:txbxContent>
                <w:p w14:paraId="5052784A" w14:textId="79AA5468" w:rsidR="0059726E" w:rsidRPr="00991D53" w:rsidRDefault="000E555D" w:rsidP="009C2C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  <w:color w:val="000000"/>
                    </w:rPr>
                  </w:pPr>
                  <w:r w:rsidRPr="00991D53">
                    <w:rPr>
                      <w:rFonts w:cs="Calibri"/>
                      <w:color w:val="000000"/>
                    </w:rPr>
                    <w:t xml:space="preserve">GACC IR </w:t>
                  </w:r>
                  <w:r w:rsidR="00493C42" w:rsidRPr="00991D53">
                    <w:rPr>
                      <w:rFonts w:cs="Calibri"/>
                      <w:color w:val="000000"/>
                    </w:rPr>
                    <w:t>Liaisons</w:t>
                  </w:r>
                  <w:r w:rsidR="00493C42">
                    <w:rPr>
                      <w:rFonts w:cs="Calibri"/>
                      <w:color w:val="000000"/>
                    </w:rPr>
                    <w:t>:</w:t>
                  </w:r>
                </w:p>
                <w:p w14:paraId="06DD8DF8" w14:textId="167502D5" w:rsidR="009C2CB4" w:rsidRPr="00991D53" w:rsidRDefault="0059726E" w:rsidP="009C2CB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  <w:color w:val="000000"/>
                    </w:rPr>
                  </w:pPr>
                  <w:r w:rsidRPr="00991D53">
                    <w:rPr>
                      <w:rFonts w:cs="Calibri"/>
                      <w:color w:val="000000"/>
                    </w:rPr>
                    <w:t>Highlight GACC</w:t>
                  </w:r>
                  <w:r w:rsidR="00190F97">
                    <w:rPr>
                      <w:rFonts w:cs="Calibri"/>
                      <w:color w:val="000000"/>
                    </w:rPr>
                    <w:t xml:space="preserve"> and </w:t>
                  </w:r>
                  <w:r w:rsidRPr="00991D53">
                    <w:rPr>
                      <w:rFonts w:cs="Calibri"/>
                      <w:color w:val="000000"/>
                    </w:rPr>
                    <w:t>select.  Contact information will be filled in.</w:t>
                  </w:r>
                </w:p>
                <w:p w14:paraId="7C9C29D3" w14:textId="77777777" w:rsidR="009C2CB4" w:rsidRDefault="009C2CB4"/>
              </w:txbxContent>
            </v:textbox>
          </v:shape>
        </w:pict>
      </w:r>
      <w:r>
        <w:rPr>
          <w:noProof/>
        </w:rPr>
        <w:pict w14:anchorId="31936692">
          <v:shape id="_x0000_s1045" type="#_x0000_t88" style="position:absolute;margin-left:286.65pt;margin-top:29.8pt;width:55.9pt;height:59.3pt;z-index:251655168" strokeweight="3pt"/>
        </w:pict>
      </w:r>
      <w:r w:rsidR="00E304EA">
        <w:rPr>
          <w:noProof/>
        </w:rPr>
        <w:drawing>
          <wp:inline distT="0" distB="0" distL="0" distR="0" wp14:anchorId="3014722C" wp14:editId="4BB77A34">
            <wp:extent cx="4175430" cy="3219450"/>
            <wp:effectExtent l="19050" t="19050" r="0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6" b="4977"/>
                    <a:stretch/>
                  </pic:blipFill>
                  <pic:spPr bwMode="auto">
                    <a:xfrm>
                      <a:off x="0" y="0"/>
                      <a:ext cx="4196147" cy="323542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FCB7C" w14:textId="07D0B4DF" w:rsidR="005D7C6E" w:rsidRDefault="00B13664">
      <w:r>
        <w:rPr>
          <w:noProof/>
        </w:rPr>
        <w:lastRenderedPageBreak/>
        <w:pict w14:anchorId="3762C00B">
          <v:shape id="_x0000_s1052" type="#_x0000_t202" style="position:absolute;margin-left:328.75pt;margin-top:205.15pt;width:148.1pt;height:288.3pt;z-index:251662336">
            <v:textbox>
              <w:txbxContent>
                <w:p w14:paraId="4EAA5D7B" w14:textId="77777777" w:rsidR="00CA42CB" w:rsidRDefault="00CA42CB">
                  <w:r>
                    <w:t>Scan Box Information:</w:t>
                  </w:r>
                </w:p>
                <w:p w14:paraId="78D1206E" w14:textId="77777777" w:rsidR="00CA42CB" w:rsidRDefault="00CA42CB" w:rsidP="00CA42CB">
                  <w:pPr>
                    <w:pStyle w:val="NoSpacing"/>
                  </w:pPr>
                  <w:r>
                    <w:t>If you have the four side</w:t>
                  </w:r>
                  <w:r w:rsidR="00683862">
                    <w:t>s</w:t>
                  </w:r>
                  <w:r>
                    <w:t xml:space="preserve"> to the “BOX” around the fire you add that under “</w:t>
                  </w:r>
                  <w:r w:rsidRPr="00CA42CB">
                    <w:rPr>
                      <w:b/>
                    </w:rPr>
                    <w:t>Add Manually</w:t>
                  </w:r>
                  <w:r w:rsidRPr="00CA42CB">
                    <w:t>” Go clockwise around the fire.</w:t>
                  </w:r>
                  <w:r>
                    <w:t xml:space="preserve"> Click on “</w:t>
                  </w:r>
                  <w:r w:rsidRPr="00CA42CB">
                    <w:rPr>
                      <w:b/>
                    </w:rPr>
                    <w:t>Save</w:t>
                  </w:r>
                  <w:r>
                    <w:t>”</w:t>
                  </w:r>
                </w:p>
                <w:p w14:paraId="09D6199F" w14:textId="77777777" w:rsidR="003F41A7" w:rsidRDefault="003F41A7" w:rsidP="00CA42CB">
                  <w:pPr>
                    <w:pStyle w:val="NoSpacing"/>
                  </w:pPr>
                </w:p>
                <w:p w14:paraId="75A18D66" w14:textId="0E14F7D0" w:rsidR="003F41A7" w:rsidRDefault="003F41A7" w:rsidP="00CA42CB">
                  <w:pPr>
                    <w:pStyle w:val="NoSpacing"/>
                  </w:pPr>
                  <w:r>
                    <w:t xml:space="preserve">Multiple </w:t>
                  </w:r>
                  <w:r w:rsidR="000A380B">
                    <w:t>boxes can be input per order</w:t>
                  </w:r>
                  <w:r w:rsidR="008C7FB3">
                    <w:t>.</w:t>
                  </w:r>
                </w:p>
                <w:p w14:paraId="5573977D" w14:textId="4E8787B3" w:rsidR="008C7FB3" w:rsidRDefault="008C7FB3" w:rsidP="00CA42CB">
                  <w:pPr>
                    <w:pStyle w:val="NoSpacing"/>
                  </w:pPr>
                </w:p>
                <w:p w14:paraId="406DD071" w14:textId="196DF056" w:rsidR="008C7FB3" w:rsidRDefault="008C7FB3" w:rsidP="00CA42CB">
                  <w:pPr>
                    <w:pStyle w:val="NoSpacing"/>
                  </w:pPr>
                  <w:r>
                    <w:t xml:space="preserve">A fire name </w:t>
                  </w:r>
                  <w:r w:rsidR="00602066">
                    <w:t>must</w:t>
                  </w:r>
                  <w:r>
                    <w:t xml:space="preserve"> be entered.  If this is a single fire, the box will be populated from the “Incident Name”.</w:t>
                  </w:r>
                </w:p>
                <w:p w14:paraId="51BA7B70" w14:textId="77777777" w:rsidR="004E5F9E" w:rsidRDefault="004E5F9E" w:rsidP="00CA42CB">
                  <w:pPr>
                    <w:pStyle w:val="NoSpacing"/>
                  </w:pPr>
                </w:p>
                <w:p w14:paraId="7A1E5B6A" w14:textId="2000EF43" w:rsidR="004E5F9E" w:rsidRDefault="004E5F9E" w:rsidP="00CA42CB">
                  <w:pPr>
                    <w:pStyle w:val="NoSpacing"/>
                  </w:pPr>
                  <w:r>
                    <w:t>If coordinates aren’t entered a prompt will appear</w:t>
                  </w:r>
                  <w:r w:rsidR="00683862">
                    <w:t>.</w:t>
                  </w:r>
                </w:p>
                <w:p w14:paraId="79A5E8A4" w14:textId="77777777" w:rsidR="003F41A7" w:rsidRPr="00CA42CB" w:rsidRDefault="003F41A7" w:rsidP="00CA42CB">
                  <w:pPr>
                    <w:pStyle w:val="NoSpacing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26E4634">
          <v:shape id="_x0000_s1053" type="#_x0000_t32" style="position:absolute;margin-left:157.5pt;margin-top:125.15pt;width:171.25pt;height:97.65pt;flip:x y;z-index:251663360" o:connectortype="straight" strokeweight="1.25pt">
            <v:stroke endarrow="classic" endarrowwidth="wide" endarrowlength="long"/>
          </v:shape>
        </w:pict>
      </w:r>
      <w:r>
        <w:rPr>
          <w:noProof/>
        </w:rPr>
        <w:pict w14:anchorId="3B881B6C">
          <v:shape id="_x0000_s1051" type="#_x0000_t32" style="position:absolute;margin-left:239.25pt;margin-top:55.2pt;width:89.5pt;height:21.55pt;flip:x y;z-index:251661312" o:connectortype="straight" strokeweight="1.5pt">
            <v:stroke endarrow="classic" endarrowwidth="wide" endarrowlength="long"/>
          </v:shape>
        </w:pict>
      </w:r>
      <w:r>
        <w:rPr>
          <w:noProof/>
        </w:rPr>
        <w:pict w14:anchorId="6F90D29A">
          <v:shape id="_x0000_s1050" type="#_x0000_t32" style="position:absolute;margin-left:166.6pt;margin-top:26.1pt;width:162.75pt;height:12.3pt;flip:x y;z-index:251660288" o:connectortype="straight" strokeweight="1.5pt">
            <v:stroke endarrow="classic" endarrowwidth="wide" endarrowlength="long"/>
          </v:shape>
        </w:pict>
      </w:r>
      <w:r>
        <w:rPr>
          <w:noProof/>
        </w:rPr>
        <w:pict w14:anchorId="012D08DA">
          <v:shape id="_x0000_s1049" type="#_x0000_t202" style="position:absolute;margin-left:331.15pt;margin-top:6.9pt;width:148.1pt;height:111.45pt;z-index:251659264">
            <v:textbox>
              <w:txbxContent>
                <w:p w14:paraId="3298E8C7" w14:textId="5EE7A2A6" w:rsidR="00EB3549" w:rsidRDefault="00EB3549" w:rsidP="00D80799">
                  <w:pPr>
                    <w:spacing w:after="0" w:line="240" w:lineRule="auto"/>
                  </w:pPr>
                  <w:r>
                    <w:t>Flight time critical:</w:t>
                  </w:r>
                </w:p>
                <w:p w14:paraId="019D39F3" w14:textId="7E1154FE" w:rsidR="00EB3549" w:rsidRDefault="00EB3549" w:rsidP="00EB3549">
                  <w:pPr>
                    <w:spacing w:after="0" w:line="240" w:lineRule="auto"/>
                  </w:pPr>
                  <w:r>
                    <w:t xml:space="preserve">If </w:t>
                  </w:r>
                  <w:r w:rsidR="00751150">
                    <w:t xml:space="preserve">this </w:t>
                  </w:r>
                  <w:r>
                    <w:t xml:space="preserve">box is checked, explain reason in </w:t>
                  </w:r>
                  <w:r w:rsidR="00D54356">
                    <w:t>“</w:t>
                  </w:r>
                  <w:r>
                    <w:t>User Comments</w:t>
                  </w:r>
                  <w:r w:rsidR="00D54356">
                    <w:t>”</w:t>
                  </w:r>
                  <w:r>
                    <w:t>.</w:t>
                  </w:r>
                </w:p>
                <w:p w14:paraId="698943AC" w14:textId="77777777" w:rsidR="00EB3549" w:rsidRDefault="00EB3549" w:rsidP="00D80799">
                  <w:pPr>
                    <w:spacing w:after="0" w:line="240" w:lineRule="auto"/>
                  </w:pPr>
                </w:p>
                <w:p w14:paraId="69C0EF58" w14:textId="0AD0BA19" w:rsidR="00CA42CB" w:rsidRDefault="00CA42CB" w:rsidP="00D80799">
                  <w:pPr>
                    <w:spacing w:line="240" w:lineRule="auto"/>
                  </w:pPr>
                  <w:r>
                    <w:t xml:space="preserve">IR Deliverables </w:t>
                  </w:r>
                  <w:r w:rsidR="00D54356">
                    <w:t>l</w:t>
                  </w:r>
                  <w:r>
                    <w:t xml:space="preserve">ocation: </w:t>
                  </w:r>
                  <w:r w:rsidR="00C95D2C">
                    <w:t>Typically,</w:t>
                  </w:r>
                  <w:r w:rsidR="00F508F2">
                    <w:t xml:space="preserve"> filled in by Incident or IRIN</w:t>
                  </w:r>
                </w:p>
              </w:txbxContent>
            </v:textbox>
          </v:shape>
        </w:pict>
      </w:r>
      <w:r>
        <w:rPr>
          <w:noProof/>
        </w:rPr>
        <w:pict w14:anchorId="21EC4C04">
          <v:shape id="_x0000_s1054" type="#_x0000_t32" style="position:absolute;margin-left:201.05pt;margin-top:222.8pt;width:127.7pt;height:183.4pt;flip:x;z-index:251664384" o:connectortype="straight" strokeweight="1.5pt">
            <v:stroke endarrow="classic" endarrowwidth="wide" endarrowlength="long"/>
          </v:shape>
        </w:pict>
      </w:r>
      <w:r w:rsidR="00E304EA">
        <w:rPr>
          <w:noProof/>
        </w:rPr>
        <w:drawing>
          <wp:inline distT="0" distB="0" distL="0" distR="0" wp14:anchorId="37B94D0A" wp14:editId="07B69CEB">
            <wp:extent cx="4411287" cy="3821430"/>
            <wp:effectExtent l="19050" t="19050" r="8890" b="7620"/>
            <wp:docPr id="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3" r="23753"/>
                    <a:stretch/>
                  </pic:blipFill>
                  <pic:spPr bwMode="auto">
                    <a:xfrm>
                      <a:off x="0" y="0"/>
                      <a:ext cx="4443336" cy="384919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E1F6D" w14:textId="1DD947CC" w:rsidR="00401972" w:rsidRDefault="00B13664">
      <w:r>
        <w:rPr>
          <w:noProof/>
        </w:rPr>
        <w:pict w14:anchorId="132F3A18">
          <v:shape id="_x0000_s1076" type="#_x0000_t32" style="position:absolute;margin-left:-196.65pt;margin-top:68.4pt;width:169.75pt;height:155.4pt;flip:x;z-index:251685888;mso-position-horizontal-relative:text;mso-position-vertical-relative:text" o:connectortype="straight" strokeweight="1.5pt">
            <v:stroke endarrow="classic" endarrowwidth="wide" endarrowlength="long"/>
          </v:shape>
        </w:pict>
      </w:r>
      <w:r w:rsidR="006A695E">
        <w:rPr>
          <w:noProof/>
        </w:rPr>
        <w:drawing>
          <wp:anchor distT="0" distB="0" distL="114300" distR="114300" simplePos="0" relativeHeight="251657728" behindDoc="1" locked="0" layoutInCell="1" allowOverlap="1" wp14:anchorId="3B40D84F" wp14:editId="6C153D0F">
            <wp:simplePos x="0" y="0"/>
            <wp:positionH relativeFrom="column">
              <wp:posOffset>2540</wp:posOffset>
            </wp:positionH>
            <wp:positionV relativeFrom="page">
              <wp:posOffset>4945380</wp:posOffset>
            </wp:positionV>
            <wp:extent cx="4403725" cy="3620770"/>
            <wp:effectExtent l="19050" t="19050" r="0" b="0"/>
            <wp:wrapTight wrapText="bothSides">
              <wp:wrapPolygon edited="0">
                <wp:start x="-93" y="-114"/>
                <wp:lineTo x="-93" y="21592"/>
                <wp:lineTo x="21584" y="21592"/>
                <wp:lineTo x="21584" y="-114"/>
                <wp:lineTo x="-93" y="-114"/>
              </wp:wrapPolygon>
            </wp:wrapTight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3620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86819" w14:textId="756F8FE8" w:rsidR="00401972" w:rsidRDefault="00B13664">
      <w:r>
        <w:rPr>
          <w:noProof/>
        </w:rPr>
        <w:lastRenderedPageBreak/>
        <w:pict w14:anchorId="289C82EB">
          <v:shape id="_x0000_s1055" type="#_x0000_t202" style="position:absolute;margin-left:354.75pt;margin-top:142.1pt;width:147.4pt;height:360.15pt;z-index:251665408;mso-position-horizontal-relative:text;mso-position-vertical-relative:text">
            <v:textbox>
              <w:txbxContent>
                <w:p w14:paraId="1FB12BA7" w14:textId="77777777" w:rsidR="00DA0504" w:rsidRDefault="00DA0504">
                  <w:r>
                    <w:t xml:space="preserve">You can also draw the “BOX” with Google Maps tool. Zoom in and out and around. </w:t>
                  </w:r>
                </w:p>
                <w:p w14:paraId="6AE45DB6" w14:textId="77777777" w:rsidR="00D60032" w:rsidRDefault="00D60032">
                  <w:r w:rsidRPr="009E6924">
                    <w:rPr>
                      <w:u w:val="single"/>
                    </w:rPr>
                    <w:t xml:space="preserve">Click in map </w:t>
                  </w:r>
                  <w:r w:rsidR="006F04A9" w:rsidRPr="009E6924">
                    <w:rPr>
                      <w:u w:val="single"/>
                    </w:rPr>
                    <w:t xml:space="preserve">area </w:t>
                  </w:r>
                  <w:r w:rsidRPr="009E6924">
                    <w:rPr>
                      <w:u w:val="single"/>
                    </w:rPr>
                    <w:t>to display initial box from “Requests”</w:t>
                  </w:r>
                  <w:r>
                    <w:t xml:space="preserve"> (if any)</w:t>
                  </w:r>
                </w:p>
                <w:p w14:paraId="55EC0A39" w14:textId="77777777" w:rsidR="00DA0504" w:rsidRDefault="00DA0504">
                  <w:r>
                    <w:t>Moving the red pointers so the “BOX” covers the fire.</w:t>
                  </w:r>
                </w:p>
                <w:p w14:paraId="5B511754" w14:textId="243C3F17" w:rsidR="00D60032" w:rsidRDefault="00D60032">
                  <w:r>
                    <w:t xml:space="preserve">Lat/Lon will </w:t>
                  </w:r>
                  <w:r w:rsidR="005B1F8D">
                    <w:t>appear when you hover over pointers</w:t>
                  </w:r>
                </w:p>
                <w:p w14:paraId="364D08FB" w14:textId="0EEB3C7F" w:rsidR="00D65D51" w:rsidRDefault="00D65D51">
                  <w:r>
                    <w:t>The 0 – 6 and 0 – 12-hour MODIS detects will display in the Google Map edit box.</w:t>
                  </w:r>
                </w:p>
                <w:p w14:paraId="2BF355FF" w14:textId="4A85B22E" w:rsidR="00D65D51" w:rsidRDefault="00D65D51">
                  <w:r>
                    <w:t>If there is a perimeter, it will display in the edit box.</w:t>
                  </w:r>
                </w:p>
                <w:p w14:paraId="50F8DD90" w14:textId="77777777" w:rsidR="00DA0504" w:rsidRDefault="00DA0504">
                  <w:r>
                    <w:t>And “</w:t>
                  </w:r>
                  <w:r w:rsidRPr="00D60032">
                    <w:rPr>
                      <w:b/>
                    </w:rPr>
                    <w:t>Save</w:t>
                  </w:r>
                  <w:r>
                    <w:t>” when you are complete</w:t>
                  </w:r>
                </w:p>
              </w:txbxContent>
            </v:textbox>
          </v:shape>
        </w:pict>
      </w:r>
      <w:r>
        <w:rPr>
          <w:noProof/>
        </w:rPr>
        <w:pict w14:anchorId="2C4474AA">
          <v:shape id="_x0000_s1058" type="#_x0000_t32" style="position:absolute;margin-left:105.3pt;margin-top:128.4pt;width:249.45pt;height:128.85pt;flip:x y;z-index:251668480;mso-position-horizontal-relative:text;mso-position-vertical-relative:text" o:connectortype="straight" strokeweight="1.25pt">
            <v:stroke endarrow="classic" endarrowwidth="wide" endarrowlength="long"/>
          </v:shape>
        </w:pict>
      </w:r>
      <w:r>
        <w:rPr>
          <w:noProof/>
        </w:rPr>
        <w:pict w14:anchorId="593C7B0B">
          <v:shape id="_x0000_s1057" type="#_x0000_t32" style="position:absolute;margin-left:105.3pt;margin-top:67.9pt;width:249.45pt;height:150.35pt;flip:x y;z-index:251667456;mso-position-horizontal-relative:text;mso-position-vertical-relative:text" o:connectortype="straight" strokeweight="1.25pt">
            <v:stroke endarrow="classic" endarrowwidth="wide" endarrowlength="long"/>
          </v:shape>
        </w:pict>
      </w:r>
      <w:r>
        <w:rPr>
          <w:noProof/>
        </w:rPr>
        <w:pict w14:anchorId="0049344F">
          <v:shape id="_x0000_s1056" type="#_x0000_t32" style="position:absolute;margin-left:220.95pt;margin-top:308.55pt;width:133.8pt;height:118.9pt;flip:x;z-index:251666432" o:connectortype="straight" strokeweight="1.25pt">
            <v:stroke endarrow="classic" endarrowwidth="wide" endarrowlength="long"/>
          </v:shape>
        </w:pict>
      </w:r>
      <w:r>
        <w:rPr>
          <w:noProof/>
        </w:rPr>
        <w:pict w14:anchorId="13686FFA">
          <v:shape id="_x0000_s1059" type="#_x0000_t32" style="position:absolute;margin-left:263.55pt;margin-top:355.5pt;width:91.2pt;height:178.15pt;flip:x;z-index:251669504" o:connectortype="straight" strokeweight="1.25pt">
            <v:stroke endarrow="classic" endarrowwidth="wide" endarrowlength="long"/>
          </v:shape>
        </w:pict>
      </w:r>
      <w:r w:rsidR="00D03CF2">
        <w:rPr>
          <w:noProof/>
        </w:rPr>
        <w:drawing>
          <wp:inline distT="0" distB="0" distL="0" distR="0" wp14:anchorId="175742F4" wp14:editId="09B03E92">
            <wp:extent cx="5038090" cy="3597275"/>
            <wp:effectExtent l="19050" t="0" r="0" b="0"/>
            <wp:docPr id="1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4EA">
        <w:rPr>
          <w:noProof/>
        </w:rPr>
        <w:drawing>
          <wp:inline distT="0" distB="0" distL="0" distR="0" wp14:anchorId="495D15CB" wp14:editId="1319F3C7">
            <wp:extent cx="5038090" cy="3597275"/>
            <wp:effectExtent l="19050" t="0" r="0" b="0"/>
            <wp:docPr id="1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5E5636" w14:textId="77777777" w:rsidR="00401972" w:rsidRDefault="00B13664">
      <w:r>
        <w:rPr>
          <w:noProof/>
        </w:rPr>
        <w:lastRenderedPageBreak/>
        <w:pict w14:anchorId="65A9C367">
          <v:shape id="_x0000_s1060" type="#_x0000_t202" style="position:absolute;margin-left:337.3pt;margin-top:83pt;width:139.95pt;height:198.4pt;z-index:251670528">
            <v:textbox>
              <w:txbxContent>
                <w:p w14:paraId="4409E9C1" w14:textId="3D8C5B83" w:rsidR="00813FFD" w:rsidRDefault="00813FFD">
                  <w:r>
                    <w:t>After clicking “</w:t>
                  </w:r>
                  <w:r w:rsidRPr="00813FFD">
                    <w:rPr>
                      <w:b/>
                    </w:rPr>
                    <w:t>Save</w:t>
                  </w:r>
                  <w:r>
                    <w:t>” the box will display</w:t>
                  </w:r>
                </w:p>
                <w:p w14:paraId="4B596DA6" w14:textId="0B72391A" w:rsidR="00B74AA9" w:rsidRDefault="00B74AA9">
                  <w:r>
                    <w:t>Box displays for both “Add Manually” and “Add by Google Maps”</w:t>
                  </w:r>
                </w:p>
                <w:p w14:paraId="38055D22" w14:textId="2C965377" w:rsidR="00D65D51" w:rsidRDefault="00D65D51">
                  <w:r>
                    <w:t>The MODIS 0 – 6 and 0 – 12 hour detects will display in this box</w:t>
                  </w:r>
                </w:p>
                <w:p w14:paraId="40D05FA8" w14:textId="77777777" w:rsidR="00DA0504" w:rsidRDefault="00DA0504">
                  <w:r>
                    <w:t>You can edit it afterwards or delete and try again.</w:t>
                  </w:r>
                </w:p>
              </w:txbxContent>
            </v:textbox>
          </v:shape>
        </w:pict>
      </w:r>
      <w:r>
        <w:rPr>
          <w:noProof/>
        </w:rPr>
        <w:pict w14:anchorId="3CBA2368">
          <v:shape id="_x0000_s1061" type="#_x0000_t32" style="position:absolute;margin-left:241.25pt;margin-top:83.2pt;width:94.25pt;height:77.1pt;flip:x y;z-index:251671552" o:connectortype="straight" strokeweight="1.5pt">
            <v:stroke endarrow="classic" endarrowwidth="wide" endarrowlength="long"/>
          </v:shape>
        </w:pict>
      </w:r>
      <w:r w:rsidR="00E304EA">
        <w:rPr>
          <w:noProof/>
        </w:rPr>
        <w:drawing>
          <wp:inline distT="0" distB="0" distL="0" distR="0" wp14:anchorId="4BED1037" wp14:editId="6093FA1A">
            <wp:extent cx="5046345" cy="3529088"/>
            <wp:effectExtent l="0" t="0" r="0" b="0"/>
            <wp:docPr id="1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52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1E01E6" w14:textId="542A3A30" w:rsidR="00C248FE" w:rsidRDefault="00B13664">
      <w:r>
        <w:rPr>
          <w:noProof/>
        </w:rPr>
        <w:pict w14:anchorId="06E68815">
          <v:shape id="_x0000_s1062" type="#_x0000_t202" style="position:absolute;margin-left:379.15pt;margin-top:153.05pt;width:98.45pt;height:86.8pt;z-index:251672576">
            <v:textbox>
              <w:txbxContent>
                <w:p w14:paraId="385239AB" w14:textId="1CEAEE07" w:rsidR="00DA0504" w:rsidRDefault="00DA0504" w:rsidP="00D80799">
                  <w:pPr>
                    <w:spacing w:after="0" w:line="240" w:lineRule="auto"/>
                  </w:pPr>
                  <w:r>
                    <w:t>Click in the “</w:t>
                  </w:r>
                  <w:r w:rsidR="00D15188">
                    <w:t xml:space="preserve">User </w:t>
                  </w:r>
                  <w:r>
                    <w:t xml:space="preserve">Comments” box to add remarks </w:t>
                  </w:r>
                  <w:r w:rsidR="009C41BA">
                    <w:t xml:space="preserve">or </w:t>
                  </w:r>
                  <w:r w:rsidR="00052884">
                    <w:t>the reason</w:t>
                  </w:r>
                  <w:r w:rsidR="009C41BA">
                    <w:t xml:space="preserve"> for </w:t>
                  </w:r>
                  <w:r w:rsidR="00052884">
                    <w:t xml:space="preserve">a </w:t>
                  </w:r>
                  <w:r w:rsidR="009C41BA">
                    <w:t>specific flight time request.</w:t>
                  </w:r>
                </w:p>
              </w:txbxContent>
            </v:textbox>
          </v:shape>
        </w:pict>
      </w:r>
      <w:r>
        <w:rPr>
          <w:noProof/>
        </w:rPr>
        <w:pict w14:anchorId="27EE9568">
          <v:shape id="_x0000_s1063" type="#_x0000_t32" style="position:absolute;margin-left:142.1pt;margin-top:174.1pt;width:236.45pt;height:5.7pt;flip:x;z-index:251673600" o:connectortype="straight" strokeweight="1.25pt">
            <v:stroke endarrow="classic" endarrowwidth="wide" endarrowlength="long"/>
          </v:shape>
        </w:pict>
      </w:r>
      <w:r w:rsidR="00E304EA">
        <w:rPr>
          <w:noProof/>
        </w:rPr>
        <w:drawing>
          <wp:inline distT="0" distB="0" distL="0" distR="0" wp14:anchorId="54FF442D" wp14:editId="5AC7F605">
            <wp:extent cx="4511040" cy="3855363"/>
            <wp:effectExtent l="19050" t="19050" r="3810" b="0"/>
            <wp:docPr id="1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8" r="23450"/>
                    <a:stretch/>
                  </pic:blipFill>
                  <pic:spPr bwMode="auto">
                    <a:xfrm>
                      <a:off x="0" y="0"/>
                      <a:ext cx="4530938" cy="3872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BBBCF" w14:textId="4132347F" w:rsidR="003F608C" w:rsidRDefault="00B13664">
      <w:r>
        <w:rPr>
          <w:noProof/>
        </w:rPr>
        <w:lastRenderedPageBreak/>
        <w:pict w14:anchorId="117E8861">
          <v:shape id="_x0000_s1067" type="#_x0000_t32" style="position:absolute;margin-left:61.05pt;margin-top:138.05pt;width:303.55pt;height:0;flip:x;z-index:251677696" o:connectortype="straight" strokeweight="1.25pt">
            <v:stroke endarrow="classic" endarrowwidth="wide" endarrowlength="long"/>
          </v:shape>
        </w:pict>
      </w:r>
      <w:r>
        <w:rPr>
          <w:noProof/>
        </w:rPr>
        <w:pict w14:anchorId="7DFA96F7">
          <v:shape id="_x0000_s1068" type="#_x0000_t32" style="position:absolute;margin-left:143.85pt;margin-top:171.6pt;width:219.8pt;height:8.6pt;flip:x;z-index:251678720" o:connectortype="straight" strokeweight="1.25pt">
            <v:stroke endarrow="classic" endarrowwidth="wide" endarrowlength="long"/>
          </v:shape>
        </w:pict>
      </w:r>
      <w:r>
        <w:rPr>
          <w:noProof/>
        </w:rPr>
        <w:pict w14:anchorId="6B001A37">
          <v:shape id="_x0000_s1069" type="#_x0000_t32" style="position:absolute;margin-left:258.9pt;margin-top:207.35pt;width:105.7pt;height:5.65pt;flip:x;z-index:251679744" o:connectortype="straight" strokeweight="1.25pt">
            <v:stroke endarrow="classic" endarrowwidth="wide" endarrowlength="long"/>
          </v:shape>
        </w:pict>
      </w:r>
      <w:r>
        <w:rPr>
          <w:noProof/>
        </w:rPr>
        <w:pict w14:anchorId="3E42B473">
          <v:shape id="_x0000_s1066" type="#_x0000_t202" style="position:absolute;margin-left:364.6pt;margin-top:124.45pt;width:129.05pt;height:97.15pt;z-index:251676672">
            <v:textbox style="mso-next-textbox:#_x0000_s1066">
              <w:txbxContent>
                <w:p w14:paraId="3C7B90A7" w14:textId="7BBA3EEF" w:rsidR="00DA0504" w:rsidRDefault="00DA0504">
                  <w:r>
                    <w:t xml:space="preserve">On this screen you can see all the requests that have been entered for the past few days and if they have been assigned and to which </w:t>
                  </w:r>
                  <w:r w:rsidR="00290C1B">
                    <w:t>aircraft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5E807170">
          <v:shape id="_x0000_s1065" type="#_x0000_t32" style="position:absolute;margin-left:228.6pt;margin-top:69pt;width:133.15pt;height:32.6pt;flip:x;z-index:251675648" o:connectortype="straight" strokeweight="1.25pt">
            <v:stroke endarrow="classic" endarrowwidth="wide" endarrowlength="long"/>
          </v:shape>
        </w:pict>
      </w:r>
      <w:r>
        <w:rPr>
          <w:noProof/>
        </w:rPr>
        <w:pict w14:anchorId="5E807170">
          <v:shape id="_x0000_s1093" type="#_x0000_t32" style="position:absolute;margin-left:86.4pt;margin-top:52.2pt;width:274.15pt;height:10.8pt;flip:x y;z-index:251698176" o:connectortype="straight" strokeweight="1.25pt">
            <v:stroke endarrow="classic" endarrowwidth="wide" endarrowlength="long"/>
          </v:shape>
        </w:pict>
      </w:r>
      <w:r>
        <w:rPr>
          <w:noProof/>
        </w:rPr>
        <w:pict w14:anchorId="48BB8F97">
          <v:shape id="_x0000_s1064" type="#_x0000_t202" style="position:absolute;margin-left:362.95pt;margin-top:43.2pt;width:156.9pt;height:58.4pt;z-index:251674624">
            <v:textbox>
              <w:txbxContent>
                <w:p w14:paraId="1DE89188" w14:textId="330D4019" w:rsidR="00DA0504" w:rsidRDefault="00DA0504">
                  <w:r>
                    <w:t>To check the status of a request that has been entered click on “</w:t>
                  </w:r>
                  <w:r w:rsidR="00F42F66" w:rsidRPr="00D80799">
                    <w:rPr>
                      <w:b/>
                      <w:bCs/>
                      <w:color w:val="C00000"/>
                    </w:rPr>
                    <w:t>Current Orders</w:t>
                  </w:r>
                  <w:r>
                    <w:t>”</w:t>
                  </w:r>
                </w:p>
              </w:txbxContent>
            </v:textbox>
          </v:shape>
        </w:pict>
      </w:r>
      <w:r w:rsidR="00E304EA">
        <w:rPr>
          <w:noProof/>
        </w:rPr>
        <w:drawing>
          <wp:inline distT="0" distB="0" distL="0" distR="0" wp14:anchorId="008CD0E0" wp14:editId="338C75D9">
            <wp:extent cx="4419539" cy="3605530"/>
            <wp:effectExtent l="19050" t="19050" r="635" b="0"/>
            <wp:docPr id="1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539" cy="3605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7D6DC6" w14:textId="77777777" w:rsidR="008C1D5B" w:rsidRDefault="008C1D5B"/>
    <w:p w14:paraId="65E90631" w14:textId="0F26E74E" w:rsidR="008C1D5B" w:rsidRDefault="008C1D5B">
      <w:r>
        <w:t>Order</w:t>
      </w:r>
      <w:r w:rsidR="00DE26E0">
        <w:t xml:space="preserve"> details</w:t>
      </w:r>
      <w:r>
        <w:t xml:space="preserve"> can also be checked from </w:t>
      </w:r>
      <w:r w:rsidR="00DE26E0">
        <w:t>“Current Orders”</w:t>
      </w:r>
      <w:r w:rsidR="00C72CB5">
        <w:t xml:space="preserve"> page</w:t>
      </w:r>
      <w:r>
        <w:t>.  Click “</w:t>
      </w:r>
      <w:r w:rsidRPr="00676C0F">
        <w:rPr>
          <w:color w:val="1F497D" w:themeColor="text2"/>
          <w:u w:val="single"/>
        </w:rPr>
        <w:t>options</w:t>
      </w:r>
      <w:r>
        <w:t xml:space="preserve">” </w:t>
      </w:r>
      <w:r w:rsidR="00751150">
        <w:t>under “</w:t>
      </w:r>
      <w:r w:rsidR="00751150" w:rsidRPr="00D80799">
        <w:rPr>
          <w:b/>
          <w:bCs/>
        </w:rPr>
        <w:t>Options</w:t>
      </w:r>
      <w:r w:rsidR="00751150">
        <w:t xml:space="preserve">” </w:t>
      </w:r>
      <w:r>
        <w:t>and “Output PDF”</w:t>
      </w:r>
    </w:p>
    <w:p w14:paraId="379F67A8" w14:textId="77777777" w:rsidR="00513F3A" w:rsidRDefault="008D305A">
      <w:r>
        <w:rPr>
          <w:noProof/>
          <w:sz w:val="16"/>
          <w:szCs w:val="16"/>
        </w:rPr>
        <w:drawing>
          <wp:inline distT="0" distB="0" distL="0" distR="0" wp14:anchorId="299835C2" wp14:editId="4B20A349">
            <wp:extent cx="4035219" cy="3008219"/>
            <wp:effectExtent l="19050" t="19050" r="381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219" cy="30082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587A69" w14:textId="77777777" w:rsidR="00DF2A08" w:rsidRDefault="00DF2A08">
      <w:r>
        <w:t>The PDF has a simple graphic with the coordinates displayed on the sides of the box</w:t>
      </w:r>
    </w:p>
    <w:p w14:paraId="525CFAF1" w14:textId="77777777" w:rsidR="00EE56FC" w:rsidRDefault="00EE56FC"/>
    <w:p w14:paraId="5413BF80" w14:textId="77777777" w:rsidR="008D305A" w:rsidRDefault="008D305A">
      <w:r>
        <w:rPr>
          <w:noProof/>
        </w:rPr>
        <w:drawing>
          <wp:inline distT="0" distB="0" distL="0" distR="0" wp14:anchorId="4149B8C7" wp14:editId="66C9FC27">
            <wp:extent cx="2096012" cy="2978543"/>
            <wp:effectExtent l="19050" t="1905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12" cy="29785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A66413" w14:textId="77777777" w:rsidR="00EE56FC" w:rsidRDefault="00EE56FC"/>
    <w:p w14:paraId="4E59E6D2" w14:textId="0C56EAA1" w:rsidR="00513F3A" w:rsidRDefault="00513F3A">
      <w:r>
        <w:t xml:space="preserve">If you need to </w:t>
      </w:r>
      <w:r w:rsidR="006F04A9">
        <w:t xml:space="preserve">retrieve and </w:t>
      </w:r>
      <w:r>
        <w:t>submit an “Archived”</w:t>
      </w:r>
      <w:r w:rsidR="000A5FDE">
        <w:t xml:space="preserve"> </w:t>
      </w:r>
      <w:r w:rsidR="00842F70">
        <w:t>s</w:t>
      </w:r>
      <w:r>
        <w:t xml:space="preserve">can </w:t>
      </w:r>
      <w:r w:rsidR="00842F70">
        <w:t>o</w:t>
      </w:r>
      <w:r>
        <w:t>rder:</w:t>
      </w:r>
    </w:p>
    <w:p w14:paraId="69F8EFC9" w14:textId="7D73DFDA" w:rsidR="00513F3A" w:rsidRDefault="00B13664">
      <w:r>
        <w:rPr>
          <w:noProof/>
        </w:rPr>
        <w:pict w14:anchorId="6E19922F">
          <v:shape id="_x0000_s1073" type="#_x0000_t202" style="position:absolute;margin-left:375.5pt;margin-top:55.9pt;width:129.05pt;height:73.25pt;z-index:251682816">
            <v:textbox>
              <w:txbxContent>
                <w:p w14:paraId="3EAD2EEE" w14:textId="4D40F295" w:rsidR="009374A6" w:rsidRDefault="009374A6" w:rsidP="00D80799">
                  <w:pPr>
                    <w:spacing w:line="240" w:lineRule="auto"/>
                  </w:pPr>
                  <w:r>
                    <w:t>Go to “</w:t>
                  </w:r>
                  <w:r w:rsidR="00842F70" w:rsidRPr="00D80799">
                    <w:rPr>
                      <w:b/>
                      <w:color w:val="C00000"/>
                    </w:rPr>
                    <w:t>Current Orders</w:t>
                  </w:r>
                  <w:r>
                    <w:t xml:space="preserve">” </w:t>
                  </w:r>
                </w:p>
                <w:p w14:paraId="4D60E677" w14:textId="5C7BF475" w:rsidR="009374A6" w:rsidRPr="009374A6" w:rsidRDefault="00052884" w:rsidP="00D80799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Cs/>
                    </w:rPr>
                    <w:t>Click on</w:t>
                  </w:r>
                  <w:r w:rsidR="00DE720A">
                    <w:rPr>
                      <w:bCs/>
                    </w:rPr>
                    <w:t xml:space="preserve"> “</w:t>
                  </w:r>
                  <w:r w:rsidR="00DE720A" w:rsidRPr="00D80799">
                    <w:rPr>
                      <w:bCs/>
                      <w:color w:val="4F81BD" w:themeColor="accent1"/>
                      <w:u w:val="single"/>
                    </w:rPr>
                    <w:t>Show Archived</w:t>
                  </w:r>
                  <w:r w:rsidR="00DE720A">
                    <w:rPr>
                      <w:bCs/>
                    </w:rPr>
                    <w:t>” to display archived orders.</w:t>
                  </w:r>
                </w:p>
              </w:txbxContent>
            </v:textbox>
          </v:shape>
        </w:pict>
      </w:r>
      <w:r>
        <w:rPr>
          <w:noProof/>
        </w:rPr>
        <w:pict w14:anchorId="39C2450F">
          <v:shape id="_x0000_s1075" type="#_x0000_t32" style="position:absolute;margin-left:55.05pt;margin-top:74.05pt;width:319.3pt;height:43.95pt;flip:x y;z-index:251684864" o:connectortype="straight" strokeweight="1.25pt">
            <v:stroke endarrow="classic" endarrowwidth="wide" endarrowlength="long"/>
          </v:shape>
        </w:pict>
      </w:r>
      <w:r>
        <w:rPr>
          <w:noProof/>
        </w:rPr>
        <w:pict w14:anchorId="6CE025DD">
          <v:shape id="_x0000_s1074" type="#_x0000_t32" style="position:absolute;margin-left:86.85pt;margin-top:51.85pt;width:288.65pt;height:17.3pt;flip:x y;z-index:251683840" o:connectortype="straight" strokeweight="1.25pt">
            <v:stroke endarrow="classic" endarrowwidth="wide" endarrowlength="long"/>
          </v:shape>
        </w:pict>
      </w:r>
      <w:r w:rsidR="00513F3A">
        <w:rPr>
          <w:noProof/>
        </w:rPr>
        <w:drawing>
          <wp:inline distT="0" distB="0" distL="0" distR="0" wp14:anchorId="6609FB80" wp14:editId="28C4DB21">
            <wp:extent cx="4397670" cy="3587689"/>
            <wp:effectExtent l="19050" t="1905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670" cy="3587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13E8A2" w14:textId="77777777" w:rsidR="00513F3A" w:rsidRDefault="00513F3A"/>
    <w:p w14:paraId="2CD056EF" w14:textId="23CD8443" w:rsidR="00676C0F" w:rsidRDefault="00B13664">
      <w:r>
        <w:rPr>
          <w:noProof/>
        </w:rPr>
        <w:pict w14:anchorId="39C2450F">
          <v:shape id="_x0000_s1096" type="#_x0000_t32" style="position:absolute;margin-left:333.6pt;margin-top:209.9pt;width:38.35pt;height:29.25pt;flip:x;z-index:251701248" o:connectortype="straight" strokeweight="1.25pt">
            <v:stroke endarrow="classic" endarrowwidth="wide" endarrowlength="long"/>
          </v:shape>
        </w:pict>
      </w:r>
      <w:r>
        <w:rPr>
          <w:noProof/>
        </w:rPr>
        <w:pict w14:anchorId="6E19922F">
          <v:shape id="_x0000_s1094" type="#_x0000_t202" style="position:absolute;margin-left:373.1pt;margin-top:66.9pt;width:129.05pt;height:165.05pt;z-index:251699200">
            <v:textbox>
              <w:txbxContent>
                <w:p w14:paraId="2E4A9CFB" w14:textId="56159D04" w:rsidR="000F0321" w:rsidRDefault="0035536F" w:rsidP="0035536F">
                  <w:pPr>
                    <w:spacing w:line="240" w:lineRule="auto"/>
                    <w:rPr>
                      <w:bCs/>
                      <w:color w:val="000000" w:themeColor="text1"/>
                    </w:rPr>
                  </w:pPr>
                  <w:r>
                    <w:rPr>
                      <w:bCs/>
                      <w:color w:val="000000" w:themeColor="text1"/>
                    </w:rPr>
                    <w:t xml:space="preserve">Archived orders are gray in the </w:t>
                  </w:r>
                  <w:r w:rsidRPr="00D80799">
                    <w:rPr>
                      <w:b/>
                      <w:color w:val="000000" w:themeColor="text1"/>
                    </w:rPr>
                    <w:t xml:space="preserve">Status </w:t>
                  </w:r>
                  <w:r>
                    <w:rPr>
                      <w:bCs/>
                      <w:color w:val="000000" w:themeColor="text1"/>
                    </w:rPr>
                    <w:t>column and have “(Archived)” in the text.</w:t>
                  </w:r>
                </w:p>
                <w:p w14:paraId="47A5DEB4" w14:textId="6BA90F3D" w:rsidR="000F0321" w:rsidRDefault="000F0321" w:rsidP="00D80799">
                  <w:pPr>
                    <w:spacing w:line="240" w:lineRule="auto"/>
                  </w:pPr>
                  <w:r>
                    <w:rPr>
                      <w:bCs/>
                      <w:color w:val="000000" w:themeColor="text1"/>
                    </w:rPr>
                    <w:t>Click on “</w:t>
                  </w:r>
                  <w:r w:rsidRPr="00D80799">
                    <w:rPr>
                      <w:bCs/>
                      <w:color w:val="1F497D" w:themeColor="text2"/>
                      <w:u w:val="single"/>
                    </w:rPr>
                    <w:t>create new order</w:t>
                  </w:r>
                  <w:r>
                    <w:rPr>
                      <w:bCs/>
                      <w:color w:val="000000" w:themeColor="text1"/>
                    </w:rPr>
                    <w:t>” for the fire of interest, make any changes, and click “Submit as new request” on the bottom of the form.</w:t>
                  </w:r>
                </w:p>
                <w:p w14:paraId="4CE6EB04" w14:textId="63C277AD" w:rsidR="0035536F" w:rsidRPr="009374A6" w:rsidRDefault="0035536F" w:rsidP="00D80799">
                  <w:pPr>
                    <w:spacing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9C2450F">
          <v:shape id="_x0000_s1095" type="#_x0000_t32" style="position:absolute;margin-left:262.2pt;margin-top:97.1pt;width:107.95pt;height:62.85pt;flip:x;z-index:251700224" o:connectortype="straight" strokeweight="1.25pt">
            <v:stroke endarrow="classic" endarrowwidth="wide" endarrowlength="long"/>
          </v:shape>
        </w:pict>
      </w:r>
      <w:r w:rsidR="0035536F">
        <w:rPr>
          <w:noProof/>
        </w:rPr>
        <w:drawing>
          <wp:inline distT="0" distB="0" distL="0" distR="0" wp14:anchorId="5FF267C8" wp14:editId="063CDDB5">
            <wp:extent cx="4457700" cy="3796187"/>
            <wp:effectExtent l="19050" t="1905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472" cy="3813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A3DE9F" w14:textId="77777777" w:rsidR="00B54920" w:rsidRDefault="00B54920"/>
    <w:p w14:paraId="11CD9A2B" w14:textId="74C87DB5" w:rsidR="00D73842" w:rsidRDefault="005E6162">
      <w:r>
        <w:t>U</w:t>
      </w:r>
      <w:r w:rsidR="00D73842">
        <w:t xml:space="preserve">pdate </w:t>
      </w:r>
      <w:r w:rsidR="00BA4CC0">
        <w:t>versus</w:t>
      </w:r>
      <w:r w:rsidR="00D73842">
        <w:t xml:space="preserve"> Submit:  There is a difference!</w:t>
      </w:r>
    </w:p>
    <w:p w14:paraId="17A02437" w14:textId="1D91C3D7" w:rsidR="00B54920" w:rsidRDefault="00B13664">
      <w:r>
        <w:rPr>
          <w:noProof/>
        </w:rPr>
        <w:pict w14:anchorId="0CAA2802">
          <v:shape id="_x0000_s1097" type="#_x0000_t202" style="position:absolute;margin-left:312.75pt;margin-top:21.5pt;width:185.75pt;height:268.7pt;z-index:25170227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U52fcCkCAABPBAAADgAAAAAAAAAAAAAAAAAuAgAAZHJzL2Uyb0Rv&#10;Yy54bWxQSwECLQAUAAYACAAAACEA/S8y1tsAAAAFAQAADwAAAAAAAAAAAAAAAACDBAAAZHJzL2Rv&#10;d25yZXYueG1sUEsFBgAAAAAEAAQA8wAAAIsFAAAAAA==&#10;">
            <v:textbox style="mso-next-textbox:#_x0000_s1097;mso-fit-shape-to-text:t">
              <w:txbxContent>
                <w:p w14:paraId="7F9C642C" w14:textId="77777777" w:rsidR="005E6162" w:rsidRDefault="005E6162" w:rsidP="005E6162">
                  <w:pPr>
                    <w:rPr>
                      <w:b/>
                    </w:rPr>
                  </w:pPr>
                  <w:r>
                    <w:rPr>
                      <w:b/>
                    </w:rPr>
                    <w:t>Submit as new flight request:</w:t>
                  </w:r>
                </w:p>
                <w:p w14:paraId="2DBBF28F" w14:textId="2593E2C6" w:rsidR="005E6162" w:rsidRDefault="000A1213" w:rsidP="00D80799">
                  <w:pPr>
                    <w:spacing w:line="240" w:lineRule="auto"/>
                    <w:rPr>
                      <w:bCs/>
                    </w:rPr>
                  </w:pPr>
                  <w:r>
                    <w:rPr>
                      <w:bCs/>
                    </w:rPr>
                    <w:t>When this is the first request for a new fire</w:t>
                  </w:r>
                  <w:r w:rsidR="00AC4C4F">
                    <w:rPr>
                      <w:bCs/>
                    </w:rPr>
                    <w:t xml:space="preserve"> (Requests)</w:t>
                  </w:r>
                  <w:r>
                    <w:rPr>
                      <w:bCs/>
                    </w:rPr>
                    <w:t>.</w:t>
                  </w:r>
                </w:p>
                <w:p w14:paraId="40F19745" w14:textId="4DE35D86" w:rsidR="005E6162" w:rsidRPr="00D80799" w:rsidRDefault="000A1213" w:rsidP="00D80799">
                  <w:pPr>
                    <w:spacing w:line="240" w:lineRule="auto"/>
                    <w:rPr>
                      <w:b/>
                      <w:color w:val="1F497D" w:themeColor="text2"/>
                    </w:rPr>
                  </w:pPr>
                  <w:r>
                    <w:rPr>
                      <w:bCs/>
                    </w:rPr>
                    <w:t>When this is second, third, etc. request for an existing fire</w:t>
                  </w:r>
                  <w:r w:rsidR="00AC4C4F">
                    <w:rPr>
                      <w:bCs/>
                    </w:rPr>
                    <w:t xml:space="preserve"> (</w:t>
                  </w:r>
                  <w:r w:rsidR="00D15188" w:rsidRPr="00D80799">
                    <w:rPr>
                      <w:bCs/>
                      <w:color w:val="1F497D" w:themeColor="text2"/>
                      <w:u w:val="single"/>
                    </w:rPr>
                    <w:t>c</w:t>
                  </w:r>
                  <w:r w:rsidR="00AC4C4F" w:rsidRPr="00D80799">
                    <w:rPr>
                      <w:bCs/>
                      <w:color w:val="1F497D" w:themeColor="text2"/>
                      <w:u w:val="single"/>
                    </w:rPr>
                    <w:t>reate new order</w:t>
                  </w:r>
                  <w:r w:rsidR="00280E30">
                    <w:rPr>
                      <w:bCs/>
                      <w:color w:val="1F497D" w:themeColor="text2"/>
                    </w:rPr>
                    <w:t>)</w:t>
                  </w:r>
                  <w:r w:rsidR="00290C1B">
                    <w:rPr>
                      <w:bCs/>
                      <w:color w:val="1F497D" w:themeColor="text2"/>
                    </w:rPr>
                    <w:t>.</w:t>
                  </w:r>
                </w:p>
              </w:txbxContent>
            </v:textbox>
          </v:shape>
        </w:pict>
      </w:r>
    </w:p>
    <w:p w14:paraId="759A009F" w14:textId="43A75AC4" w:rsidR="00676C0F" w:rsidRDefault="00B13664">
      <w:r>
        <w:rPr>
          <w:noProof/>
          <w:sz w:val="24"/>
          <w:szCs w:val="24"/>
        </w:rPr>
        <w:pict w14:anchorId="123EC221">
          <v:shape id="_x0000_s1085" type="#_x0000_t32" style="position:absolute;margin-left:219.6pt;margin-top:74.8pt;width:92.15pt;height:102.1pt;flip:x;z-index:251692032" o:connectortype="straight" strokeweight="1.25pt">
            <v:stroke endarrow="classic" endarrowwidth="wide" endarrowlength="long"/>
          </v:shape>
        </w:pict>
      </w:r>
      <w:r w:rsidR="00AC4C4F">
        <w:rPr>
          <w:noProof/>
        </w:rPr>
        <w:drawing>
          <wp:inline distT="0" distB="0" distL="0" distR="0" wp14:anchorId="5B10B7EA" wp14:editId="431DA09E">
            <wp:extent cx="3243779" cy="2476500"/>
            <wp:effectExtent l="19050" t="19050" r="0" b="0"/>
            <wp:docPr id="19" name="Picture 1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p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991" cy="2488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6C385" w14:textId="61709045" w:rsidR="000D3DAF" w:rsidRDefault="00B13664">
      <w:r>
        <w:rPr>
          <w:noProof/>
          <w:sz w:val="24"/>
          <w:szCs w:val="24"/>
        </w:rPr>
        <w:lastRenderedPageBreak/>
        <w:pict w14:anchorId="123EC221">
          <v:shape id="_x0000_s1099" type="#_x0000_t32" style="position:absolute;margin-left:247.8pt;margin-top:43.2pt;width:76.55pt;height:43.15pt;flip:x;z-index:251704320" o:connectortype="straight" strokeweight="1.25pt">
            <v:stroke endarrow="classic" endarrowwidth="wide" endarrowlength="long"/>
          </v:shape>
        </w:pict>
      </w:r>
      <w:r>
        <w:rPr>
          <w:noProof/>
        </w:rPr>
        <w:pict w14:anchorId="0CAA2802">
          <v:shape id="_x0000_s1098" type="#_x0000_t202" style="position:absolute;margin-left:324.75pt;margin-top:0;width:185.75pt;height:84.55pt;z-index:251703296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U52fcCkCAABPBAAADgAAAAAAAAAAAAAAAAAuAgAAZHJzL2Uyb0Rv&#10;Yy54bWxQSwECLQAUAAYACAAAACEA/S8y1tsAAAAFAQAADwAAAAAAAAAAAAAAAACDBAAAZHJzL2Rv&#10;d25yZXYueG1sUEsFBgAAAAAEAAQA8wAAAIsFAAAAAA==&#10;">
            <v:textbox>
              <w:txbxContent>
                <w:p w14:paraId="039CC9D2" w14:textId="77777777" w:rsidR="005E6162" w:rsidRPr="00CD1D27" w:rsidRDefault="005E6162" w:rsidP="005E6162">
                  <w:pPr>
                    <w:rPr>
                      <w:b/>
                    </w:rPr>
                  </w:pPr>
                  <w:r w:rsidRPr="00CD1D27">
                    <w:rPr>
                      <w:b/>
                    </w:rPr>
                    <w:t>Update Existing Request:</w:t>
                  </w:r>
                </w:p>
                <w:p w14:paraId="79F9EC76" w14:textId="06D1BEEF" w:rsidR="00280E30" w:rsidRDefault="005E6162" w:rsidP="005E6162">
                  <w:pPr>
                    <w:rPr>
                      <w:b/>
                    </w:rPr>
                  </w:pPr>
                  <w:r>
                    <w:t xml:space="preserve">If you change a phone number, or contact name, or </w:t>
                  </w:r>
                  <w:r w:rsidR="00280E30">
                    <w:t xml:space="preserve">add an </w:t>
                  </w:r>
                  <w:r>
                    <w:t xml:space="preserve">A#, click on </w:t>
                  </w:r>
                  <w:r w:rsidR="00280E30">
                    <w:t>“</w:t>
                  </w:r>
                  <w:r w:rsidR="00280E30" w:rsidRPr="00D80799">
                    <w:rPr>
                      <w:color w:val="1F497D" w:themeColor="text2"/>
                      <w:u w:val="single"/>
                    </w:rPr>
                    <w:t>edit</w:t>
                  </w:r>
                  <w:r w:rsidR="00280E30">
                    <w:t>” under “</w:t>
                  </w:r>
                  <w:r w:rsidR="00280E30" w:rsidRPr="00D80799">
                    <w:rPr>
                      <w:b/>
                      <w:bCs/>
                      <w:color w:val="000000" w:themeColor="text1"/>
                    </w:rPr>
                    <w:t>Option</w:t>
                  </w:r>
                  <w:r w:rsidR="00280E30">
                    <w:rPr>
                      <w:b/>
                      <w:bCs/>
                      <w:color w:val="000000" w:themeColor="text1"/>
                    </w:rPr>
                    <w:t>s”.</w:t>
                  </w:r>
                </w:p>
                <w:p w14:paraId="36BC0F27" w14:textId="2D240293" w:rsidR="005E6162" w:rsidRPr="00CD1D27" w:rsidRDefault="005E6162" w:rsidP="005E6162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AC4C4F">
        <w:rPr>
          <w:noProof/>
        </w:rPr>
        <w:drawing>
          <wp:inline distT="0" distB="0" distL="0" distR="0" wp14:anchorId="75B24D7C" wp14:editId="72BFEFAB">
            <wp:extent cx="3573780" cy="2658975"/>
            <wp:effectExtent l="19050" t="19050" r="762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955" cy="27022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83CADA" w14:textId="3809BDF9" w:rsidR="00280E30" w:rsidRDefault="00280E30"/>
    <w:p w14:paraId="68C9DCD0" w14:textId="79EDF493" w:rsidR="00280E30" w:rsidRDefault="00B13664">
      <w:r>
        <w:rPr>
          <w:noProof/>
        </w:rPr>
        <w:pict w14:anchorId="123EC221">
          <v:shape id="_x0000_s1101" type="#_x0000_t32" style="position:absolute;margin-left:261.6pt;margin-top:160.05pt;width:55.55pt;height:37.15pt;flip:x;z-index:251706368" o:connectortype="straight" strokeweight="1.25pt">
            <v:stroke endarrow="classic" endarrowwidth="wide" endarrowlength="long"/>
          </v:shape>
        </w:pict>
      </w:r>
      <w:r>
        <w:rPr>
          <w:noProof/>
        </w:rPr>
        <w:pict w14:anchorId="0CAA2802">
          <v:shape id="_x0000_s1100" type="#_x0000_t202" style="position:absolute;margin-left:317.55pt;margin-top:116.85pt;width:185.75pt;height:84.55pt;z-index:251705344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U52fcCkCAABPBAAADgAAAAAAAAAAAAAAAAAuAgAAZHJzL2Uyb0Rv&#10;Yy54bWxQSwECLQAUAAYACAAAACEA/S8y1tsAAAAFAQAADwAAAAAAAAAAAAAAAACDBAAAZHJzL2Rv&#10;d25yZXYueG1sUEsFBgAAAAAEAAQA8wAAAIsFAAAAAA==&#10;">
            <v:textbox>
              <w:txbxContent>
                <w:p w14:paraId="5731F418" w14:textId="77777777" w:rsidR="00280E30" w:rsidRPr="00CD1D27" w:rsidRDefault="00280E30" w:rsidP="00280E30">
                  <w:pPr>
                    <w:rPr>
                      <w:b/>
                    </w:rPr>
                  </w:pPr>
                  <w:r w:rsidRPr="00CD1D27">
                    <w:rPr>
                      <w:b/>
                    </w:rPr>
                    <w:t>Update Existing Request:</w:t>
                  </w:r>
                </w:p>
                <w:p w14:paraId="439B06AD" w14:textId="175CCF81" w:rsidR="00280E30" w:rsidRDefault="00280E30" w:rsidP="00280E30">
                  <w:pPr>
                    <w:rPr>
                      <w:b/>
                    </w:rPr>
                  </w:pPr>
                  <w:r>
                    <w:t>Complete the updates, then click on “Update existing request” at the bottom of the form.</w:t>
                  </w:r>
                </w:p>
                <w:p w14:paraId="3E138FF1" w14:textId="78DB518B" w:rsidR="00280E30" w:rsidRPr="00CD1D27" w:rsidRDefault="00280E30" w:rsidP="00280E30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280E30">
        <w:rPr>
          <w:noProof/>
        </w:rPr>
        <w:drawing>
          <wp:inline distT="0" distB="0" distL="0" distR="0" wp14:anchorId="51C6CF1B" wp14:editId="1D70C417">
            <wp:extent cx="3562350" cy="2736845"/>
            <wp:effectExtent l="19050" t="1905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579" cy="27569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9533E" w14:textId="48CB551A" w:rsidR="00AC4C4F" w:rsidRDefault="00AC4C4F"/>
    <w:p w14:paraId="2A24899E" w14:textId="77777777" w:rsidR="00280E30" w:rsidRDefault="00604C4B">
      <w:pPr>
        <w:rPr>
          <w:sz w:val="24"/>
          <w:szCs w:val="24"/>
        </w:rPr>
      </w:pPr>
      <w:r w:rsidRPr="00CD1D27">
        <w:rPr>
          <w:sz w:val="24"/>
          <w:szCs w:val="24"/>
        </w:rPr>
        <w:t xml:space="preserve">REMEMBER: </w:t>
      </w:r>
    </w:p>
    <w:p w14:paraId="745788D3" w14:textId="54C3D7BE" w:rsidR="005D7C6E" w:rsidRPr="00D80799" w:rsidRDefault="00604C4B" w:rsidP="00D8079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0799">
        <w:rPr>
          <w:sz w:val="24"/>
          <w:szCs w:val="24"/>
        </w:rPr>
        <w:t xml:space="preserve">You still need to place a request in </w:t>
      </w:r>
      <w:r w:rsidR="00632191" w:rsidRPr="00D80799">
        <w:rPr>
          <w:sz w:val="24"/>
          <w:szCs w:val="24"/>
        </w:rPr>
        <w:t>iROC</w:t>
      </w:r>
      <w:r w:rsidRPr="00D80799">
        <w:rPr>
          <w:sz w:val="24"/>
          <w:szCs w:val="24"/>
        </w:rPr>
        <w:t xml:space="preserve"> to generate an “A” number for each flight</w:t>
      </w:r>
      <w:r w:rsidR="00632191" w:rsidRPr="00D80799">
        <w:rPr>
          <w:sz w:val="24"/>
          <w:szCs w:val="24"/>
        </w:rPr>
        <w:t>.</w:t>
      </w:r>
    </w:p>
    <w:p w14:paraId="26D29905" w14:textId="71D459B1" w:rsidR="00280E30" w:rsidRPr="00D80799" w:rsidRDefault="00280E30" w:rsidP="00D8079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0799">
        <w:rPr>
          <w:sz w:val="24"/>
          <w:szCs w:val="24"/>
        </w:rPr>
        <w:t>IR orders must be placed every day.</w:t>
      </w:r>
    </w:p>
    <w:p w14:paraId="44E62CB4" w14:textId="6B9297BF" w:rsidR="00280E30" w:rsidRPr="00D80799" w:rsidRDefault="00280E30" w:rsidP="00D8079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0799">
        <w:rPr>
          <w:sz w:val="24"/>
          <w:szCs w:val="24"/>
        </w:rPr>
        <w:t>There are no standing IR orders.  That is a myth!</w:t>
      </w:r>
    </w:p>
    <w:sectPr w:rsidR="00280E30" w:rsidRPr="00D80799" w:rsidSect="00F96969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6422EB" w14:textId="77777777" w:rsidR="00B13664" w:rsidRDefault="00B13664" w:rsidP="00BE6507">
      <w:pPr>
        <w:spacing w:after="0" w:line="240" w:lineRule="auto"/>
      </w:pPr>
      <w:r>
        <w:separator/>
      </w:r>
    </w:p>
  </w:endnote>
  <w:endnote w:type="continuationSeparator" w:id="0">
    <w:p w14:paraId="17CF5C86" w14:textId="77777777" w:rsidR="00B13664" w:rsidRDefault="00B13664" w:rsidP="00BE6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FCA73" w14:textId="77777777" w:rsidR="00BE6507" w:rsidRDefault="00E40F3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D1D27">
      <w:rPr>
        <w:noProof/>
      </w:rPr>
      <w:t>10</w:t>
    </w:r>
    <w:r>
      <w:rPr>
        <w:noProof/>
      </w:rPr>
      <w:fldChar w:fldCharType="end"/>
    </w:r>
  </w:p>
  <w:p w14:paraId="32A8D3F0" w14:textId="28CC5B49" w:rsidR="00E67128" w:rsidRDefault="00E67128">
    <w:pPr>
      <w:pStyle w:val="Footer"/>
      <w:jc w:val="center"/>
    </w:pPr>
    <w:r>
      <w:t xml:space="preserve">How </w:t>
    </w:r>
    <w:r w:rsidR="00AD3C50">
      <w:t xml:space="preserve">to Place </w:t>
    </w:r>
    <w:r>
      <w:t>IR Order</w:t>
    </w:r>
    <w:r w:rsidR="00AD3C50">
      <w:t>s</w:t>
    </w:r>
  </w:p>
  <w:p w14:paraId="11D763CD" w14:textId="070A1319" w:rsidR="00BE6507" w:rsidRDefault="00AC185D" w:rsidP="001E773E">
    <w:pPr>
      <w:pStyle w:val="Footer"/>
      <w:jc w:val="center"/>
    </w:pPr>
    <w:r>
      <w:t xml:space="preserve">Tom Mellin, NIROPS Program Manager; </w:t>
    </w:r>
    <w:r w:rsidR="003C5FBB">
      <w:t xml:space="preserve">Jan Johnson, </w:t>
    </w:r>
    <w:r w:rsidR="00EE7784">
      <w:t>GTAC</w:t>
    </w:r>
    <w:r w:rsidR="003C5FBB">
      <w:t xml:space="preserve"> </w:t>
    </w:r>
  </w:p>
  <w:p w14:paraId="0F1C5923" w14:textId="288B542A" w:rsidR="009E7C4C" w:rsidRDefault="009E7C4C" w:rsidP="001E773E">
    <w:pPr>
      <w:pStyle w:val="Footer"/>
      <w:jc w:val="center"/>
    </w:pPr>
    <w:r>
      <w:t xml:space="preserve">Last Update:  </w:t>
    </w:r>
    <w:r w:rsidR="00EE7784">
      <w:t>10/2021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1207C" w14:textId="77777777" w:rsidR="00B13664" w:rsidRDefault="00B13664" w:rsidP="00BE6507">
      <w:pPr>
        <w:spacing w:after="0" w:line="240" w:lineRule="auto"/>
      </w:pPr>
      <w:r>
        <w:separator/>
      </w:r>
    </w:p>
  </w:footnote>
  <w:footnote w:type="continuationSeparator" w:id="0">
    <w:p w14:paraId="64F7FED0" w14:textId="77777777" w:rsidR="00B13664" w:rsidRDefault="00B13664" w:rsidP="00BE6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1C0B3" w14:textId="78386CBC" w:rsidR="00BE6507" w:rsidRPr="00BE6507" w:rsidRDefault="00EE7784" w:rsidP="00BE6507">
    <w:pPr>
      <w:pStyle w:val="Header"/>
      <w:jc w:val="center"/>
      <w:rPr>
        <w:sz w:val="40"/>
      </w:rPr>
    </w:pPr>
    <w:r>
      <w:rPr>
        <w:sz w:val="40"/>
      </w:rPr>
      <w:t xml:space="preserve">How to Place IR </w:t>
    </w:r>
    <w:r w:rsidR="00B97F52">
      <w:rPr>
        <w:sz w:val="40"/>
      </w:rPr>
      <w:t>Orders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5C1C07"/>
    <w:multiLevelType w:val="hybridMultilevel"/>
    <w:tmpl w:val="F8B01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126D"/>
    <w:rsid w:val="00052884"/>
    <w:rsid w:val="00092882"/>
    <w:rsid w:val="000A1213"/>
    <w:rsid w:val="000A380B"/>
    <w:rsid w:val="000A5FDE"/>
    <w:rsid w:val="000D3DAF"/>
    <w:rsid w:val="000E555D"/>
    <w:rsid w:val="000F0321"/>
    <w:rsid w:val="00115EF2"/>
    <w:rsid w:val="001622B8"/>
    <w:rsid w:val="00172A36"/>
    <w:rsid w:val="00190F97"/>
    <w:rsid w:val="00195C9E"/>
    <w:rsid w:val="001B4476"/>
    <w:rsid w:val="001D6461"/>
    <w:rsid w:val="001E773E"/>
    <w:rsid w:val="00205230"/>
    <w:rsid w:val="00231AAC"/>
    <w:rsid w:val="00231F99"/>
    <w:rsid w:val="002671A3"/>
    <w:rsid w:val="00280E30"/>
    <w:rsid w:val="002847E8"/>
    <w:rsid w:val="00290C1B"/>
    <w:rsid w:val="002C7AD5"/>
    <w:rsid w:val="002D6C16"/>
    <w:rsid w:val="00310785"/>
    <w:rsid w:val="00332CF4"/>
    <w:rsid w:val="00351A5C"/>
    <w:rsid w:val="0035536F"/>
    <w:rsid w:val="00356F28"/>
    <w:rsid w:val="00372925"/>
    <w:rsid w:val="00376589"/>
    <w:rsid w:val="00393F1B"/>
    <w:rsid w:val="003A4314"/>
    <w:rsid w:val="003C5FBB"/>
    <w:rsid w:val="003D6A8B"/>
    <w:rsid w:val="003E41AF"/>
    <w:rsid w:val="003F41A7"/>
    <w:rsid w:val="003F608C"/>
    <w:rsid w:val="00401972"/>
    <w:rsid w:val="004031F8"/>
    <w:rsid w:val="00425A9A"/>
    <w:rsid w:val="00447D8E"/>
    <w:rsid w:val="004538DC"/>
    <w:rsid w:val="004620BF"/>
    <w:rsid w:val="00477730"/>
    <w:rsid w:val="00493C42"/>
    <w:rsid w:val="004B4054"/>
    <w:rsid w:val="004D0D3A"/>
    <w:rsid w:val="004E5F9E"/>
    <w:rsid w:val="00513F3A"/>
    <w:rsid w:val="00525670"/>
    <w:rsid w:val="0053301C"/>
    <w:rsid w:val="005559D2"/>
    <w:rsid w:val="00562FC5"/>
    <w:rsid w:val="0057166C"/>
    <w:rsid w:val="00571F02"/>
    <w:rsid w:val="00587930"/>
    <w:rsid w:val="0059726E"/>
    <w:rsid w:val="005A032D"/>
    <w:rsid w:val="005A4B03"/>
    <w:rsid w:val="005B1F8D"/>
    <w:rsid w:val="005C3CA2"/>
    <w:rsid w:val="005D7C6E"/>
    <w:rsid w:val="005E6162"/>
    <w:rsid w:val="005F4A6F"/>
    <w:rsid w:val="00602066"/>
    <w:rsid w:val="00604C4B"/>
    <w:rsid w:val="00612129"/>
    <w:rsid w:val="00612F75"/>
    <w:rsid w:val="00627DD2"/>
    <w:rsid w:val="00632191"/>
    <w:rsid w:val="00634F70"/>
    <w:rsid w:val="00637440"/>
    <w:rsid w:val="006665FA"/>
    <w:rsid w:val="00676C0F"/>
    <w:rsid w:val="006810F1"/>
    <w:rsid w:val="00683862"/>
    <w:rsid w:val="0069368D"/>
    <w:rsid w:val="006A695E"/>
    <w:rsid w:val="006D7174"/>
    <w:rsid w:val="006E2299"/>
    <w:rsid w:val="006F04A9"/>
    <w:rsid w:val="006F4BA9"/>
    <w:rsid w:val="006F56C4"/>
    <w:rsid w:val="007412DB"/>
    <w:rsid w:val="0074749B"/>
    <w:rsid w:val="00751150"/>
    <w:rsid w:val="00780924"/>
    <w:rsid w:val="00794DA8"/>
    <w:rsid w:val="007A5370"/>
    <w:rsid w:val="007B0F25"/>
    <w:rsid w:val="00812255"/>
    <w:rsid w:val="00813FFD"/>
    <w:rsid w:val="0081590F"/>
    <w:rsid w:val="0083155D"/>
    <w:rsid w:val="00842F70"/>
    <w:rsid w:val="00847B84"/>
    <w:rsid w:val="0085171B"/>
    <w:rsid w:val="00855A1A"/>
    <w:rsid w:val="0086681E"/>
    <w:rsid w:val="008707C3"/>
    <w:rsid w:val="00873CE3"/>
    <w:rsid w:val="00887AD4"/>
    <w:rsid w:val="008A0F58"/>
    <w:rsid w:val="008A3532"/>
    <w:rsid w:val="008C1D5B"/>
    <w:rsid w:val="008C7FB3"/>
    <w:rsid w:val="008D305A"/>
    <w:rsid w:val="008D66CD"/>
    <w:rsid w:val="008D6EC7"/>
    <w:rsid w:val="00906362"/>
    <w:rsid w:val="0092124E"/>
    <w:rsid w:val="00933788"/>
    <w:rsid w:val="009374A6"/>
    <w:rsid w:val="00951898"/>
    <w:rsid w:val="00953D6F"/>
    <w:rsid w:val="00957901"/>
    <w:rsid w:val="00990D71"/>
    <w:rsid w:val="00991D53"/>
    <w:rsid w:val="009C2CB4"/>
    <w:rsid w:val="009C41BA"/>
    <w:rsid w:val="009D1C8F"/>
    <w:rsid w:val="009E126D"/>
    <w:rsid w:val="009E6924"/>
    <w:rsid w:val="009E7C4C"/>
    <w:rsid w:val="009F33C5"/>
    <w:rsid w:val="00A129C4"/>
    <w:rsid w:val="00A57275"/>
    <w:rsid w:val="00A65441"/>
    <w:rsid w:val="00A9114D"/>
    <w:rsid w:val="00AA4FC1"/>
    <w:rsid w:val="00AB5E86"/>
    <w:rsid w:val="00AC185D"/>
    <w:rsid w:val="00AC191B"/>
    <w:rsid w:val="00AC4C4F"/>
    <w:rsid w:val="00AC7832"/>
    <w:rsid w:val="00AD3C50"/>
    <w:rsid w:val="00AF53DD"/>
    <w:rsid w:val="00B00AB8"/>
    <w:rsid w:val="00B13664"/>
    <w:rsid w:val="00B449F5"/>
    <w:rsid w:val="00B52CAF"/>
    <w:rsid w:val="00B54920"/>
    <w:rsid w:val="00B61F9E"/>
    <w:rsid w:val="00B70498"/>
    <w:rsid w:val="00B74AA9"/>
    <w:rsid w:val="00B97F52"/>
    <w:rsid w:val="00BA4CC0"/>
    <w:rsid w:val="00BA72A3"/>
    <w:rsid w:val="00BB0CA8"/>
    <w:rsid w:val="00BC50CF"/>
    <w:rsid w:val="00BE6507"/>
    <w:rsid w:val="00C03F85"/>
    <w:rsid w:val="00C248FE"/>
    <w:rsid w:val="00C339D2"/>
    <w:rsid w:val="00C53A31"/>
    <w:rsid w:val="00C72CB5"/>
    <w:rsid w:val="00C95D2C"/>
    <w:rsid w:val="00CA42CB"/>
    <w:rsid w:val="00CB7470"/>
    <w:rsid w:val="00CD1D27"/>
    <w:rsid w:val="00D03CF2"/>
    <w:rsid w:val="00D11FB0"/>
    <w:rsid w:val="00D15188"/>
    <w:rsid w:val="00D43916"/>
    <w:rsid w:val="00D54356"/>
    <w:rsid w:val="00D60032"/>
    <w:rsid w:val="00D61914"/>
    <w:rsid w:val="00D65D51"/>
    <w:rsid w:val="00D73842"/>
    <w:rsid w:val="00D80799"/>
    <w:rsid w:val="00DA0504"/>
    <w:rsid w:val="00DB4388"/>
    <w:rsid w:val="00DE26E0"/>
    <w:rsid w:val="00DE720A"/>
    <w:rsid w:val="00DF2A08"/>
    <w:rsid w:val="00DF2CA0"/>
    <w:rsid w:val="00E0768C"/>
    <w:rsid w:val="00E07DE4"/>
    <w:rsid w:val="00E12B26"/>
    <w:rsid w:val="00E21068"/>
    <w:rsid w:val="00E304EA"/>
    <w:rsid w:val="00E3615A"/>
    <w:rsid w:val="00E40F33"/>
    <w:rsid w:val="00E67128"/>
    <w:rsid w:val="00E8031C"/>
    <w:rsid w:val="00E806A9"/>
    <w:rsid w:val="00EA2DB9"/>
    <w:rsid w:val="00EB3549"/>
    <w:rsid w:val="00EE3B6F"/>
    <w:rsid w:val="00EE56FC"/>
    <w:rsid w:val="00EE7784"/>
    <w:rsid w:val="00EF33F0"/>
    <w:rsid w:val="00F21BD4"/>
    <w:rsid w:val="00F42F66"/>
    <w:rsid w:val="00F455F3"/>
    <w:rsid w:val="00F508F2"/>
    <w:rsid w:val="00F67B76"/>
    <w:rsid w:val="00F96969"/>
    <w:rsid w:val="00FA1F96"/>
    <w:rsid w:val="00FA2BA5"/>
    <w:rsid w:val="00FA4E00"/>
    <w:rsid w:val="00FA58A0"/>
    <w:rsid w:val="00FB2FBE"/>
    <w:rsid w:val="00FE5BDE"/>
    <w:rsid w:val="00FF1CA2"/>
    <w:rsid w:val="00FF24AC"/>
    <w:rsid w:val="00FF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 fillcolor="white">
      <v:fill color="white"/>
    </o:shapedefaults>
    <o:shapelayout v:ext="edit">
      <o:idmap v:ext="edit" data="1"/>
      <o:rules v:ext="edit">
        <o:r id="V:Rule1" type="callout" idref="#_x0000_s1091"/>
        <o:r id="V:Rule2" type="connector" idref="#_x0000_s1029"/>
        <o:r id="V:Rule3" type="connector" idref="#_x0000_s1030"/>
        <o:r id="V:Rule4" type="connector" idref="#_x0000_s1076"/>
        <o:r id="V:Rule5" type="connector" idref="#_x0000_s1054"/>
        <o:r id="V:Rule6" type="connector" idref="#_x0000_s1093"/>
        <o:r id="V:Rule7" type="connector" idref="#_x0000_s1050"/>
        <o:r id="V:Rule8" type="connector" idref="#_x0000_s1058"/>
        <o:r id="V:Rule9" type="connector" idref="#_x0000_s1065"/>
        <o:r id="V:Rule10" type="connector" idref="#_x0000_s1027"/>
        <o:r id="V:Rule11" type="connector" idref="#_x0000_s1074"/>
        <o:r id="V:Rule12" type="connector" idref="#_x0000_s1051"/>
        <o:r id="V:Rule13" type="connector" idref="#_x0000_s1099"/>
        <o:r id="V:Rule14" type="connector" idref="#_x0000_s1071"/>
        <o:r id="V:Rule15" type="connector" idref="#_x0000_s1075"/>
        <o:r id="V:Rule16" type="connector" idref="#_x0000_s1036"/>
        <o:r id="V:Rule17" type="connector" idref="#_x0000_s1068"/>
        <o:r id="V:Rule18" type="connector" idref="#_x0000_s1085"/>
        <o:r id="V:Rule19" type="connector" idref="#_x0000_s1053"/>
        <o:r id="V:Rule20" type="connector" idref="#_x0000_s1057"/>
        <o:r id="V:Rule21" type="connector" idref="#_x0000_s1040"/>
        <o:r id="V:Rule22" type="connector" idref="#_x0000_s1067"/>
        <o:r id="V:Rule23" type="connector" idref="#_x0000_s1059"/>
        <o:r id="V:Rule24" type="connector" idref="#_x0000_s1096"/>
        <o:r id="V:Rule25" type="connector" idref="#_x0000_s1039"/>
        <o:r id="V:Rule26" type="connector" idref="#_x0000_s1042"/>
        <o:r id="V:Rule27" type="connector" idref="#_x0000_s1101"/>
        <o:r id="V:Rule28" type="connector" idref="#_x0000_s1069"/>
        <o:r id="V:Rule29" type="connector" idref="#_x0000_s1037"/>
        <o:r id="V:Rule30" type="connector" idref="#_x0000_s1095"/>
        <o:r id="V:Rule31" type="connector" idref="#_x0000_s1056"/>
        <o:r id="V:Rule32" type="connector" idref="#_x0000_s1061"/>
        <o:r id="V:Rule33" type="connector" idref="#_x0000_s1063"/>
        <o:r id="V:Rule34" type="connector" idref="#_x0000_s1038"/>
        <o:r id="V:Rule35" type="connector" idref="#_x0000_s1078"/>
      </o:rules>
    </o:shapelayout>
  </w:shapeDefaults>
  <w:decimalSymbol w:val="."/>
  <w:listSeparator w:val=","/>
  <w14:docId w14:val="3CF7F146"/>
  <w15:docId w15:val="{4444F052-DAB8-4D9D-9A75-638E17E5D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96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2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E126D"/>
    <w:rPr>
      <w:color w:val="0000FF"/>
      <w:u w:val="single"/>
    </w:rPr>
  </w:style>
  <w:style w:type="paragraph" w:styleId="NoSpacing">
    <w:name w:val="No Spacing"/>
    <w:uiPriority w:val="1"/>
    <w:qFormat/>
    <w:rsid w:val="00CA42CB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E6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507"/>
  </w:style>
  <w:style w:type="paragraph" w:styleId="Footer">
    <w:name w:val="footer"/>
    <w:basedOn w:val="Normal"/>
    <w:link w:val="FooterChar"/>
    <w:uiPriority w:val="99"/>
    <w:unhideWhenUsed/>
    <w:rsid w:val="00BE6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507"/>
  </w:style>
  <w:style w:type="character" w:styleId="CommentReference">
    <w:name w:val="annotation reference"/>
    <w:basedOn w:val="DefaultParagraphFont"/>
    <w:uiPriority w:val="99"/>
    <w:semiHidden/>
    <w:unhideWhenUsed/>
    <w:rsid w:val="00612F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F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F7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F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F7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E778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07D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sapps.nwcg.gov/nirops/users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855B2-700B-4F26-90F5-00704C27B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1778</CharactersWithSpaces>
  <SharedDoc>false</SharedDoc>
  <HLinks>
    <vt:vector size="6" baseType="variant">
      <vt:variant>
        <vt:i4>6946916</vt:i4>
      </vt:variant>
      <vt:variant>
        <vt:i4>0</vt:i4>
      </vt:variant>
      <vt:variant>
        <vt:i4>0</vt:i4>
      </vt:variant>
      <vt:variant>
        <vt:i4>5</vt:i4>
      </vt:variant>
      <vt:variant>
        <vt:lpwstr>http://nirops.fs.fed.us/users/login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sgethen</dc:creator>
  <cp:keywords/>
  <dc:description/>
  <cp:lastModifiedBy>Johnson, Jan -FS</cp:lastModifiedBy>
  <cp:revision>10</cp:revision>
  <dcterms:created xsi:type="dcterms:W3CDTF">2021-11-02T18:38:00Z</dcterms:created>
  <dcterms:modified xsi:type="dcterms:W3CDTF">2021-11-08T15:04:00Z</dcterms:modified>
</cp:coreProperties>
</file>