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DF5" w:rsidRDefault="00EA0367" w:rsidP="00A65DF5">
      <w:pPr>
        <w:suppressLineNumbers/>
        <w:tabs>
          <w:tab w:val="left" w:pos="5328"/>
        </w:tabs>
        <w:contextualSpacing/>
        <w:jc w:val="center"/>
        <w:rPr>
          <w:rFonts w:asciiTheme="minorHAnsi" w:hAnsiTheme="minorHAnsi"/>
          <w:b/>
          <w:color w:val="000000"/>
          <w:sz w:val="28"/>
        </w:rPr>
      </w:pPr>
      <w:r>
        <w:rPr>
          <w:rFonts w:asciiTheme="minorHAnsi" w:hAnsiTheme="minorHAnsi"/>
          <w:b/>
          <w:color w:val="000000"/>
          <w:sz w:val="28"/>
        </w:rPr>
        <w:t xml:space="preserve">Near-Real-Time </w:t>
      </w:r>
      <w:r w:rsidR="007C2F50" w:rsidRPr="007C2F50">
        <w:rPr>
          <w:rFonts w:asciiTheme="minorHAnsi" w:hAnsiTheme="minorHAnsi"/>
          <w:b/>
          <w:color w:val="000000"/>
          <w:sz w:val="28"/>
        </w:rPr>
        <w:t xml:space="preserve">Detection and </w:t>
      </w:r>
      <w:r>
        <w:rPr>
          <w:rFonts w:asciiTheme="minorHAnsi" w:hAnsiTheme="minorHAnsi"/>
          <w:b/>
          <w:color w:val="000000"/>
          <w:sz w:val="28"/>
        </w:rPr>
        <w:t xml:space="preserve">Monitoring of Intense Pyroconvection </w:t>
      </w:r>
      <w:r w:rsidR="00CE1D75">
        <w:rPr>
          <w:rFonts w:asciiTheme="minorHAnsi" w:hAnsiTheme="minorHAnsi"/>
          <w:b/>
          <w:color w:val="000000"/>
          <w:sz w:val="28"/>
        </w:rPr>
        <w:t>from Geostationary Satellites</w:t>
      </w:r>
      <w:r w:rsidR="00CE1D75" w:rsidRPr="007C2F50">
        <w:rPr>
          <w:rFonts w:asciiTheme="minorHAnsi" w:hAnsiTheme="minorHAnsi"/>
          <w:b/>
          <w:color w:val="000000"/>
          <w:sz w:val="28"/>
        </w:rPr>
        <w:t xml:space="preserve"> </w:t>
      </w:r>
    </w:p>
    <w:p w:rsidR="0038683E" w:rsidRPr="007E7597" w:rsidRDefault="007156F8" w:rsidP="007156F8">
      <w:pPr>
        <w:suppressLineNumbers/>
        <w:tabs>
          <w:tab w:val="left" w:pos="5328"/>
        </w:tabs>
        <w:contextualSpacing/>
        <w:rPr>
          <w:rFonts w:asciiTheme="minorHAnsi" w:hAnsiTheme="minorHAnsi"/>
          <w:b/>
          <w:color w:val="000000"/>
        </w:rPr>
      </w:pPr>
      <w:r w:rsidRPr="007E7597">
        <w:rPr>
          <w:rFonts w:asciiTheme="minorHAnsi" w:hAnsiTheme="minorHAnsi"/>
          <w:b/>
          <w:color w:val="000000"/>
        </w:rPr>
        <w:tab/>
      </w:r>
    </w:p>
    <w:p w:rsidR="00901333" w:rsidRPr="007E7597" w:rsidRDefault="00901333" w:rsidP="00901333">
      <w:pPr>
        <w:suppressLineNumbers/>
        <w:contextualSpacing/>
        <w:jc w:val="center"/>
        <w:outlineLvl w:val="0"/>
        <w:rPr>
          <w:rFonts w:asciiTheme="minorHAnsi" w:hAnsiTheme="minorHAnsi"/>
          <w:b/>
          <w:color w:val="000000"/>
        </w:rPr>
      </w:pPr>
      <w:r w:rsidRPr="007E7597">
        <w:rPr>
          <w:rFonts w:asciiTheme="minorHAnsi" w:hAnsiTheme="minorHAnsi"/>
          <w:b/>
          <w:color w:val="000000"/>
        </w:rPr>
        <w:t>David A. Peterson</w:t>
      </w:r>
      <w:r w:rsidRPr="007E7597">
        <w:rPr>
          <w:rFonts w:asciiTheme="minorHAnsi" w:hAnsiTheme="minorHAnsi"/>
          <w:b/>
          <w:color w:val="000000"/>
          <w:vertAlign w:val="superscript"/>
        </w:rPr>
        <w:t>1</w:t>
      </w:r>
    </w:p>
    <w:p w:rsidR="00901333" w:rsidRPr="007E7597" w:rsidRDefault="00A65DF5" w:rsidP="00901333">
      <w:pPr>
        <w:suppressLineNumbers/>
        <w:contextualSpacing/>
        <w:jc w:val="center"/>
        <w:outlineLvl w:val="0"/>
        <w:rPr>
          <w:rFonts w:asciiTheme="minorHAnsi" w:hAnsiTheme="minorHAnsi"/>
          <w:b/>
          <w:color w:val="000000" w:themeColor="text1"/>
        </w:rPr>
      </w:pPr>
      <w:r w:rsidRPr="007E7597">
        <w:rPr>
          <w:rFonts w:asciiTheme="minorHAnsi" w:hAnsiTheme="minorHAnsi"/>
          <w:b/>
          <w:color w:val="000000" w:themeColor="text1"/>
        </w:rPr>
        <w:t xml:space="preserve">Michael D. </w:t>
      </w:r>
      <w:r w:rsidRPr="00A65DF5">
        <w:rPr>
          <w:rFonts w:asciiTheme="minorHAnsi" w:hAnsiTheme="minorHAnsi"/>
          <w:b/>
          <w:color w:val="000000" w:themeColor="text1"/>
        </w:rPr>
        <w:t>Fromm</w:t>
      </w:r>
      <w:r w:rsidR="00A924ED">
        <w:rPr>
          <w:rFonts w:asciiTheme="minorHAnsi" w:hAnsiTheme="minorHAnsi"/>
          <w:b/>
          <w:color w:val="000000" w:themeColor="text1"/>
          <w:vertAlign w:val="superscript"/>
        </w:rPr>
        <w:t>2</w:t>
      </w:r>
      <w:r>
        <w:rPr>
          <w:rFonts w:asciiTheme="minorHAnsi" w:hAnsiTheme="minorHAnsi"/>
          <w:b/>
          <w:color w:val="000000" w:themeColor="text1"/>
        </w:rPr>
        <w:t xml:space="preserve">, </w:t>
      </w:r>
      <w:r w:rsidR="00EA0367" w:rsidRPr="00A65DF5">
        <w:rPr>
          <w:rFonts w:asciiTheme="minorHAnsi" w:hAnsiTheme="minorHAnsi"/>
          <w:b/>
          <w:color w:val="000000" w:themeColor="text1"/>
        </w:rPr>
        <w:t>Edward</w:t>
      </w:r>
      <w:r w:rsidR="00EA0367" w:rsidRPr="007E7597">
        <w:rPr>
          <w:rFonts w:asciiTheme="minorHAnsi" w:hAnsiTheme="minorHAnsi"/>
          <w:b/>
          <w:color w:val="000000" w:themeColor="text1"/>
        </w:rPr>
        <w:t xml:space="preserve"> J. Hyer</w:t>
      </w:r>
      <w:r w:rsidR="00EA0367">
        <w:rPr>
          <w:rFonts w:asciiTheme="minorHAnsi" w:hAnsiTheme="minorHAnsi"/>
          <w:b/>
          <w:color w:val="000000" w:themeColor="text1"/>
          <w:vertAlign w:val="superscript"/>
        </w:rPr>
        <w:t>1</w:t>
      </w:r>
      <w:r w:rsidR="00EA0367" w:rsidRPr="007E7597">
        <w:rPr>
          <w:rFonts w:asciiTheme="minorHAnsi" w:hAnsiTheme="minorHAnsi"/>
          <w:b/>
          <w:color w:val="000000" w:themeColor="text1"/>
        </w:rPr>
        <w:t xml:space="preserve">, </w:t>
      </w:r>
      <w:r w:rsidRPr="00A65DF5">
        <w:rPr>
          <w:rFonts w:asciiTheme="minorHAnsi" w:hAnsiTheme="minorHAnsi"/>
          <w:b/>
          <w:color w:val="000000" w:themeColor="text1"/>
        </w:rPr>
        <w:t>Melinda L. Surratt</w:t>
      </w:r>
      <w:r w:rsidRPr="00A65DF5">
        <w:rPr>
          <w:rFonts w:asciiTheme="minorHAnsi" w:hAnsiTheme="minorHAnsi"/>
          <w:b/>
          <w:color w:val="000000" w:themeColor="text1"/>
          <w:vertAlign w:val="superscript"/>
        </w:rPr>
        <w:t>1</w:t>
      </w:r>
      <w:r>
        <w:rPr>
          <w:rFonts w:asciiTheme="minorHAnsi" w:hAnsiTheme="minorHAnsi"/>
          <w:b/>
          <w:color w:val="000000" w:themeColor="text1"/>
        </w:rPr>
        <w:t xml:space="preserve">, </w:t>
      </w:r>
      <w:r w:rsidR="00A924ED" w:rsidRPr="007E7597">
        <w:rPr>
          <w:rFonts w:asciiTheme="minorHAnsi" w:hAnsiTheme="minorHAnsi"/>
          <w:b/>
          <w:color w:val="000000" w:themeColor="text1"/>
        </w:rPr>
        <w:t>Jeremy E. Solbrig</w:t>
      </w:r>
      <w:r w:rsidR="00A924ED">
        <w:rPr>
          <w:rFonts w:asciiTheme="minorHAnsi" w:hAnsiTheme="minorHAnsi"/>
          <w:b/>
          <w:color w:val="000000" w:themeColor="text1"/>
          <w:vertAlign w:val="superscript"/>
        </w:rPr>
        <w:t>3</w:t>
      </w:r>
      <w:r w:rsidR="00A924ED" w:rsidRPr="007E7597">
        <w:rPr>
          <w:rFonts w:asciiTheme="minorHAnsi" w:hAnsiTheme="minorHAnsi"/>
          <w:b/>
          <w:color w:val="000000" w:themeColor="text1"/>
        </w:rPr>
        <w:t xml:space="preserve">, </w:t>
      </w:r>
      <w:r w:rsidR="00901333" w:rsidRPr="007E7597">
        <w:rPr>
          <w:rFonts w:asciiTheme="minorHAnsi" w:hAnsiTheme="minorHAnsi"/>
          <w:b/>
          <w:color w:val="000000" w:themeColor="text1"/>
        </w:rPr>
        <w:t>James R. Campbell</w:t>
      </w:r>
      <w:r>
        <w:rPr>
          <w:rFonts w:asciiTheme="minorHAnsi" w:hAnsiTheme="minorHAnsi"/>
          <w:b/>
          <w:color w:val="000000" w:themeColor="text1"/>
          <w:vertAlign w:val="superscript"/>
        </w:rPr>
        <w:t>1</w:t>
      </w:r>
    </w:p>
    <w:p w:rsidR="00901333" w:rsidRPr="007E7597" w:rsidRDefault="00901333" w:rsidP="00901333">
      <w:pPr>
        <w:suppressLineNumbers/>
        <w:contextualSpacing/>
        <w:jc w:val="center"/>
        <w:outlineLvl w:val="0"/>
        <w:rPr>
          <w:rFonts w:asciiTheme="minorHAnsi" w:hAnsiTheme="minorHAnsi"/>
          <w:b/>
          <w:color w:val="000000"/>
        </w:rPr>
      </w:pPr>
    </w:p>
    <w:p w:rsidR="00A65DF5" w:rsidRPr="007E7597" w:rsidRDefault="00901333" w:rsidP="00A65DF5">
      <w:pPr>
        <w:suppressLineNumbers/>
        <w:autoSpaceDE w:val="0"/>
        <w:autoSpaceDN w:val="0"/>
        <w:adjustRightInd w:val="0"/>
        <w:spacing w:line="360" w:lineRule="auto"/>
        <w:ind w:left="720" w:hanging="720"/>
        <w:contextualSpacing/>
        <w:rPr>
          <w:rFonts w:asciiTheme="minorHAnsi" w:hAnsiTheme="minorHAnsi"/>
          <w:color w:val="000000" w:themeColor="text1"/>
        </w:rPr>
      </w:pPr>
      <w:r w:rsidRPr="007E7597">
        <w:rPr>
          <w:rFonts w:asciiTheme="minorHAnsi" w:hAnsiTheme="minorHAnsi"/>
          <w:color w:val="000000" w:themeColor="text1"/>
          <w:vertAlign w:val="superscript"/>
        </w:rPr>
        <w:t xml:space="preserve">1 </w:t>
      </w:r>
      <w:r w:rsidR="00A65DF5" w:rsidRPr="007E7597">
        <w:rPr>
          <w:rFonts w:asciiTheme="minorHAnsi" w:hAnsiTheme="minorHAnsi"/>
          <w:color w:val="000000" w:themeColor="text1"/>
        </w:rPr>
        <w:t xml:space="preserve">Naval Research Laboratory, Monterey, CA </w:t>
      </w:r>
    </w:p>
    <w:p w:rsidR="00A65DF5" w:rsidRDefault="00901333" w:rsidP="00901333">
      <w:pPr>
        <w:suppressLineNumbers/>
        <w:spacing w:line="360" w:lineRule="auto"/>
        <w:ind w:left="720" w:hanging="720"/>
        <w:contextualSpacing/>
        <w:rPr>
          <w:rFonts w:asciiTheme="minorHAnsi" w:hAnsiTheme="minorHAnsi"/>
          <w:color w:val="000000" w:themeColor="text1"/>
        </w:rPr>
      </w:pPr>
      <w:r w:rsidRPr="007E7597">
        <w:rPr>
          <w:rFonts w:asciiTheme="minorHAnsi" w:hAnsiTheme="minorHAnsi"/>
          <w:color w:val="000000" w:themeColor="text1"/>
          <w:vertAlign w:val="superscript"/>
        </w:rPr>
        <w:t xml:space="preserve">2 </w:t>
      </w:r>
      <w:r w:rsidR="00EA0367" w:rsidRPr="007E7597">
        <w:rPr>
          <w:rFonts w:asciiTheme="minorHAnsi" w:hAnsiTheme="minorHAnsi"/>
          <w:color w:val="000000" w:themeColor="text1"/>
        </w:rPr>
        <w:t xml:space="preserve">Naval Research </w:t>
      </w:r>
      <w:proofErr w:type="gramStart"/>
      <w:r w:rsidR="00EA0367" w:rsidRPr="007E7597">
        <w:rPr>
          <w:rFonts w:asciiTheme="minorHAnsi" w:hAnsiTheme="minorHAnsi"/>
          <w:color w:val="000000" w:themeColor="text1"/>
        </w:rPr>
        <w:t>Laboratory</w:t>
      </w:r>
      <w:proofErr w:type="gramEnd"/>
      <w:r w:rsidR="00EA0367" w:rsidRPr="007E7597">
        <w:rPr>
          <w:rFonts w:asciiTheme="minorHAnsi" w:hAnsiTheme="minorHAnsi"/>
          <w:color w:val="000000" w:themeColor="text1"/>
        </w:rPr>
        <w:t>, Washington, DC</w:t>
      </w:r>
    </w:p>
    <w:p w:rsidR="00901333" w:rsidRPr="007E7597" w:rsidRDefault="00901333" w:rsidP="00901333">
      <w:pPr>
        <w:suppressLineNumbers/>
        <w:spacing w:line="360" w:lineRule="auto"/>
        <w:ind w:left="720" w:hanging="720"/>
        <w:contextualSpacing/>
        <w:rPr>
          <w:rFonts w:asciiTheme="minorHAnsi" w:hAnsiTheme="minorHAnsi"/>
          <w:color w:val="000000" w:themeColor="text1"/>
        </w:rPr>
      </w:pPr>
      <w:r w:rsidRPr="007E7597">
        <w:rPr>
          <w:rFonts w:asciiTheme="minorHAnsi" w:hAnsiTheme="minorHAnsi"/>
          <w:color w:val="000000" w:themeColor="text1"/>
          <w:vertAlign w:val="superscript"/>
        </w:rPr>
        <w:t>3</w:t>
      </w:r>
      <w:r w:rsidR="00A65DF5">
        <w:rPr>
          <w:rFonts w:asciiTheme="minorHAnsi" w:hAnsiTheme="minorHAnsi"/>
          <w:color w:val="000000" w:themeColor="text1"/>
          <w:vertAlign w:val="superscript"/>
        </w:rPr>
        <w:t xml:space="preserve"> </w:t>
      </w:r>
      <w:r w:rsidR="00EA0367" w:rsidRPr="00A65DF5">
        <w:rPr>
          <w:rFonts w:asciiTheme="minorHAnsi" w:hAnsiTheme="minorHAnsi"/>
          <w:color w:val="000000" w:themeColor="text1"/>
        </w:rPr>
        <w:t xml:space="preserve">Cooperative </w:t>
      </w:r>
      <w:proofErr w:type="gramStart"/>
      <w:r w:rsidR="00EA0367">
        <w:rPr>
          <w:rFonts w:asciiTheme="minorHAnsi" w:hAnsiTheme="minorHAnsi"/>
          <w:color w:val="000000" w:themeColor="text1"/>
        </w:rPr>
        <w:t>Institute</w:t>
      </w:r>
      <w:proofErr w:type="gramEnd"/>
      <w:r w:rsidR="00EA0367" w:rsidRPr="00A65DF5">
        <w:rPr>
          <w:rFonts w:asciiTheme="minorHAnsi" w:hAnsiTheme="minorHAnsi"/>
          <w:color w:val="000000" w:themeColor="text1"/>
        </w:rPr>
        <w:t xml:space="preserve"> </w:t>
      </w:r>
      <w:r w:rsidR="00EA0367">
        <w:rPr>
          <w:rFonts w:asciiTheme="minorHAnsi" w:hAnsiTheme="minorHAnsi"/>
          <w:color w:val="000000" w:themeColor="text1"/>
        </w:rPr>
        <w:t>for Research in the Atmosphere</w:t>
      </w:r>
      <w:r w:rsidR="00EA0367" w:rsidRPr="00A65DF5">
        <w:rPr>
          <w:rFonts w:asciiTheme="minorHAnsi" w:hAnsiTheme="minorHAnsi"/>
          <w:color w:val="000000" w:themeColor="text1"/>
        </w:rPr>
        <w:t>, Fort Collins, CO</w:t>
      </w:r>
    </w:p>
    <w:p w:rsidR="00255ACB" w:rsidRDefault="00255ACB" w:rsidP="00581D2E">
      <w:pPr>
        <w:autoSpaceDE w:val="0"/>
        <w:autoSpaceDN w:val="0"/>
        <w:adjustRightInd w:val="0"/>
        <w:ind w:firstLine="720"/>
        <w:jc w:val="center"/>
        <w:rPr>
          <w:rFonts w:asciiTheme="minorHAnsi" w:hAnsiTheme="minorHAnsi"/>
          <w:b/>
          <w:color w:val="000000" w:themeColor="text1"/>
        </w:rPr>
      </w:pPr>
    </w:p>
    <w:p w:rsidR="0038683E" w:rsidRPr="007E7597" w:rsidRDefault="009462A1" w:rsidP="00581D2E">
      <w:pPr>
        <w:autoSpaceDE w:val="0"/>
        <w:autoSpaceDN w:val="0"/>
        <w:adjustRightInd w:val="0"/>
        <w:ind w:firstLine="720"/>
        <w:jc w:val="center"/>
        <w:rPr>
          <w:rFonts w:asciiTheme="minorHAnsi" w:hAnsiTheme="minorHAnsi"/>
          <w:b/>
        </w:rPr>
      </w:pPr>
      <w:bookmarkStart w:id="0" w:name="_GoBack"/>
      <w:bookmarkEnd w:id="0"/>
      <w:r w:rsidRPr="007E7597">
        <w:rPr>
          <w:rFonts w:asciiTheme="minorHAnsi" w:hAnsiTheme="minorHAnsi"/>
          <w:b/>
        </w:rPr>
        <w:t>Abstract</w:t>
      </w:r>
    </w:p>
    <w:p w:rsidR="00C146F4" w:rsidRPr="007E7597" w:rsidRDefault="00C146F4" w:rsidP="004E5D6E">
      <w:pPr>
        <w:widowControl w:val="0"/>
        <w:autoSpaceDE w:val="0"/>
        <w:autoSpaceDN w:val="0"/>
        <w:adjustRightInd w:val="0"/>
        <w:ind w:firstLine="720"/>
        <w:rPr>
          <w:rFonts w:asciiTheme="minorHAnsi" w:hAnsiTheme="minorHAnsi"/>
        </w:rPr>
      </w:pPr>
    </w:p>
    <w:p w:rsidR="00EA0367" w:rsidRDefault="00866AF1" w:rsidP="00D238B9">
      <w:pPr>
        <w:widowControl w:val="0"/>
        <w:autoSpaceDE w:val="0"/>
        <w:autoSpaceDN w:val="0"/>
        <w:adjustRightInd w:val="0"/>
        <w:ind w:firstLine="720"/>
        <w:rPr>
          <w:rFonts w:asciiTheme="minorHAnsi" w:hAnsiTheme="minorHAnsi"/>
        </w:rPr>
      </w:pPr>
      <w:r w:rsidRPr="00866AF1">
        <w:rPr>
          <w:rFonts w:asciiTheme="minorHAnsi" w:hAnsiTheme="minorHAnsi"/>
        </w:rPr>
        <w:t>Intense fire-triggered thunderstorms, known as pyrocumulonimbus (or pyroCb), can alter fire behavior, influence smoke plume trajectories, and hinder fire suppression efforts.  PyroCb are also known for injecting a significant quantity of aerosol mass into the upper-troposphere and lower-stratosphere (UTLS).  Near-real-time</w:t>
      </w:r>
      <w:r w:rsidR="00AD086F">
        <w:rPr>
          <w:rFonts w:asciiTheme="minorHAnsi" w:hAnsiTheme="minorHAnsi"/>
        </w:rPr>
        <w:t xml:space="preserve"> (NRT</w:t>
      </w:r>
      <w:r>
        <w:rPr>
          <w:rFonts w:asciiTheme="minorHAnsi" w:hAnsiTheme="minorHAnsi"/>
        </w:rPr>
        <w:t>)</w:t>
      </w:r>
      <w:r w:rsidRPr="00866AF1">
        <w:rPr>
          <w:rFonts w:asciiTheme="minorHAnsi" w:hAnsiTheme="minorHAnsi"/>
        </w:rPr>
        <w:t xml:space="preserve"> detection and monitoring of pyroCb is highly desirable for a variety of forecasting and research applications.  </w:t>
      </w:r>
      <w:r>
        <w:rPr>
          <w:rFonts w:asciiTheme="minorHAnsi" w:hAnsiTheme="minorHAnsi"/>
        </w:rPr>
        <w:t>The Naval Research Laboratory (NRL) recently developed</w:t>
      </w:r>
      <w:r w:rsidRPr="00866AF1">
        <w:rPr>
          <w:rFonts w:asciiTheme="minorHAnsi" w:hAnsiTheme="minorHAnsi"/>
        </w:rPr>
        <w:t xml:space="preserve"> the first automated </w:t>
      </w:r>
      <w:r>
        <w:rPr>
          <w:rFonts w:asciiTheme="minorHAnsi" w:hAnsiTheme="minorHAnsi"/>
        </w:rPr>
        <w:t xml:space="preserve">NRT </w:t>
      </w:r>
      <w:r w:rsidRPr="00866AF1">
        <w:rPr>
          <w:rFonts w:asciiTheme="minorHAnsi" w:hAnsiTheme="minorHAnsi"/>
        </w:rPr>
        <w:t>pyroCb detection algorithm</w:t>
      </w:r>
      <w:r>
        <w:rPr>
          <w:rFonts w:asciiTheme="minorHAnsi" w:hAnsiTheme="minorHAnsi"/>
        </w:rPr>
        <w:t xml:space="preserve"> </w:t>
      </w:r>
      <w:r w:rsidR="00251DBF">
        <w:rPr>
          <w:rFonts w:asciiTheme="minorHAnsi" w:hAnsiTheme="minorHAnsi"/>
        </w:rPr>
        <w:t xml:space="preserve">for </w:t>
      </w:r>
      <w:r w:rsidRPr="00866AF1">
        <w:rPr>
          <w:rFonts w:asciiTheme="minorHAnsi" w:hAnsiTheme="minorHAnsi"/>
        </w:rPr>
        <w:t>geostationary satellite sensors.  The algorithm uses multispectral infrared observations to isolate deep convective clouds with the distinct microp</w:t>
      </w:r>
      <w:r w:rsidR="00251DBF">
        <w:rPr>
          <w:rFonts w:asciiTheme="minorHAnsi" w:hAnsiTheme="minorHAnsi"/>
        </w:rPr>
        <w:t>hysical signal of pyroCb</w:t>
      </w:r>
      <w:r w:rsidRPr="00866AF1">
        <w:rPr>
          <w:rFonts w:asciiTheme="minorHAnsi" w:hAnsiTheme="minorHAnsi"/>
        </w:rPr>
        <w:t xml:space="preserve">. </w:t>
      </w:r>
      <w:r>
        <w:rPr>
          <w:rFonts w:asciiTheme="minorHAnsi" w:hAnsiTheme="minorHAnsi"/>
        </w:rPr>
        <w:t xml:space="preserve"> </w:t>
      </w:r>
      <w:r w:rsidRPr="00866AF1">
        <w:rPr>
          <w:rFonts w:asciiTheme="minorHAnsi" w:hAnsiTheme="minorHAnsi"/>
        </w:rPr>
        <w:t>Application of this algorithm to 88 intense wildfires observed during the 2013 fire season in western North America resulted in detection of individual intense events, pyroCb embedded within traditional convection, and multiple, short-lived pulses of activity.  Comparisons with a community inventory indicate that this algorithm c</w:t>
      </w:r>
      <w:r>
        <w:rPr>
          <w:rFonts w:asciiTheme="minorHAnsi" w:hAnsiTheme="minorHAnsi"/>
        </w:rPr>
        <w:t xml:space="preserve">aptures the majority of pyroCb.  </w:t>
      </w:r>
      <w:r w:rsidRPr="00866AF1">
        <w:rPr>
          <w:rFonts w:asciiTheme="minorHAnsi" w:hAnsiTheme="minorHAnsi"/>
        </w:rPr>
        <w:t>The primary limitation of the current system is that pyroCb anvils can be small relative to satellite pixel size, especially in in regions with large viewing angles.  The algorithm is also sensitive to some false positives from traditional convection that either ingests smoke or exhibi</w:t>
      </w:r>
      <w:r>
        <w:rPr>
          <w:rFonts w:asciiTheme="minorHAnsi" w:hAnsiTheme="minorHAnsi"/>
        </w:rPr>
        <w:t xml:space="preserve">ts extreme updraft velocities.  </w:t>
      </w:r>
      <w:r w:rsidRPr="00866AF1">
        <w:rPr>
          <w:rFonts w:asciiTheme="minorHAnsi" w:hAnsiTheme="minorHAnsi"/>
        </w:rPr>
        <w:t xml:space="preserve">This algorithm has been automated using the </w:t>
      </w:r>
      <w:proofErr w:type="spellStart"/>
      <w:r w:rsidRPr="00866AF1">
        <w:rPr>
          <w:rFonts w:asciiTheme="minorHAnsi" w:hAnsiTheme="minorHAnsi"/>
        </w:rPr>
        <w:t>GeoIPS</w:t>
      </w:r>
      <w:proofErr w:type="spellEnd"/>
      <w:r w:rsidRPr="00866AF1">
        <w:rPr>
          <w:rFonts w:asciiTheme="minorHAnsi" w:hAnsiTheme="minorHAnsi"/>
        </w:rPr>
        <w:t xml:space="preserve"> processing system developed at NRL</w:t>
      </w:r>
      <w:r w:rsidR="00251DBF">
        <w:rPr>
          <w:rFonts w:asciiTheme="minorHAnsi" w:hAnsiTheme="minorHAnsi"/>
        </w:rPr>
        <w:t xml:space="preserve">, which </w:t>
      </w:r>
      <w:r w:rsidR="00251DBF" w:rsidRPr="00866AF1">
        <w:rPr>
          <w:rFonts w:asciiTheme="minorHAnsi" w:hAnsiTheme="minorHAnsi"/>
        </w:rPr>
        <w:t xml:space="preserve">produces a variety of imagery products </w:t>
      </w:r>
      <w:r w:rsidR="00251DBF">
        <w:rPr>
          <w:rFonts w:asciiTheme="minorHAnsi" w:hAnsiTheme="minorHAnsi"/>
        </w:rPr>
        <w:t>and</w:t>
      </w:r>
      <w:r w:rsidR="00251DBF" w:rsidRPr="00866AF1">
        <w:rPr>
          <w:rFonts w:asciiTheme="minorHAnsi" w:hAnsiTheme="minorHAnsi"/>
        </w:rPr>
        <w:t xml:space="preserve"> statistical output for rapid analy</w:t>
      </w:r>
      <w:r w:rsidR="00251DBF">
        <w:rPr>
          <w:rFonts w:asciiTheme="minorHAnsi" w:hAnsiTheme="minorHAnsi"/>
        </w:rPr>
        <w:t xml:space="preserve">sis of potential pyroCb events.  </w:t>
      </w:r>
      <w:r w:rsidR="00251DBF" w:rsidRPr="00866AF1">
        <w:rPr>
          <w:rFonts w:asciiTheme="minorHAnsi" w:hAnsiTheme="minorHAnsi"/>
        </w:rPr>
        <w:t>NRT application of this algorithm has been extended to the majority of regions worldwide known to have a high f</w:t>
      </w:r>
      <w:r w:rsidR="00D238B9">
        <w:rPr>
          <w:rFonts w:asciiTheme="minorHAnsi" w:hAnsiTheme="minorHAnsi"/>
        </w:rPr>
        <w:t>requen</w:t>
      </w:r>
      <w:r w:rsidR="00462F9F">
        <w:rPr>
          <w:rFonts w:asciiTheme="minorHAnsi" w:hAnsiTheme="minorHAnsi"/>
        </w:rPr>
        <w:t>cy of pyr</w:t>
      </w:r>
      <w:r w:rsidR="001B5DE2">
        <w:rPr>
          <w:rFonts w:asciiTheme="minorHAnsi" w:hAnsiTheme="minorHAnsi"/>
        </w:rPr>
        <w:t>oCb occurrence.  This involves</w:t>
      </w:r>
      <w:r w:rsidR="004A166C">
        <w:rPr>
          <w:rFonts w:asciiTheme="minorHAnsi" w:hAnsiTheme="minorHAnsi"/>
        </w:rPr>
        <w:t xml:space="preserve"> a </w:t>
      </w:r>
      <w:r w:rsidR="00462F9F">
        <w:rPr>
          <w:rFonts w:asciiTheme="minorHAnsi" w:hAnsiTheme="minorHAnsi"/>
        </w:rPr>
        <w:t xml:space="preserve">constellation comprised of </w:t>
      </w:r>
      <w:r w:rsidR="00D238B9">
        <w:rPr>
          <w:rFonts w:asciiTheme="minorHAnsi" w:hAnsiTheme="minorHAnsi"/>
        </w:rPr>
        <w:t xml:space="preserve">GOES-East, GOES-West, and Himawari-8.  </w:t>
      </w:r>
      <w:r w:rsidR="00D238B9" w:rsidRPr="00866AF1">
        <w:rPr>
          <w:rFonts w:asciiTheme="minorHAnsi" w:hAnsiTheme="minorHAnsi"/>
        </w:rPr>
        <w:t>Imagery is posted immediately to a</w:t>
      </w:r>
      <w:r w:rsidR="00D238B9">
        <w:rPr>
          <w:rFonts w:asciiTheme="minorHAnsi" w:hAnsiTheme="minorHAnsi"/>
        </w:rPr>
        <w:t>n NRL-maintained web page.  A</w:t>
      </w:r>
      <w:r w:rsidR="00D238B9" w:rsidRPr="00866AF1">
        <w:rPr>
          <w:rFonts w:asciiTheme="minorHAnsi" w:hAnsiTheme="minorHAnsi"/>
        </w:rPr>
        <w:t>lerts are generated by the system</w:t>
      </w:r>
      <w:r w:rsidR="00D238B9">
        <w:rPr>
          <w:rFonts w:asciiTheme="minorHAnsi" w:hAnsiTheme="minorHAnsi"/>
        </w:rPr>
        <w:t xml:space="preserve"> and disseminated via email.  </w:t>
      </w:r>
      <w:r w:rsidR="004A166C" w:rsidRPr="00866AF1">
        <w:rPr>
          <w:rFonts w:asciiTheme="minorHAnsi" w:hAnsiTheme="minorHAnsi"/>
        </w:rPr>
        <w:t xml:space="preserve">This detection system </w:t>
      </w:r>
      <w:r w:rsidR="004A166C">
        <w:rPr>
          <w:rFonts w:asciiTheme="minorHAnsi" w:hAnsiTheme="minorHAnsi"/>
        </w:rPr>
        <w:t xml:space="preserve">also </w:t>
      </w:r>
      <w:r w:rsidR="004A166C" w:rsidRPr="00866AF1">
        <w:rPr>
          <w:rFonts w:asciiTheme="minorHAnsi" w:hAnsiTheme="minorHAnsi"/>
        </w:rPr>
        <w:t>has potential</w:t>
      </w:r>
      <w:r w:rsidR="004A166C">
        <w:rPr>
          <w:rFonts w:asciiTheme="minorHAnsi" w:hAnsiTheme="minorHAnsi"/>
        </w:rPr>
        <w:t xml:space="preserve"> to serve</w:t>
      </w:r>
      <w:r w:rsidR="004A166C" w:rsidRPr="00866AF1">
        <w:rPr>
          <w:rFonts w:asciiTheme="minorHAnsi" w:hAnsiTheme="minorHAnsi"/>
        </w:rPr>
        <w:t xml:space="preserve"> as a data source for other </w:t>
      </w:r>
      <w:r w:rsidR="001B5DE2">
        <w:rPr>
          <w:rFonts w:asciiTheme="minorHAnsi" w:hAnsiTheme="minorHAnsi"/>
        </w:rPr>
        <w:t>NRT</w:t>
      </w:r>
      <w:r w:rsidR="004A166C" w:rsidRPr="00866AF1">
        <w:rPr>
          <w:rFonts w:asciiTheme="minorHAnsi" w:hAnsiTheme="minorHAnsi"/>
        </w:rPr>
        <w:t xml:space="preserve"> environmental monitoring systems.</w:t>
      </w:r>
      <w:r w:rsidR="004A166C">
        <w:rPr>
          <w:rFonts w:asciiTheme="minorHAnsi" w:hAnsiTheme="minorHAnsi"/>
        </w:rPr>
        <w:t xml:space="preserve">  While the</w:t>
      </w:r>
      <w:r w:rsidR="00D238B9">
        <w:rPr>
          <w:rFonts w:asciiTheme="minorHAnsi" w:hAnsiTheme="minorHAnsi"/>
        </w:rPr>
        <w:t xml:space="preserve"> current</w:t>
      </w:r>
      <w:r w:rsidR="00D238B9" w:rsidRPr="00866AF1">
        <w:rPr>
          <w:rFonts w:asciiTheme="minorHAnsi" w:hAnsiTheme="minorHAnsi"/>
        </w:rPr>
        <w:t xml:space="preserve"> geostationary constellation</w:t>
      </w:r>
      <w:r w:rsidR="00D238B9">
        <w:rPr>
          <w:rFonts w:asciiTheme="minorHAnsi" w:hAnsiTheme="minorHAnsi"/>
        </w:rPr>
        <w:t xml:space="preserve"> </w:t>
      </w:r>
      <w:r w:rsidR="004A166C">
        <w:rPr>
          <w:rFonts w:asciiTheme="minorHAnsi" w:hAnsiTheme="minorHAnsi"/>
        </w:rPr>
        <w:t>has several important limitations</w:t>
      </w:r>
      <w:r w:rsidR="00D238B9">
        <w:rPr>
          <w:rFonts w:asciiTheme="minorHAnsi" w:hAnsiTheme="minorHAnsi"/>
        </w:rPr>
        <w:t xml:space="preserve">, the </w:t>
      </w:r>
      <w:r w:rsidR="00D238B9" w:rsidRPr="00866AF1">
        <w:rPr>
          <w:rFonts w:asciiTheme="minorHAnsi" w:hAnsiTheme="minorHAnsi"/>
        </w:rPr>
        <w:t>next-generation of geostationary sensors</w:t>
      </w:r>
      <w:r w:rsidR="004A166C">
        <w:rPr>
          <w:rFonts w:asciiTheme="minorHAnsi" w:hAnsiTheme="minorHAnsi"/>
        </w:rPr>
        <w:t xml:space="preserve"> will offer significant advantages</w:t>
      </w:r>
      <w:r w:rsidR="00D238B9" w:rsidRPr="00866AF1">
        <w:rPr>
          <w:rFonts w:asciiTheme="minorHAnsi" w:hAnsiTheme="minorHAnsi"/>
        </w:rPr>
        <w:t xml:space="preserve"> for</w:t>
      </w:r>
      <w:r w:rsidR="004A166C">
        <w:rPr>
          <w:rFonts w:asciiTheme="minorHAnsi" w:hAnsiTheme="minorHAnsi"/>
        </w:rPr>
        <w:t xml:space="preserve"> achieving </w:t>
      </w:r>
      <w:r w:rsidR="00D238B9" w:rsidRPr="00866AF1">
        <w:rPr>
          <w:rFonts w:asciiTheme="minorHAnsi" w:hAnsiTheme="minorHAnsi"/>
        </w:rPr>
        <w:t>the goal of global NRT pyroCb detection.</w:t>
      </w:r>
      <w:r w:rsidR="00D238B9">
        <w:rPr>
          <w:rFonts w:asciiTheme="minorHAnsi" w:hAnsiTheme="minorHAnsi"/>
        </w:rPr>
        <w:t xml:space="preserve">  </w:t>
      </w:r>
    </w:p>
    <w:p w:rsidR="00EA0367" w:rsidRDefault="00EA0367" w:rsidP="00A65DF5">
      <w:pPr>
        <w:widowControl w:val="0"/>
        <w:autoSpaceDE w:val="0"/>
        <w:autoSpaceDN w:val="0"/>
        <w:adjustRightInd w:val="0"/>
        <w:ind w:firstLine="720"/>
        <w:rPr>
          <w:rFonts w:asciiTheme="minorHAnsi" w:hAnsiTheme="minorHAnsi"/>
        </w:rPr>
      </w:pPr>
    </w:p>
    <w:p w:rsidR="004E5D6E" w:rsidRPr="007E7597" w:rsidRDefault="004E5D6E" w:rsidP="004071EB">
      <w:pPr>
        <w:widowControl w:val="0"/>
        <w:autoSpaceDE w:val="0"/>
        <w:autoSpaceDN w:val="0"/>
        <w:adjustRightInd w:val="0"/>
        <w:rPr>
          <w:rFonts w:asciiTheme="minorHAnsi" w:hAnsiTheme="minorHAnsi"/>
        </w:rPr>
      </w:pPr>
    </w:p>
    <w:sectPr w:rsidR="004E5D6E" w:rsidRPr="007E7597" w:rsidSect="00A514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D72"/>
    <w:rsid w:val="0001601C"/>
    <w:rsid w:val="000170E3"/>
    <w:rsid w:val="00030834"/>
    <w:rsid w:val="000344C5"/>
    <w:rsid w:val="000527B6"/>
    <w:rsid w:val="00061947"/>
    <w:rsid w:val="000722AD"/>
    <w:rsid w:val="000802B4"/>
    <w:rsid w:val="0008660A"/>
    <w:rsid w:val="000B614F"/>
    <w:rsid w:val="000B79C1"/>
    <w:rsid w:val="000C1349"/>
    <w:rsid w:val="000D59C7"/>
    <w:rsid w:val="000E74B8"/>
    <w:rsid w:val="000F08FC"/>
    <w:rsid w:val="000F355E"/>
    <w:rsid w:val="000F4985"/>
    <w:rsid w:val="000F508A"/>
    <w:rsid w:val="00112962"/>
    <w:rsid w:val="00115EAD"/>
    <w:rsid w:val="00117C78"/>
    <w:rsid w:val="00120138"/>
    <w:rsid w:val="00127F9F"/>
    <w:rsid w:val="00130087"/>
    <w:rsid w:val="00131BEB"/>
    <w:rsid w:val="00136AF6"/>
    <w:rsid w:val="0016260B"/>
    <w:rsid w:val="00171089"/>
    <w:rsid w:val="00177D6A"/>
    <w:rsid w:val="00191758"/>
    <w:rsid w:val="001B5DE2"/>
    <w:rsid w:val="001C5069"/>
    <w:rsid w:val="001C6B54"/>
    <w:rsid w:val="001D5544"/>
    <w:rsid w:val="001E1227"/>
    <w:rsid w:val="001E35BE"/>
    <w:rsid w:val="001F1895"/>
    <w:rsid w:val="0020602C"/>
    <w:rsid w:val="002226EC"/>
    <w:rsid w:val="00233F85"/>
    <w:rsid w:val="00237794"/>
    <w:rsid w:val="00240EED"/>
    <w:rsid w:val="0024463C"/>
    <w:rsid w:val="0024662D"/>
    <w:rsid w:val="00251DBF"/>
    <w:rsid w:val="00255ACB"/>
    <w:rsid w:val="002623E4"/>
    <w:rsid w:val="0026594D"/>
    <w:rsid w:val="002673F0"/>
    <w:rsid w:val="00273BED"/>
    <w:rsid w:val="00284BC8"/>
    <w:rsid w:val="002A03CF"/>
    <w:rsid w:val="002B3A63"/>
    <w:rsid w:val="002B6A50"/>
    <w:rsid w:val="002C56EB"/>
    <w:rsid w:val="002D28B9"/>
    <w:rsid w:val="003035C3"/>
    <w:rsid w:val="00306504"/>
    <w:rsid w:val="00317908"/>
    <w:rsid w:val="00332296"/>
    <w:rsid w:val="003325F2"/>
    <w:rsid w:val="00332905"/>
    <w:rsid w:val="0034033D"/>
    <w:rsid w:val="0034457D"/>
    <w:rsid w:val="0034478D"/>
    <w:rsid w:val="00363F86"/>
    <w:rsid w:val="00374510"/>
    <w:rsid w:val="0038683E"/>
    <w:rsid w:val="00387EA1"/>
    <w:rsid w:val="00395407"/>
    <w:rsid w:val="0039659B"/>
    <w:rsid w:val="003B0BAF"/>
    <w:rsid w:val="003B779D"/>
    <w:rsid w:val="003C3CB1"/>
    <w:rsid w:val="003C79B7"/>
    <w:rsid w:val="003D073E"/>
    <w:rsid w:val="003D1474"/>
    <w:rsid w:val="003D3750"/>
    <w:rsid w:val="003D5B53"/>
    <w:rsid w:val="003F09AA"/>
    <w:rsid w:val="003F4281"/>
    <w:rsid w:val="004071EB"/>
    <w:rsid w:val="00411626"/>
    <w:rsid w:val="00417887"/>
    <w:rsid w:val="004304F0"/>
    <w:rsid w:val="00462F9F"/>
    <w:rsid w:val="0047133D"/>
    <w:rsid w:val="00483C57"/>
    <w:rsid w:val="004A166C"/>
    <w:rsid w:val="004B6892"/>
    <w:rsid w:val="004C2E00"/>
    <w:rsid w:val="004C2EF6"/>
    <w:rsid w:val="004C4647"/>
    <w:rsid w:val="004D012A"/>
    <w:rsid w:val="004D733E"/>
    <w:rsid w:val="004E2CB5"/>
    <w:rsid w:val="004E30A8"/>
    <w:rsid w:val="004E332A"/>
    <w:rsid w:val="004E5D6E"/>
    <w:rsid w:val="004F1983"/>
    <w:rsid w:val="0051558D"/>
    <w:rsid w:val="00534165"/>
    <w:rsid w:val="00535501"/>
    <w:rsid w:val="005359A3"/>
    <w:rsid w:val="0054105A"/>
    <w:rsid w:val="00541C64"/>
    <w:rsid w:val="00541CDB"/>
    <w:rsid w:val="00547DAD"/>
    <w:rsid w:val="00552FE8"/>
    <w:rsid w:val="00553DEE"/>
    <w:rsid w:val="00556346"/>
    <w:rsid w:val="00562A06"/>
    <w:rsid w:val="0056693F"/>
    <w:rsid w:val="00573B8D"/>
    <w:rsid w:val="0057458C"/>
    <w:rsid w:val="00581D2E"/>
    <w:rsid w:val="00593367"/>
    <w:rsid w:val="005B3956"/>
    <w:rsid w:val="005B7189"/>
    <w:rsid w:val="005C6EC3"/>
    <w:rsid w:val="005E76F4"/>
    <w:rsid w:val="005F6C05"/>
    <w:rsid w:val="00604373"/>
    <w:rsid w:val="00606A34"/>
    <w:rsid w:val="0062140E"/>
    <w:rsid w:val="0063329B"/>
    <w:rsid w:val="006471BE"/>
    <w:rsid w:val="006508D1"/>
    <w:rsid w:val="00654D86"/>
    <w:rsid w:val="00655CF8"/>
    <w:rsid w:val="00661323"/>
    <w:rsid w:val="006773B6"/>
    <w:rsid w:val="00681119"/>
    <w:rsid w:val="006830D2"/>
    <w:rsid w:val="00683796"/>
    <w:rsid w:val="006957AA"/>
    <w:rsid w:val="006D11CE"/>
    <w:rsid w:val="006D4F12"/>
    <w:rsid w:val="006E436F"/>
    <w:rsid w:val="006F4088"/>
    <w:rsid w:val="006F5A9D"/>
    <w:rsid w:val="00705DAD"/>
    <w:rsid w:val="007156F8"/>
    <w:rsid w:val="00722526"/>
    <w:rsid w:val="007246A1"/>
    <w:rsid w:val="00732BD3"/>
    <w:rsid w:val="00733B6F"/>
    <w:rsid w:val="00750E7C"/>
    <w:rsid w:val="007518E6"/>
    <w:rsid w:val="0077397E"/>
    <w:rsid w:val="0077703D"/>
    <w:rsid w:val="00777D8E"/>
    <w:rsid w:val="00781009"/>
    <w:rsid w:val="007A708C"/>
    <w:rsid w:val="007B0B88"/>
    <w:rsid w:val="007B3CFC"/>
    <w:rsid w:val="007C20B6"/>
    <w:rsid w:val="007C2F50"/>
    <w:rsid w:val="007E7597"/>
    <w:rsid w:val="00804A9A"/>
    <w:rsid w:val="00812414"/>
    <w:rsid w:val="00840980"/>
    <w:rsid w:val="00845EC9"/>
    <w:rsid w:val="008618A6"/>
    <w:rsid w:val="0086526F"/>
    <w:rsid w:val="00866AF1"/>
    <w:rsid w:val="008A1057"/>
    <w:rsid w:val="008A56FC"/>
    <w:rsid w:val="008B08C9"/>
    <w:rsid w:val="008B22ED"/>
    <w:rsid w:val="008B6EA9"/>
    <w:rsid w:val="008C5146"/>
    <w:rsid w:val="008D1524"/>
    <w:rsid w:val="008F7D98"/>
    <w:rsid w:val="0090086D"/>
    <w:rsid w:val="00901333"/>
    <w:rsid w:val="0090495D"/>
    <w:rsid w:val="009071DD"/>
    <w:rsid w:val="00912D3B"/>
    <w:rsid w:val="00926163"/>
    <w:rsid w:val="00930296"/>
    <w:rsid w:val="009333AB"/>
    <w:rsid w:val="00941B6A"/>
    <w:rsid w:val="009462A1"/>
    <w:rsid w:val="00947DB7"/>
    <w:rsid w:val="00964927"/>
    <w:rsid w:val="00974B91"/>
    <w:rsid w:val="0097790C"/>
    <w:rsid w:val="009821AC"/>
    <w:rsid w:val="009A64AE"/>
    <w:rsid w:val="009A6D17"/>
    <w:rsid w:val="009B2BD0"/>
    <w:rsid w:val="009B783A"/>
    <w:rsid w:val="009C2C2D"/>
    <w:rsid w:val="009D44EB"/>
    <w:rsid w:val="009E7D75"/>
    <w:rsid w:val="009F22AD"/>
    <w:rsid w:val="00A02F9B"/>
    <w:rsid w:val="00A435FF"/>
    <w:rsid w:val="00A5149C"/>
    <w:rsid w:val="00A645D1"/>
    <w:rsid w:val="00A65DF5"/>
    <w:rsid w:val="00A924ED"/>
    <w:rsid w:val="00AC45C4"/>
    <w:rsid w:val="00AC7088"/>
    <w:rsid w:val="00AD086F"/>
    <w:rsid w:val="00AF576E"/>
    <w:rsid w:val="00AF65EA"/>
    <w:rsid w:val="00B13D82"/>
    <w:rsid w:val="00B20B35"/>
    <w:rsid w:val="00B37310"/>
    <w:rsid w:val="00B40989"/>
    <w:rsid w:val="00B7716A"/>
    <w:rsid w:val="00B85901"/>
    <w:rsid w:val="00BA092B"/>
    <w:rsid w:val="00BA7D8C"/>
    <w:rsid w:val="00BF1CC6"/>
    <w:rsid w:val="00BF1CDA"/>
    <w:rsid w:val="00C146F4"/>
    <w:rsid w:val="00C17E07"/>
    <w:rsid w:val="00C51469"/>
    <w:rsid w:val="00C56957"/>
    <w:rsid w:val="00C57039"/>
    <w:rsid w:val="00C64129"/>
    <w:rsid w:val="00C66628"/>
    <w:rsid w:val="00C82CF7"/>
    <w:rsid w:val="00C91D72"/>
    <w:rsid w:val="00C921D2"/>
    <w:rsid w:val="00C95626"/>
    <w:rsid w:val="00CA2593"/>
    <w:rsid w:val="00CA49E2"/>
    <w:rsid w:val="00CB3A7F"/>
    <w:rsid w:val="00CC5862"/>
    <w:rsid w:val="00CD66D3"/>
    <w:rsid w:val="00CE1D75"/>
    <w:rsid w:val="00CF0CAC"/>
    <w:rsid w:val="00CF16A3"/>
    <w:rsid w:val="00D01F91"/>
    <w:rsid w:val="00D12ACE"/>
    <w:rsid w:val="00D144F4"/>
    <w:rsid w:val="00D238B9"/>
    <w:rsid w:val="00D24C01"/>
    <w:rsid w:val="00D32124"/>
    <w:rsid w:val="00D34E05"/>
    <w:rsid w:val="00D37500"/>
    <w:rsid w:val="00D376D7"/>
    <w:rsid w:val="00D50D23"/>
    <w:rsid w:val="00D52633"/>
    <w:rsid w:val="00D62AAD"/>
    <w:rsid w:val="00D936E1"/>
    <w:rsid w:val="00DA6DCA"/>
    <w:rsid w:val="00DB55BF"/>
    <w:rsid w:val="00DB5D5E"/>
    <w:rsid w:val="00DB7D23"/>
    <w:rsid w:val="00DC6C22"/>
    <w:rsid w:val="00DD0330"/>
    <w:rsid w:val="00DD0844"/>
    <w:rsid w:val="00DE650B"/>
    <w:rsid w:val="00DF03D4"/>
    <w:rsid w:val="00DF2ED9"/>
    <w:rsid w:val="00E000E7"/>
    <w:rsid w:val="00E34B89"/>
    <w:rsid w:val="00E375A4"/>
    <w:rsid w:val="00E42934"/>
    <w:rsid w:val="00E44964"/>
    <w:rsid w:val="00E62942"/>
    <w:rsid w:val="00E96F25"/>
    <w:rsid w:val="00EA0367"/>
    <w:rsid w:val="00EA4D35"/>
    <w:rsid w:val="00EA616B"/>
    <w:rsid w:val="00EA6424"/>
    <w:rsid w:val="00EC5BF0"/>
    <w:rsid w:val="00EC79E3"/>
    <w:rsid w:val="00EE0C1F"/>
    <w:rsid w:val="00F00E3E"/>
    <w:rsid w:val="00F05B3E"/>
    <w:rsid w:val="00F12E41"/>
    <w:rsid w:val="00F13639"/>
    <w:rsid w:val="00F3270A"/>
    <w:rsid w:val="00F37DE8"/>
    <w:rsid w:val="00F474D2"/>
    <w:rsid w:val="00F530FB"/>
    <w:rsid w:val="00F560C1"/>
    <w:rsid w:val="00F80961"/>
    <w:rsid w:val="00FA1C95"/>
    <w:rsid w:val="00FB40C3"/>
    <w:rsid w:val="00FC2F05"/>
    <w:rsid w:val="00FC6114"/>
    <w:rsid w:val="00FE2E84"/>
    <w:rsid w:val="00FF44D6"/>
    <w:rsid w:val="00FF690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210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91D72"/>
  </w:style>
  <w:style w:type="character" w:customStyle="1" w:styleId="pbtoclink">
    <w:name w:val="pb_toc_link"/>
    <w:basedOn w:val="DefaultParagraphFont"/>
    <w:rsid w:val="005B0BBE"/>
  </w:style>
  <w:style w:type="character" w:styleId="Strong">
    <w:name w:val="Strong"/>
    <w:uiPriority w:val="22"/>
    <w:qFormat/>
    <w:rsid w:val="00DD0330"/>
    <w:rPr>
      <w:b/>
      <w:bCs/>
    </w:rPr>
  </w:style>
  <w:style w:type="character" w:styleId="CommentReference">
    <w:name w:val="annotation reference"/>
    <w:basedOn w:val="DefaultParagraphFont"/>
    <w:uiPriority w:val="99"/>
    <w:semiHidden/>
    <w:unhideWhenUsed/>
    <w:rsid w:val="00177D6A"/>
    <w:rPr>
      <w:sz w:val="16"/>
      <w:szCs w:val="16"/>
    </w:rPr>
  </w:style>
  <w:style w:type="paragraph" w:styleId="CommentText">
    <w:name w:val="annotation text"/>
    <w:basedOn w:val="Normal"/>
    <w:link w:val="CommentTextChar"/>
    <w:uiPriority w:val="99"/>
    <w:semiHidden/>
    <w:unhideWhenUsed/>
    <w:rsid w:val="00177D6A"/>
    <w:rPr>
      <w:sz w:val="20"/>
      <w:szCs w:val="20"/>
    </w:rPr>
  </w:style>
  <w:style w:type="character" w:customStyle="1" w:styleId="CommentTextChar">
    <w:name w:val="Comment Text Char"/>
    <w:basedOn w:val="DefaultParagraphFont"/>
    <w:link w:val="CommentText"/>
    <w:uiPriority w:val="99"/>
    <w:semiHidden/>
    <w:rsid w:val="00177D6A"/>
  </w:style>
  <w:style w:type="paragraph" w:styleId="BalloonText">
    <w:name w:val="Balloon Text"/>
    <w:basedOn w:val="Normal"/>
    <w:link w:val="BalloonTextChar"/>
    <w:uiPriority w:val="99"/>
    <w:semiHidden/>
    <w:unhideWhenUsed/>
    <w:rsid w:val="00177D6A"/>
    <w:rPr>
      <w:rFonts w:ascii="Tahoma" w:hAnsi="Tahoma" w:cs="Tahoma"/>
      <w:sz w:val="16"/>
      <w:szCs w:val="16"/>
    </w:rPr>
  </w:style>
  <w:style w:type="character" w:customStyle="1" w:styleId="BalloonTextChar">
    <w:name w:val="Balloon Text Char"/>
    <w:basedOn w:val="DefaultParagraphFont"/>
    <w:link w:val="BalloonText"/>
    <w:uiPriority w:val="99"/>
    <w:semiHidden/>
    <w:rsid w:val="00177D6A"/>
    <w:rPr>
      <w:rFonts w:ascii="Tahoma" w:hAnsi="Tahoma" w:cs="Tahoma"/>
      <w:sz w:val="16"/>
      <w:szCs w:val="16"/>
    </w:rPr>
  </w:style>
  <w:style w:type="character" w:styleId="Hyperlink">
    <w:name w:val="Hyperlink"/>
    <w:basedOn w:val="DefaultParagraphFont"/>
    <w:uiPriority w:val="99"/>
    <w:unhideWhenUsed/>
    <w:rsid w:val="006471BE"/>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0B614F"/>
    <w:rPr>
      <w:b/>
      <w:bCs/>
    </w:rPr>
  </w:style>
  <w:style w:type="character" w:customStyle="1" w:styleId="CommentSubjectChar">
    <w:name w:val="Comment Subject Char"/>
    <w:basedOn w:val="CommentTextChar"/>
    <w:link w:val="CommentSubject"/>
    <w:uiPriority w:val="99"/>
    <w:semiHidden/>
    <w:rsid w:val="000B614F"/>
    <w:rPr>
      <w:b/>
      <w:bCs/>
    </w:rPr>
  </w:style>
  <w:style w:type="character" w:styleId="FollowedHyperlink">
    <w:name w:val="FollowedHyperlink"/>
    <w:basedOn w:val="DefaultParagraphFont"/>
    <w:uiPriority w:val="99"/>
    <w:semiHidden/>
    <w:unhideWhenUsed/>
    <w:rsid w:val="00A924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210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91D72"/>
  </w:style>
  <w:style w:type="character" w:customStyle="1" w:styleId="pbtoclink">
    <w:name w:val="pb_toc_link"/>
    <w:basedOn w:val="DefaultParagraphFont"/>
    <w:rsid w:val="005B0BBE"/>
  </w:style>
  <w:style w:type="character" w:styleId="Strong">
    <w:name w:val="Strong"/>
    <w:uiPriority w:val="22"/>
    <w:qFormat/>
    <w:rsid w:val="00DD0330"/>
    <w:rPr>
      <w:b/>
      <w:bCs/>
    </w:rPr>
  </w:style>
  <w:style w:type="character" w:styleId="CommentReference">
    <w:name w:val="annotation reference"/>
    <w:basedOn w:val="DefaultParagraphFont"/>
    <w:uiPriority w:val="99"/>
    <w:semiHidden/>
    <w:unhideWhenUsed/>
    <w:rsid w:val="00177D6A"/>
    <w:rPr>
      <w:sz w:val="16"/>
      <w:szCs w:val="16"/>
    </w:rPr>
  </w:style>
  <w:style w:type="paragraph" w:styleId="CommentText">
    <w:name w:val="annotation text"/>
    <w:basedOn w:val="Normal"/>
    <w:link w:val="CommentTextChar"/>
    <w:uiPriority w:val="99"/>
    <w:semiHidden/>
    <w:unhideWhenUsed/>
    <w:rsid w:val="00177D6A"/>
    <w:rPr>
      <w:sz w:val="20"/>
      <w:szCs w:val="20"/>
    </w:rPr>
  </w:style>
  <w:style w:type="character" w:customStyle="1" w:styleId="CommentTextChar">
    <w:name w:val="Comment Text Char"/>
    <w:basedOn w:val="DefaultParagraphFont"/>
    <w:link w:val="CommentText"/>
    <w:uiPriority w:val="99"/>
    <w:semiHidden/>
    <w:rsid w:val="00177D6A"/>
  </w:style>
  <w:style w:type="paragraph" w:styleId="BalloonText">
    <w:name w:val="Balloon Text"/>
    <w:basedOn w:val="Normal"/>
    <w:link w:val="BalloonTextChar"/>
    <w:uiPriority w:val="99"/>
    <w:semiHidden/>
    <w:unhideWhenUsed/>
    <w:rsid w:val="00177D6A"/>
    <w:rPr>
      <w:rFonts w:ascii="Tahoma" w:hAnsi="Tahoma" w:cs="Tahoma"/>
      <w:sz w:val="16"/>
      <w:szCs w:val="16"/>
    </w:rPr>
  </w:style>
  <w:style w:type="character" w:customStyle="1" w:styleId="BalloonTextChar">
    <w:name w:val="Balloon Text Char"/>
    <w:basedOn w:val="DefaultParagraphFont"/>
    <w:link w:val="BalloonText"/>
    <w:uiPriority w:val="99"/>
    <w:semiHidden/>
    <w:rsid w:val="00177D6A"/>
    <w:rPr>
      <w:rFonts w:ascii="Tahoma" w:hAnsi="Tahoma" w:cs="Tahoma"/>
      <w:sz w:val="16"/>
      <w:szCs w:val="16"/>
    </w:rPr>
  </w:style>
  <w:style w:type="character" w:styleId="Hyperlink">
    <w:name w:val="Hyperlink"/>
    <w:basedOn w:val="DefaultParagraphFont"/>
    <w:uiPriority w:val="99"/>
    <w:unhideWhenUsed/>
    <w:rsid w:val="006471BE"/>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0B614F"/>
    <w:rPr>
      <w:b/>
      <w:bCs/>
    </w:rPr>
  </w:style>
  <w:style w:type="character" w:customStyle="1" w:styleId="CommentSubjectChar">
    <w:name w:val="Comment Subject Char"/>
    <w:basedOn w:val="CommentTextChar"/>
    <w:link w:val="CommentSubject"/>
    <w:uiPriority w:val="99"/>
    <w:semiHidden/>
    <w:rsid w:val="000B614F"/>
    <w:rPr>
      <w:b/>
      <w:bCs/>
    </w:rPr>
  </w:style>
  <w:style w:type="character" w:styleId="FollowedHyperlink">
    <w:name w:val="FollowedHyperlink"/>
    <w:basedOn w:val="DefaultParagraphFont"/>
    <w:uiPriority w:val="99"/>
    <w:semiHidden/>
    <w:unhideWhenUsed/>
    <w:rsid w:val="00A924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3194">
      <w:bodyDiv w:val="1"/>
      <w:marLeft w:val="0"/>
      <w:marRight w:val="0"/>
      <w:marTop w:val="0"/>
      <w:marBottom w:val="0"/>
      <w:divBdr>
        <w:top w:val="none" w:sz="0" w:space="0" w:color="auto"/>
        <w:left w:val="none" w:sz="0" w:space="0" w:color="auto"/>
        <w:bottom w:val="none" w:sz="0" w:space="0" w:color="auto"/>
        <w:right w:val="none" w:sz="0" w:space="0" w:color="auto"/>
      </w:divBdr>
    </w:div>
    <w:div w:id="7243376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Nebraska</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Peterson</dc:creator>
  <cp:lastModifiedBy>Peterson, Dr. David</cp:lastModifiedBy>
  <cp:revision>3</cp:revision>
  <dcterms:created xsi:type="dcterms:W3CDTF">2017-04-25T23:21:00Z</dcterms:created>
  <dcterms:modified xsi:type="dcterms:W3CDTF">2017-04-25T23:21:00Z</dcterms:modified>
</cp:coreProperties>
</file>